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C371" w14:textId="0F9E73AF" w:rsidR="00382807" w:rsidRPr="007033CB" w:rsidRDefault="00C117D5" w:rsidP="007033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  <w:r w:rsidRPr="00527DC2">
        <w:rPr>
          <w:rStyle w:val="Nagwek1Znak"/>
          <w:b/>
          <w:bCs/>
          <w:color w:val="auto"/>
          <w:sz w:val="24"/>
          <w:szCs w:val="24"/>
        </w:rPr>
        <w:t xml:space="preserve">Uzasadnienie do Zarządzenia nr </w:t>
      </w:r>
      <w:r w:rsidR="00720DE3" w:rsidRPr="00527DC2">
        <w:rPr>
          <w:rStyle w:val="Nagwek1Znak"/>
          <w:b/>
          <w:bCs/>
          <w:color w:val="auto"/>
          <w:sz w:val="24"/>
          <w:szCs w:val="24"/>
        </w:rPr>
        <w:t>1</w:t>
      </w:r>
      <w:r w:rsidR="0001295D" w:rsidRPr="00527DC2">
        <w:rPr>
          <w:rStyle w:val="Nagwek1Znak"/>
          <w:b/>
          <w:bCs/>
          <w:color w:val="auto"/>
          <w:sz w:val="24"/>
          <w:szCs w:val="24"/>
        </w:rPr>
        <w:t>92</w:t>
      </w:r>
      <w:r w:rsidRPr="00527DC2">
        <w:rPr>
          <w:rStyle w:val="Nagwek1Znak"/>
          <w:b/>
          <w:bCs/>
          <w:color w:val="auto"/>
          <w:sz w:val="24"/>
          <w:szCs w:val="24"/>
        </w:rPr>
        <w:t>/202</w:t>
      </w:r>
      <w:r w:rsidR="00720DE3" w:rsidRPr="00527DC2">
        <w:rPr>
          <w:rStyle w:val="Nagwek1Znak"/>
          <w:b/>
          <w:bCs/>
          <w:color w:val="auto"/>
          <w:sz w:val="24"/>
          <w:szCs w:val="24"/>
        </w:rPr>
        <w:t>2</w:t>
      </w:r>
      <w:r w:rsidR="007033CB" w:rsidRPr="00527DC2">
        <w:rPr>
          <w:rStyle w:val="Nagwek1Znak"/>
          <w:b/>
          <w:bCs/>
          <w:color w:val="auto"/>
          <w:sz w:val="24"/>
          <w:szCs w:val="24"/>
        </w:rPr>
        <w:br/>
      </w:r>
      <w:r w:rsidRPr="00527DC2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7033CB" w:rsidRPr="00527DC2">
        <w:rPr>
          <w:rStyle w:val="Nagwek1Znak"/>
          <w:b/>
          <w:bCs/>
          <w:color w:val="auto"/>
          <w:sz w:val="24"/>
          <w:szCs w:val="24"/>
        </w:rPr>
        <w:br/>
      </w:r>
      <w:r w:rsidRPr="00527DC2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6567C3" w:rsidRPr="00527DC2">
        <w:rPr>
          <w:rStyle w:val="Nagwek1Znak"/>
          <w:b/>
          <w:bCs/>
          <w:color w:val="auto"/>
          <w:sz w:val="24"/>
          <w:szCs w:val="24"/>
        </w:rPr>
        <w:t xml:space="preserve">30 </w:t>
      </w:r>
      <w:r w:rsidR="0001295D" w:rsidRPr="00527DC2">
        <w:rPr>
          <w:rStyle w:val="Nagwek1Znak"/>
          <w:b/>
          <w:bCs/>
          <w:color w:val="auto"/>
          <w:sz w:val="24"/>
          <w:szCs w:val="24"/>
        </w:rPr>
        <w:t xml:space="preserve">września </w:t>
      </w:r>
      <w:r w:rsidR="005E1FCC" w:rsidRPr="00527DC2">
        <w:rPr>
          <w:rStyle w:val="Nagwek1Znak"/>
          <w:b/>
          <w:bCs/>
          <w:color w:val="auto"/>
          <w:sz w:val="24"/>
          <w:szCs w:val="24"/>
        </w:rPr>
        <w:t>2022</w:t>
      </w:r>
      <w:r w:rsidRPr="00527DC2">
        <w:rPr>
          <w:rStyle w:val="Nagwek1Znak"/>
          <w:b/>
          <w:bCs/>
          <w:color w:val="auto"/>
          <w:sz w:val="24"/>
          <w:szCs w:val="24"/>
        </w:rPr>
        <w:t xml:space="preserve"> r.</w:t>
      </w:r>
      <w:r w:rsidR="007033CB">
        <w:rPr>
          <w:rFonts w:ascii="Century Gothic" w:hAnsi="Century Gothic" w:cs="Times New Roman"/>
          <w:b/>
          <w:bCs/>
          <w:sz w:val="20"/>
          <w:szCs w:val="20"/>
        </w:rPr>
        <w:br/>
      </w:r>
      <w:r w:rsidR="007033CB">
        <w:rPr>
          <w:rFonts w:ascii="Century Gothic" w:hAnsi="Century Gothic" w:cs="Times New Roman"/>
          <w:b/>
          <w:bCs/>
          <w:sz w:val="20"/>
          <w:szCs w:val="20"/>
        </w:rPr>
        <w:br/>
      </w:r>
      <w:r w:rsidR="00534D62" w:rsidRPr="004F724E">
        <w:rPr>
          <w:rFonts w:ascii="Century Gothic" w:hAnsi="Century Gothic" w:cs="Times New Roman"/>
          <w:b/>
          <w:bCs/>
          <w:sz w:val="20"/>
          <w:szCs w:val="20"/>
        </w:rPr>
        <w:t>DOCHODY</w:t>
      </w:r>
      <w:r w:rsidR="007033CB">
        <w:rPr>
          <w:rFonts w:ascii="Century Gothic" w:hAnsi="Century Gothic" w:cs="Times New Roman"/>
          <w:b/>
          <w:bCs/>
          <w:sz w:val="20"/>
          <w:szCs w:val="20"/>
        </w:rPr>
        <w:br/>
      </w:r>
      <w:r w:rsidR="007033CB">
        <w:rPr>
          <w:rFonts w:ascii="Century Gothic" w:hAnsi="Century Gothic" w:cs="Times New Roman"/>
          <w:b/>
          <w:bCs/>
          <w:sz w:val="20"/>
          <w:szCs w:val="20"/>
        </w:rPr>
        <w:br/>
      </w:r>
      <w:r w:rsidR="006735A3" w:rsidRPr="004F724E">
        <w:rPr>
          <w:rFonts w:ascii="Century Gothic" w:hAnsi="Century Gothic" w:cs="Times New Roman"/>
          <w:b/>
          <w:bCs/>
          <w:sz w:val="20"/>
          <w:szCs w:val="20"/>
        </w:rPr>
        <w:t>Planowane dochody</w:t>
      </w:r>
      <w:r w:rsidR="001564A0" w:rsidRPr="004F724E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534D62" w:rsidRPr="004F724E">
        <w:rPr>
          <w:rFonts w:ascii="Century Gothic" w:hAnsi="Century Gothic" w:cs="Times New Roman"/>
          <w:b/>
          <w:bCs/>
          <w:sz w:val="20"/>
          <w:szCs w:val="20"/>
        </w:rPr>
        <w:t>uległy zwiększeniu (+7 915 552,32</w:t>
      </w:r>
      <w:r w:rsidR="0067528D">
        <w:rPr>
          <w:rFonts w:ascii="Century Gothic" w:hAnsi="Century Gothic" w:cs="Times New Roman"/>
          <w:b/>
          <w:bCs/>
          <w:sz w:val="20"/>
          <w:szCs w:val="20"/>
        </w:rPr>
        <w:t xml:space="preserve"> zł</w:t>
      </w:r>
      <w:r w:rsidR="00534D62" w:rsidRPr="004F724E">
        <w:rPr>
          <w:rFonts w:ascii="Century Gothic" w:hAnsi="Century Gothic" w:cs="Times New Roman"/>
          <w:b/>
          <w:bCs/>
          <w:sz w:val="20"/>
          <w:szCs w:val="20"/>
        </w:rPr>
        <w:t xml:space="preserve">) i po zmianie wynoszą </w:t>
      </w:r>
      <w:r w:rsidR="001564A0" w:rsidRPr="004F724E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67528D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67528D">
        <w:rPr>
          <w:rFonts w:ascii="Century Gothic" w:hAnsi="Century Gothic" w:cs="Times New Roman"/>
          <w:b/>
          <w:bCs/>
          <w:sz w:val="20"/>
          <w:szCs w:val="20"/>
        </w:rPr>
        <w:br/>
      </w:r>
      <w:r w:rsidR="00BA3586" w:rsidRPr="004F724E">
        <w:rPr>
          <w:rFonts w:ascii="Century Gothic" w:hAnsi="Century Gothic" w:cs="Times New Roman"/>
          <w:b/>
          <w:bCs/>
          <w:sz w:val="20"/>
          <w:szCs w:val="20"/>
        </w:rPr>
        <w:t>11 1</w:t>
      </w:r>
      <w:r w:rsidR="00837392" w:rsidRPr="004F724E">
        <w:rPr>
          <w:rFonts w:ascii="Century Gothic" w:hAnsi="Century Gothic" w:cs="Times New Roman"/>
          <w:b/>
          <w:bCs/>
          <w:sz w:val="20"/>
          <w:szCs w:val="20"/>
        </w:rPr>
        <w:t>22</w:t>
      </w:r>
      <w:r w:rsidR="00BA3586" w:rsidRPr="004F724E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837392" w:rsidRPr="004F724E">
        <w:rPr>
          <w:rFonts w:ascii="Century Gothic" w:hAnsi="Century Gothic" w:cs="Times New Roman"/>
          <w:b/>
          <w:bCs/>
          <w:sz w:val="20"/>
          <w:szCs w:val="20"/>
        </w:rPr>
        <w:t>482</w:t>
      </w:r>
      <w:r w:rsidR="00BA3586" w:rsidRPr="004F724E">
        <w:rPr>
          <w:rFonts w:ascii="Century Gothic" w:hAnsi="Century Gothic" w:cs="Times New Roman"/>
          <w:b/>
          <w:bCs/>
          <w:sz w:val="20"/>
          <w:szCs w:val="20"/>
        </w:rPr>
        <w:t>,</w:t>
      </w:r>
      <w:r w:rsidR="00837392" w:rsidRPr="004F724E">
        <w:rPr>
          <w:rFonts w:ascii="Century Gothic" w:hAnsi="Century Gothic" w:cs="Times New Roman"/>
          <w:b/>
          <w:bCs/>
          <w:sz w:val="20"/>
          <w:szCs w:val="20"/>
        </w:rPr>
        <w:t>78</w:t>
      </w:r>
      <w:r w:rsidR="00BD1AFF" w:rsidRPr="004F724E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1564A0" w:rsidRPr="004F724E">
        <w:rPr>
          <w:rFonts w:ascii="Century Gothic" w:hAnsi="Century Gothic" w:cs="Times New Roman"/>
          <w:b/>
          <w:bCs/>
          <w:sz w:val="20"/>
          <w:szCs w:val="20"/>
        </w:rPr>
        <w:t>zł</w:t>
      </w:r>
      <w:r w:rsidR="004A560D">
        <w:rPr>
          <w:rFonts w:ascii="Century Gothic" w:hAnsi="Century Gothic" w:cs="Times New Roman"/>
          <w:b/>
          <w:bCs/>
          <w:sz w:val="20"/>
          <w:szCs w:val="20"/>
        </w:rPr>
        <w:t>, w tym:</w:t>
      </w:r>
      <w:r w:rsidR="007033CB">
        <w:rPr>
          <w:rFonts w:ascii="Century Gothic" w:hAnsi="Century Gothic" w:cs="Times New Roman"/>
          <w:b/>
          <w:bCs/>
          <w:sz w:val="20"/>
          <w:szCs w:val="20"/>
        </w:rPr>
        <w:br/>
      </w:r>
      <w:r w:rsidR="009D6215" w:rsidRPr="004F724E">
        <w:rPr>
          <w:rFonts w:ascii="Century Gothic" w:hAnsi="Century Gothic" w:cs="Times New Roman"/>
          <w:sz w:val="20"/>
          <w:szCs w:val="20"/>
        </w:rPr>
        <w:t>1</w:t>
      </w:r>
      <w:r w:rsidR="002C2ED7" w:rsidRPr="004F724E">
        <w:rPr>
          <w:rFonts w:ascii="Century Gothic" w:hAnsi="Century Gothic" w:cs="Times New Roman"/>
          <w:sz w:val="20"/>
          <w:szCs w:val="20"/>
        </w:rPr>
        <w:t>.</w:t>
      </w:r>
      <w:r w:rsidR="009D6215" w:rsidRPr="004F724E">
        <w:rPr>
          <w:rFonts w:ascii="Century Gothic" w:hAnsi="Century Gothic" w:cs="Times New Roman"/>
          <w:sz w:val="20"/>
          <w:szCs w:val="20"/>
        </w:rPr>
        <w:t xml:space="preserve"> Dofinansowanie z Funduszu Przeciwdziałania COVID-19 w kwocie 35 000,00 zł </w:t>
      </w:r>
      <w:r w:rsidR="00E80288" w:rsidRPr="004F724E">
        <w:rPr>
          <w:rFonts w:ascii="Century Gothic" w:hAnsi="Century Gothic" w:cs="Times New Roman"/>
          <w:sz w:val="20"/>
          <w:szCs w:val="20"/>
        </w:rPr>
        <w:t xml:space="preserve">na realizację Programu „Korpus wsparcia seniorów” na 2022 rok. </w:t>
      </w:r>
      <w:r w:rsidR="007033CB">
        <w:rPr>
          <w:rFonts w:ascii="Century Gothic" w:hAnsi="Century Gothic" w:cs="Times New Roman"/>
          <w:b/>
          <w:bCs/>
          <w:sz w:val="20"/>
          <w:szCs w:val="20"/>
        </w:rPr>
        <w:br/>
      </w:r>
      <w:r w:rsidR="0021575C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2</w:t>
      </w:r>
      <w:r w:rsidR="002C2ED7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  <w:r w:rsidR="0021575C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Dofinansowanie  z Programu Rządowego Funduszu Polski Ład” w kwocie 571 930,46 zł na realizację zadania inwestycyjnego pn.: „Poprawa efektywności energetycznej poprzez wymianę energochłonnego oświetlenia sodowego na energooszczędne LED”.</w:t>
      </w:r>
      <w:r w:rsidR="007033CB">
        <w:rPr>
          <w:rFonts w:ascii="Century Gothic" w:hAnsi="Century Gothic" w:cs="Times New Roman"/>
          <w:b/>
          <w:bCs/>
          <w:sz w:val="20"/>
          <w:szCs w:val="20"/>
        </w:rPr>
        <w:br/>
      </w:r>
      <w:r w:rsidR="00DB6C70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3</w:t>
      </w:r>
      <w:r w:rsidR="002C2ED7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  <w:r w:rsidR="00DB6C70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Dofinansowanie z „PRORGRAMU RZĄDOWY FUNDUSZ POLSKI ŁAD” w kwocie 2 600 000,00 </w:t>
      </w:r>
      <w:r w:rsidR="00A952EE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 realizację </w:t>
      </w:r>
      <w:r w:rsidR="00DB6C70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zadania inwestycyjnego pn.: „Budowa i modernizacja ogólnodostępnej infrastruktury kulturalnej dla mieszkańców Miasta Mława (MDK, MBP, MZZ) - poprawa infrastruktury kulturalnej”.</w:t>
      </w:r>
      <w:r w:rsidR="007033CB">
        <w:rPr>
          <w:rFonts w:ascii="Century Gothic" w:hAnsi="Century Gothic" w:cs="Times New Roman"/>
          <w:b/>
          <w:bCs/>
          <w:sz w:val="20"/>
          <w:szCs w:val="20"/>
        </w:rPr>
        <w:br/>
      </w:r>
      <w:r w:rsidR="00D51E11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4</w:t>
      </w:r>
      <w:r w:rsidR="002C2ED7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  <w:r w:rsidR="00D5461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F26FF8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Zwiększenie planu dochodów</w:t>
      </w:r>
      <w:r w:rsidR="0067528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(+7 906 734,00</w:t>
      </w:r>
      <w:r w:rsidR="00070FE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67528D">
        <w:rPr>
          <w:rFonts w:ascii="Century Gothic" w:eastAsia="Times New Roman" w:hAnsi="Century Gothic" w:cs="Times New Roman"/>
          <w:sz w:val="20"/>
          <w:szCs w:val="20"/>
          <w:lang w:eastAsia="pl-PL"/>
        </w:rPr>
        <w:t>zł)</w:t>
      </w:r>
      <w:r w:rsid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F26FF8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o ś</w:t>
      </w:r>
      <w:r w:rsidR="00035D92" w:rsidRPr="004F724E">
        <w:rPr>
          <w:rFonts w:ascii="Century Gothic" w:hAnsi="Century Gothic"/>
          <w:sz w:val="20"/>
          <w:szCs w:val="20"/>
        </w:rPr>
        <w:t>rodki otrzymane z Funduszu Przeciwdziałania COVID-19 na realizację wypłat dodatku węglowego wraz z kosztami obsługi, zgodnie z ustawą</w:t>
      </w:r>
      <w:r w:rsidR="003208DA" w:rsidRPr="004F724E">
        <w:rPr>
          <w:rFonts w:ascii="Century Gothic" w:hAnsi="Century Gothic"/>
          <w:sz w:val="20"/>
          <w:szCs w:val="20"/>
        </w:rPr>
        <w:t xml:space="preserve"> </w:t>
      </w:r>
      <w:r w:rsidR="00035D92" w:rsidRPr="004F724E">
        <w:rPr>
          <w:rFonts w:ascii="Century Gothic" w:hAnsi="Century Gothic"/>
          <w:sz w:val="20"/>
          <w:szCs w:val="20"/>
        </w:rPr>
        <w:t xml:space="preserve">z </w:t>
      </w:r>
      <w:r w:rsidR="003208DA" w:rsidRPr="004F724E">
        <w:rPr>
          <w:rFonts w:ascii="Century Gothic" w:hAnsi="Century Gothic"/>
          <w:sz w:val="20"/>
          <w:szCs w:val="20"/>
        </w:rPr>
        <w:t xml:space="preserve"> </w:t>
      </w:r>
      <w:r w:rsidR="00035D92" w:rsidRPr="004F724E">
        <w:rPr>
          <w:rFonts w:ascii="Century Gothic" w:hAnsi="Century Gothic"/>
          <w:sz w:val="20"/>
          <w:szCs w:val="20"/>
        </w:rPr>
        <w:t>dnia</w:t>
      </w:r>
      <w:r w:rsidR="003208DA" w:rsidRPr="004F724E">
        <w:rPr>
          <w:rFonts w:ascii="Century Gothic" w:hAnsi="Century Gothic"/>
          <w:sz w:val="20"/>
          <w:szCs w:val="20"/>
        </w:rPr>
        <w:t xml:space="preserve"> </w:t>
      </w:r>
      <w:r w:rsidR="00035D92" w:rsidRPr="004F724E">
        <w:rPr>
          <w:rFonts w:ascii="Century Gothic" w:hAnsi="Century Gothic"/>
          <w:sz w:val="20"/>
          <w:szCs w:val="20"/>
        </w:rPr>
        <w:t>5</w:t>
      </w:r>
      <w:r w:rsidR="003208DA" w:rsidRPr="004F724E">
        <w:rPr>
          <w:rFonts w:ascii="Century Gothic" w:hAnsi="Century Gothic"/>
          <w:sz w:val="20"/>
          <w:szCs w:val="20"/>
        </w:rPr>
        <w:t xml:space="preserve"> </w:t>
      </w:r>
      <w:r w:rsidR="00035D92" w:rsidRPr="004F724E">
        <w:rPr>
          <w:rFonts w:ascii="Century Gothic" w:hAnsi="Century Gothic"/>
          <w:sz w:val="20"/>
          <w:szCs w:val="20"/>
        </w:rPr>
        <w:t>sierpnia 2022 r. o dodatku węglowym</w:t>
      </w:r>
      <w:r w:rsidR="0067528D">
        <w:rPr>
          <w:rFonts w:ascii="Century Gothic" w:hAnsi="Century Gothic"/>
          <w:sz w:val="20"/>
          <w:szCs w:val="20"/>
        </w:rPr>
        <w:t xml:space="preserve"> i po zmianie wynos</w:t>
      </w:r>
      <w:r w:rsidR="00C93120">
        <w:rPr>
          <w:rFonts w:ascii="Century Gothic" w:hAnsi="Century Gothic"/>
          <w:sz w:val="20"/>
          <w:szCs w:val="20"/>
        </w:rPr>
        <w:t>i</w:t>
      </w:r>
      <w:r w:rsidR="0067528D">
        <w:rPr>
          <w:rFonts w:ascii="Century Gothic" w:hAnsi="Century Gothic"/>
          <w:sz w:val="20"/>
          <w:szCs w:val="20"/>
        </w:rPr>
        <w:t xml:space="preserve"> 7 906 734,00 zł.</w:t>
      </w:r>
      <w:r w:rsidR="007033CB">
        <w:rPr>
          <w:rFonts w:ascii="Century Gothic" w:hAnsi="Century Gothic" w:cs="Times New Roman"/>
          <w:b/>
          <w:bCs/>
          <w:sz w:val="20"/>
          <w:szCs w:val="20"/>
        </w:rPr>
        <w:br/>
      </w:r>
      <w:r w:rsidR="00D51E11" w:rsidRPr="004F724E">
        <w:rPr>
          <w:rFonts w:ascii="Century Gothic" w:hAnsi="Century Gothic"/>
          <w:sz w:val="20"/>
          <w:szCs w:val="20"/>
        </w:rPr>
        <w:t>5</w:t>
      </w:r>
      <w:r w:rsidR="002C2ED7" w:rsidRPr="004F724E">
        <w:rPr>
          <w:rFonts w:ascii="Century Gothic" w:hAnsi="Century Gothic"/>
          <w:sz w:val="20"/>
          <w:szCs w:val="20"/>
        </w:rPr>
        <w:t>.</w:t>
      </w:r>
      <w:r w:rsidR="001B76BC" w:rsidRPr="004F724E">
        <w:rPr>
          <w:rFonts w:ascii="Century Gothic" w:hAnsi="Century Gothic"/>
          <w:sz w:val="20"/>
          <w:szCs w:val="20"/>
        </w:rPr>
        <w:t xml:space="preserve"> </w:t>
      </w:r>
      <w:r w:rsidR="00F26FF8" w:rsidRPr="004F724E">
        <w:rPr>
          <w:rFonts w:ascii="Century Gothic" w:hAnsi="Century Gothic"/>
          <w:sz w:val="20"/>
          <w:szCs w:val="20"/>
        </w:rPr>
        <w:t xml:space="preserve">Zwiększenie planu dochodów </w:t>
      </w:r>
      <w:r w:rsidR="0067528D">
        <w:rPr>
          <w:rFonts w:ascii="Century Gothic" w:hAnsi="Century Gothic"/>
          <w:sz w:val="20"/>
          <w:szCs w:val="20"/>
        </w:rPr>
        <w:t xml:space="preserve">(+8 818,32 zł) </w:t>
      </w:r>
      <w:r w:rsidR="00F26FF8" w:rsidRPr="004F724E">
        <w:rPr>
          <w:rFonts w:ascii="Century Gothic" w:hAnsi="Century Gothic"/>
          <w:sz w:val="20"/>
          <w:szCs w:val="20"/>
        </w:rPr>
        <w:t>o o</w:t>
      </w:r>
      <w:r w:rsidR="00035D92" w:rsidRPr="004F724E">
        <w:rPr>
          <w:rFonts w:ascii="Century Gothic" w:hAnsi="Century Gothic"/>
          <w:sz w:val="20"/>
          <w:szCs w:val="20"/>
        </w:rPr>
        <w:t xml:space="preserve">dsetki bankowe od środków </w:t>
      </w:r>
      <w:r w:rsidR="001B76BC" w:rsidRPr="004F724E">
        <w:rPr>
          <w:rFonts w:ascii="Century Gothic" w:hAnsi="Century Gothic"/>
          <w:sz w:val="20"/>
          <w:szCs w:val="20"/>
        </w:rPr>
        <w:t>zgromadzon</w:t>
      </w:r>
      <w:r w:rsidR="00035D92" w:rsidRPr="004F724E">
        <w:rPr>
          <w:rFonts w:ascii="Century Gothic" w:hAnsi="Century Gothic"/>
          <w:sz w:val="20"/>
          <w:szCs w:val="20"/>
        </w:rPr>
        <w:t>ych</w:t>
      </w:r>
      <w:r w:rsidR="001B76BC" w:rsidRPr="004F724E">
        <w:rPr>
          <w:rFonts w:ascii="Century Gothic" w:hAnsi="Century Gothic"/>
          <w:sz w:val="20"/>
          <w:szCs w:val="20"/>
        </w:rPr>
        <w:t xml:space="preserve"> na rachunku bankowym przeznaczon</w:t>
      </w:r>
      <w:r w:rsidR="00035D92" w:rsidRPr="004F724E">
        <w:rPr>
          <w:rFonts w:ascii="Century Gothic" w:hAnsi="Century Gothic"/>
          <w:sz w:val="20"/>
          <w:szCs w:val="20"/>
        </w:rPr>
        <w:t>ym</w:t>
      </w:r>
      <w:r w:rsidR="001B76BC" w:rsidRPr="004F724E">
        <w:rPr>
          <w:rFonts w:ascii="Century Gothic" w:hAnsi="Century Gothic"/>
          <w:sz w:val="20"/>
          <w:szCs w:val="20"/>
        </w:rPr>
        <w:t xml:space="preserve"> na obsługę środków Funduszu Przeciwdziałania COVID</w:t>
      </w:r>
      <w:r w:rsidR="00D54612">
        <w:rPr>
          <w:rFonts w:ascii="Century Gothic" w:hAnsi="Century Gothic"/>
          <w:sz w:val="20"/>
          <w:szCs w:val="20"/>
        </w:rPr>
        <w:t>-19</w:t>
      </w:r>
      <w:r w:rsidR="001B76BC" w:rsidRPr="004F724E">
        <w:rPr>
          <w:rFonts w:ascii="Century Gothic" w:hAnsi="Century Gothic"/>
          <w:sz w:val="20"/>
          <w:szCs w:val="20"/>
        </w:rPr>
        <w:t xml:space="preserve"> z przeznaczeniem na realizację inwestycji w ramach Rządowego Funduszu Inwestycji Strategicznych</w:t>
      </w:r>
      <w:r w:rsidR="00035D92" w:rsidRPr="004F724E">
        <w:rPr>
          <w:rFonts w:ascii="Century Gothic" w:hAnsi="Century Gothic"/>
          <w:sz w:val="20"/>
          <w:szCs w:val="20"/>
        </w:rPr>
        <w:t xml:space="preserve"> </w:t>
      </w:r>
      <w:r w:rsidR="001B76BC" w:rsidRPr="004F724E">
        <w:rPr>
          <w:rFonts w:ascii="Century Gothic" w:hAnsi="Century Gothic"/>
          <w:sz w:val="20"/>
          <w:szCs w:val="20"/>
        </w:rPr>
        <w:t>pn. „Budowa ul. Studzieniec w Mławie”</w:t>
      </w:r>
      <w:r w:rsidR="0067528D">
        <w:rPr>
          <w:rFonts w:ascii="Century Gothic" w:hAnsi="Century Gothic"/>
          <w:sz w:val="20"/>
          <w:szCs w:val="20"/>
        </w:rPr>
        <w:t xml:space="preserve"> i po zmianie wynos</w:t>
      </w:r>
      <w:r w:rsidR="00824FCB">
        <w:rPr>
          <w:rFonts w:ascii="Century Gothic" w:hAnsi="Century Gothic"/>
          <w:sz w:val="20"/>
          <w:szCs w:val="20"/>
        </w:rPr>
        <w:t>i</w:t>
      </w:r>
      <w:r w:rsidR="0067528D">
        <w:rPr>
          <w:rFonts w:ascii="Century Gothic" w:hAnsi="Century Gothic"/>
          <w:sz w:val="20"/>
          <w:szCs w:val="20"/>
        </w:rPr>
        <w:t xml:space="preserve"> 8 818,32 zł.</w:t>
      </w:r>
      <w:r w:rsidR="007033CB">
        <w:rPr>
          <w:rFonts w:ascii="Century Gothic" w:hAnsi="Century Gothic" w:cs="Times New Roman"/>
          <w:b/>
          <w:bCs/>
          <w:sz w:val="20"/>
          <w:szCs w:val="20"/>
        </w:rPr>
        <w:br/>
      </w:r>
      <w:r w:rsidR="007033CB">
        <w:rPr>
          <w:rFonts w:ascii="Century Gothic" w:hAnsi="Century Gothic" w:cs="Times New Roman"/>
          <w:b/>
          <w:bCs/>
          <w:sz w:val="20"/>
          <w:szCs w:val="20"/>
        </w:rPr>
        <w:br/>
      </w:r>
      <w:r w:rsidR="00F26FF8" w:rsidRPr="004F724E">
        <w:rPr>
          <w:rFonts w:ascii="Century Gothic" w:hAnsi="Century Gothic" w:cs="Times New Roman"/>
          <w:b/>
          <w:bCs/>
          <w:sz w:val="20"/>
          <w:szCs w:val="20"/>
        </w:rPr>
        <w:t>WYDATKI</w:t>
      </w:r>
      <w:r w:rsidR="007033CB">
        <w:rPr>
          <w:rFonts w:ascii="Century Gothic" w:hAnsi="Century Gothic" w:cs="Times New Roman"/>
          <w:b/>
          <w:bCs/>
          <w:sz w:val="20"/>
          <w:szCs w:val="20"/>
        </w:rPr>
        <w:br/>
      </w:r>
      <w:r w:rsidR="007033CB">
        <w:rPr>
          <w:rFonts w:ascii="Century Gothic" w:hAnsi="Century Gothic" w:cs="Times New Roman"/>
          <w:b/>
          <w:bCs/>
          <w:sz w:val="20"/>
          <w:szCs w:val="20"/>
        </w:rPr>
        <w:br/>
      </w:r>
      <w:r w:rsidR="00F26FF8" w:rsidRPr="004F724E">
        <w:rPr>
          <w:rFonts w:ascii="Century Gothic" w:hAnsi="Century Gothic" w:cs="Times New Roman"/>
          <w:b/>
          <w:bCs/>
          <w:sz w:val="20"/>
          <w:szCs w:val="20"/>
        </w:rPr>
        <w:t>Planowane wydatki uległy zwiększeniu (+7</w:t>
      </w:r>
      <w:r w:rsidR="002C2ED7" w:rsidRPr="004F724E">
        <w:rPr>
          <w:rFonts w:ascii="Century Gothic" w:hAnsi="Century Gothic" w:cs="Times New Roman"/>
          <w:b/>
          <w:bCs/>
          <w:sz w:val="20"/>
          <w:szCs w:val="20"/>
        </w:rPr>
        <w:t> </w:t>
      </w:r>
      <w:r w:rsidR="00F26FF8" w:rsidRPr="004F724E">
        <w:rPr>
          <w:rFonts w:ascii="Century Gothic" w:hAnsi="Century Gothic" w:cs="Times New Roman"/>
          <w:b/>
          <w:bCs/>
          <w:sz w:val="20"/>
          <w:szCs w:val="20"/>
        </w:rPr>
        <w:t>915</w:t>
      </w:r>
      <w:r w:rsidR="002C2ED7" w:rsidRPr="004F724E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F26FF8" w:rsidRPr="004F724E">
        <w:rPr>
          <w:rFonts w:ascii="Century Gothic" w:hAnsi="Century Gothic" w:cs="Times New Roman"/>
          <w:b/>
          <w:bCs/>
          <w:sz w:val="20"/>
          <w:szCs w:val="20"/>
        </w:rPr>
        <w:t>552,32</w:t>
      </w:r>
      <w:r w:rsidR="00070FED">
        <w:rPr>
          <w:rFonts w:ascii="Century Gothic" w:hAnsi="Century Gothic" w:cs="Times New Roman"/>
          <w:b/>
          <w:bCs/>
          <w:sz w:val="20"/>
          <w:szCs w:val="20"/>
        </w:rPr>
        <w:t xml:space="preserve"> zł</w:t>
      </w:r>
      <w:r w:rsidR="00F26FF8" w:rsidRPr="004F724E">
        <w:rPr>
          <w:rFonts w:ascii="Century Gothic" w:hAnsi="Century Gothic" w:cs="Times New Roman"/>
          <w:b/>
          <w:bCs/>
          <w:sz w:val="20"/>
          <w:szCs w:val="20"/>
        </w:rPr>
        <w:t xml:space="preserve">) i po zmianie wynoszą  </w:t>
      </w:r>
      <w:r w:rsidR="002C2ED7" w:rsidRPr="004F724E">
        <w:rPr>
          <w:rFonts w:ascii="Century Gothic" w:hAnsi="Century Gothic" w:cs="Times New Roman"/>
          <w:b/>
          <w:bCs/>
          <w:sz w:val="20"/>
          <w:szCs w:val="20"/>
        </w:rPr>
        <w:br/>
      </w:r>
      <w:r w:rsidR="00F26FF8" w:rsidRPr="004F724E">
        <w:rPr>
          <w:rFonts w:ascii="Century Gothic" w:hAnsi="Century Gothic" w:cs="Times New Roman"/>
          <w:b/>
          <w:bCs/>
          <w:sz w:val="20"/>
          <w:szCs w:val="20"/>
        </w:rPr>
        <w:t>1</w:t>
      </w:r>
      <w:r w:rsidR="004359A8" w:rsidRPr="004F724E">
        <w:rPr>
          <w:rFonts w:ascii="Century Gothic" w:hAnsi="Century Gothic" w:cs="Times New Roman"/>
          <w:b/>
          <w:bCs/>
          <w:sz w:val="20"/>
          <w:szCs w:val="20"/>
        </w:rPr>
        <w:t>2</w:t>
      </w:r>
      <w:r w:rsidR="00F26FF8" w:rsidRPr="004F724E">
        <w:rPr>
          <w:rFonts w:ascii="Century Gothic" w:hAnsi="Century Gothic" w:cs="Times New Roman"/>
          <w:b/>
          <w:bCs/>
          <w:sz w:val="20"/>
          <w:szCs w:val="20"/>
        </w:rPr>
        <w:t> 1</w:t>
      </w:r>
      <w:r w:rsidR="004359A8" w:rsidRPr="004F724E">
        <w:rPr>
          <w:rFonts w:ascii="Century Gothic" w:hAnsi="Century Gothic" w:cs="Times New Roman"/>
          <w:b/>
          <w:bCs/>
          <w:sz w:val="20"/>
          <w:szCs w:val="20"/>
        </w:rPr>
        <w:t>66</w:t>
      </w:r>
      <w:r w:rsidR="00F26FF8" w:rsidRPr="004F724E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4359A8" w:rsidRPr="004F724E">
        <w:rPr>
          <w:rFonts w:ascii="Century Gothic" w:hAnsi="Century Gothic" w:cs="Times New Roman"/>
          <w:b/>
          <w:bCs/>
          <w:sz w:val="20"/>
          <w:szCs w:val="20"/>
        </w:rPr>
        <w:t>383</w:t>
      </w:r>
      <w:r w:rsidR="00F26FF8" w:rsidRPr="004F724E">
        <w:rPr>
          <w:rFonts w:ascii="Century Gothic" w:hAnsi="Century Gothic" w:cs="Times New Roman"/>
          <w:b/>
          <w:bCs/>
          <w:sz w:val="20"/>
          <w:szCs w:val="20"/>
        </w:rPr>
        <w:t>,</w:t>
      </w:r>
      <w:r w:rsidR="004359A8" w:rsidRPr="004F724E">
        <w:rPr>
          <w:rFonts w:ascii="Century Gothic" w:hAnsi="Century Gothic" w:cs="Times New Roman"/>
          <w:b/>
          <w:bCs/>
          <w:sz w:val="20"/>
          <w:szCs w:val="20"/>
        </w:rPr>
        <w:t>40</w:t>
      </w:r>
      <w:r w:rsidR="00F26FF8" w:rsidRPr="004F724E">
        <w:rPr>
          <w:rFonts w:ascii="Century Gothic" w:hAnsi="Century Gothic" w:cs="Times New Roman"/>
          <w:b/>
          <w:bCs/>
          <w:sz w:val="20"/>
          <w:szCs w:val="20"/>
        </w:rPr>
        <w:t xml:space="preserve"> zł.</w:t>
      </w:r>
      <w:r w:rsidR="007033CB">
        <w:rPr>
          <w:rFonts w:ascii="Century Gothic" w:hAnsi="Century Gothic" w:cs="Times New Roman"/>
          <w:b/>
          <w:bCs/>
          <w:sz w:val="20"/>
          <w:szCs w:val="20"/>
        </w:rPr>
        <w:br/>
      </w:r>
      <w:r w:rsidR="007033CB">
        <w:rPr>
          <w:rFonts w:ascii="Century Gothic" w:hAnsi="Century Gothic" w:cs="Times New Roman"/>
          <w:b/>
          <w:bCs/>
          <w:sz w:val="20"/>
          <w:szCs w:val="20"/>
        </w:rPr>
        <w:br/>
      </w:r>
      <w:r w:rsidR="00382807" w:rsidRPr="004F724E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Wydatki bieżące </w:t>
      </w:r>
      <w:r w:rsidR="004359A8" w:rsidRPr="004F724E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uległy zwiększeniu (+7 906 734,00</w:t>
      </w:r>
      <w:r w:rsidR="00D54612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 zł</w:t>
      </w:r>
      <w:r w:rsidR="004359A8" w:rsidRPr="004F724E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) i po zmianie wynoszą </w:t>
      </w:r>
      <w:r w:rsidR="0050101D" w:rsidRPr="004F724E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8 125 574</w:t>
      </w:r>
      <w:r w:rsidR="006735A3" w:rsidRPr="004F724E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,00 </w:t>
      </w:r>
      <w:r w:rsidR="00382807" w:rsidRPr="004F724E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zł</w:t>
      </w:r>
      <w:r w:rsidR="004A560D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, w</w:t>
      </w:r>
      <w:r w:rsidR="00BB5A1A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 </w:t>
      </w:r>
      <w:r w:rsidR="004A560D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tym:</w:t>
      </w:r>
      <w:r w:rsidR="007033CB">
        <w:rPr>
          <w:rFonts w:ascii="Century Gothic" w:hAnsi="Century Gothic" w:cs="Times New Roman"/>
          <w:b/>
          <w:bCs/>
          <w:sz w:val="20"/>
          <w:szCs w:val="20"/>
        </w:rPr>
        <w:br/>
      </w:r>
      <w:r w:rsidR="004B3E4C" w:rsidRPr="004F724E">
        <w:rPr>
          <w:rFonts w:ascii="Century Gothic" w:hAnsi="Century Gothic"/>
          <w:sz w:val="20"/>
          <w:szCs w:val="20"/>
        </w:rPr>
        <w:t>1</w:t>
      </w:r>
      <w:r w:rsidR="002C2ED7" w:rsidRPr="004F724E">
        <w:rPr>
          <w:rFonts w:ascii="Century Gothic" w:hAnsi="Century Gothic"/>
          <w:sz w:val="20"/>
          <w:szCs w:val="20"/>
        </w:rPr>
        <w:t>.</w:t>
      </w:r>
      <w:r w:rsidR="004B3E4C" w:rsidRPr="004F724E">
        <w:rPr>
          <w:rFonts w:ascii="Century Gothic" w:hAnsi="Century Gothic"/>
          <w:sz w:val="20"/>
          <w:szCs w:val="20"/>
        </w:rPr>
        <w:t xml:space="preserve"> </w:t>
      </w:r>
      <w:r w:rsidR="00382807" w:rsidRPr="004F724E">
        <w:rPr>
          <w:rFonts w:ascii="Century Gothic" w:hAnsi="Century Gothic"/>
          <w:sz w:val="20"/>
          <w:szCs w:val="20"/>
        </w:rPr>
        <w:t>Wsparcie z Funduszu Przeciwdziałania COVID-19 na realizację Programu  „Laboratoria przyszłości” dla Szkół Podstawowych (zakup materiałów dydaktycznych) w kwocie 183 840,00</w:t>
      </w:r>
      <w:r w:rsidR="00BB5A1A">
        <w:rPr>
          <w:rFonts w:ascii="Century Gothic" w:hAnsi="Century Gothic"/>
          <w:sz w:val="20"/>
          <w:szCs w:val="20"/>
        </w:rPr>
        <w:t> </w:t>
      </w:r>
      <w:r w:rsidR="00382807" w:rsidRPr="004F724E">
        <w:rPr>
          <w:rFonts w:ascii="Century Gothic" w:hAnsi="Century Gothic"/>
          <w:sz w:val="20"/>
          <w:szCs w:val="20"/>
        </w:rPr>
        <w:t>zł</w:t>
      </w:r>
      <w:r w:rsidR="00382807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, w tym:</w:t>
      </w:r>
    </w:p>
    <w:p w14:paraId="30AB6A18" w14:textId="4F1890DC" w:rsidR="00382807" w:rsidRPr="004F724E" w:rsidRDefault="00382807" w:rsidP="007033C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Szkoła Podstawowa Nr 3 w Mławie w kwocie 39 480,00 zł.</w:t>
      </w:r>
    </w:p>
    <w:p w14:paraId="3B11F35A" w14:textId="77777777" w:rsidR="00382807" w:rsidRPr="004F724E" w:rsidRDefault="00382807" w:rsidP="007033CB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Szkoła Podstawowa Nr 6 w Mławie w kwocie 59 160,00 zł.</w:t>
      </w:r>
    </w:p>
    <w:p w14:paraId="3AB189B7" w14:textId="2B6FBC59" w:rsidR="00382807" w:rsidRPr="004F724E" w:rsidRDefault="00382807" w:rsidP="007033CB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Zespół Placówek Oświatowych Nr 3 w Mławie w kwocie 85 200,00 zł.</w:t>
      </w:r>
    </w:p>
    <w:p w14:paraId="760B1B5B" w14:textId="3B89BF0A" w:rsidR="00126104" w:rsidRPr="007033CB" w:rsidRDefault="004B3E4C" w:rsidP="007033CB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2. </w:t>
      </w:r>
      <w:r w:rsidR="001B00FA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Wsparcie z Funduszu Przeciwdziałania COVID-19 </w:t>
      </w:r>
      <w:r w:rsidR="00BA0F62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działań na rzecz seniorów w wieku </w:t>
      </w:r>
      <w:r w:rsidR="00D8734F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BA0F62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65 lat i więcej w ramach </w:t>
      </w:r>
      <w:r w:rsidR="001B00FA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Programu „Korpus wsparcia seniorów” na 2022 rok</w:t>
      </w:r>
      <w:r w:rsidR="00BA479F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kwocie </w:t>
      </w:r>
      <w:r w:rsidR="004259D3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BA479F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35 000,00 zł</w:t>
      </w:r>
      <w:r w:rsidR="001B00FA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  <w:r w:rsidR="007033CB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879D8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3. </w:t>
      </w:r>
      <w:r w:rsidR="002C2ED7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Zwiększenie planu wydatków </w:t>
      </w:r>
      <w:r w:rsidR="00070FE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(+7 906 734,00 zł) </w:t>
      </w:r>
      <w:r w:rsidR="004B2BB3" w:rsidRPr="004F724E">
        <w:rPr>
          <w:rFonts w:ascii="Century Gothic" w:hAnsi="Century Gothic"/>
          <w:bCs/>
          <w:sz w:val="20"/>
          <w:szCs w:val="20"/>
        </w:rPr>
        <w:t>Miejskiego Ośrodka Pomocy Społecznej  w Mławie</w:t>
      </w:r>
      <w:r w:rsidR="004B2BB3">
        <w:rPr>
          <w:rFonts w:ascii="Century Gothic" w:hAnsi="Century Gothic"/>
          <w:bCs/>
          <w:sz w:val="20"/>
          <w:szCs w:val="20"/>
        </w:rPr>
        <w:t xml:space="preserve"> </w:t>
      </w:r>
      <w:r w:rsidR="002C2ED7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o ś</w:t>
      </w:r>
      <w:r w:rsidR="00BD7076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rodki z</w:t>
      </w:r>
      <w:r w:rsidR="00BD7076" w:rsidRPr="004F724E">
        <w:rPr>
          <w:rFonts w:ascii="Century Gothic" w:hAnsi="Century Gothic"/>
          <w:bCs/>
          <w:sz w:val="20"/>
          <w:szCs w:val="20"/>
        </w:rPr>
        <w:t xml:space="preserve"> Funduszu Przeciwdziałania COVID-19</w:t>
      </w:r>
      <w:r w:rsidR="004B2BB3">
        <w:rPr>
          <w:rFonts w:ascii="Century Gothic" w:hAnsi="Century Gothic"/>
          <w:bCs/>
          <w:sz w:val="20"/>
          <w:szCs w:val="20"/>
        </w:rPr>
        <w:t xml:space="preserve"> </w:t>
      </w:r>
      <w:r w:rsidR="005879D8" w:rsidRPr="004F724E">
        <w:rPr>
          <w:rFonts w:ascii="Century Gothic" w:hAnsi="Century Gothic"/>
          <w:bCs/>
          <w:sz w:val="20"/>
          <w:szCs w:val="20"/>
        </w:rPr>
        <w:t>przeznacz</w:t>
      </w:r>
      <w:r w:rsidR="004B2BB3">
        <w:rPr>
          <w:rFonts w:ascii="Century Gothic" w:hAnsi="Century Gothic"/>
          <w:bCs/>
          <w:sz w:val="20"/>
          <w:szCs w:val="20"/>
        </w:rPr>
        <w:t>one</w:t>
      </w:r>
      <w:r w:rsidR="005879D8" w:rsidRPr="004F724E">
        <w:rPr>
          <w:rFonts w:ascii="Century Gothic" w:hAnsi="Century Gothic"/>
          <w:bCs/>
          <w:sz w:val="20"/>
          <w:szCs w:val="20"/>
        </w:rPr>
        <w:t xml:space="preserve"> na wypłatę dodatków węglowych w kwocie 7 863 000,00 zł oraz</w:t>
      </w:r>
      <w:r w:rsidR="004259D3" w:rsidRPr="004F724E">
        <w:rPr>
          <w:rFonts w:ascii="Century Gothic" w:hAnsi="Century Gothic"/>
          <w:bCs/>
          <w:sz w:val="20"/>
          <w:szCs w:val="20"/>
        </w:rPr>
        <w:t xml:space="preserve"> </w:t>
      </w:r>
      <w:r w:rsidR="005879D8" w:rsidRPr="004F724E">
        <w:rPr>
          <w:rFonts w:ascii="Century Gothic" w:hAnsi="Century Gothic"/>
          <w:bCs/>
          <w:sz w:val="20"/>
          <w:szCs w:val="20"/>
        </w:rPr>
        <w:t>koszty obsługi zadania w kwocie 43 734,00 zł</w:t>
      </w:r>
      <w:r w:rsidR="00070FED">
        <w:rPr>
          <w:rFonts w:ascii="Century Gothic" w:hAnsi="Century Gothic"/>
          <w:bCs/>
          <w:sz w:val="20"/>
          <w:szCs w:val="20"/>
        </w:rPr>
        <w:t xml:space="preserve"> i po zmianie wynos</w:t>
      </w:r>
      <w:r w:rsidR="00824FCB">
        <w:rPr>
          <w:rFonts w:ascii="Century Gothic" w:hAnsi="Century Gothic"/>
          <w:bCs/>
          <w:sz w:val="20"/>
          <w:szCs w:val="20"/>
        </w:rPr>
        <w:t>i</w:t>
      </w:r>
      <w:r w:rsidR="00070FED">
        <w:rPr>
          <w:rFonts w:ascii="Century Gothic" w:hAnsi="Century Gothic"/>
          <w:bCs/>
          <w:sz w:val="20"/>
          <w:szCs w:val="20"/>
        </w:rPr>
        <w:t xml:space="preserve"> 7 906 734,00 zł.</w:t>
      </w:r>
      <w:r w:rsidR="007033CB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7033CB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382807" w:rsidRPr="004F724E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Wydatki majątkowe</w:t>
      </w:r>
      <w:r w:rsidR="002C2ED7" w:rsidRPr="004F724E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 uległy z</w:t>
      </w:r>
      <w:r w:rsidR="001409FC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większeniu</w:t>
      </w:r>
      <w:r w:rsidR="002C2ED7" w:rsidRPr="004F724E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 (</w:t>
      </w:r>
      <w:r w:rsidR="00136EF1" w:rsidRPr="004F724E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+</w:t>
      </w:r>
      <w:r w:rsidR="002C2ED7" w:rsidRPr="004F724E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8 818,32) i po zmianie wynoszą</w:t>
      </w:r>
      <w:r w:rsidR="00382807" w:rsidRPr="004F724E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 </w:t>
      </w:r>
      <w:r w:rsidR="00CC4E66" w:rsidRPr="004F724E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4 0</w:t>
      </w:r>
      <w:r w:rsidR="0050101D" w:rsidRPr="004F724E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40</w:t>
      </w:r>
      <w:r w:rsidR="00CC4E66" w:rsidRPr="004F724E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 </w:t>
      </w:r>
      <w:r w:rsidR="0050101D" w:rsidRPr="004F724E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809</w:t>
      </w:r>
      <w:r w:rsidR="00CC4E66" w:rsidRPr="004F724E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,</w:t>
      </w:r>
      <w:r w:rsidR="0050101D" w:rsidRPr="004F724E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40</w:t>
      </w:r>
      <w:r w:rsidR="00CC4E66" w:rsidRPr="004F724E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 </w:t>
      </w:r>
      <w:r w:rsidR="00382807" w:rsidRPr="004F724E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zł</w:t>
      </w:r>
      <w:r w:rsidR="00BB5A1A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, w tym</w:t>
      </w:r>
      <w:r w:rsidR="00382807" w:rsidRPr="004F724E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:</w:t>
      </w:r>
      <w:r w:rsidR="007033CB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88019C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>1.</w:t>
      </w:r>
      <w:r w:rsidR="00861A61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Realizacja </w:t>
      </w:r>
      <w:r w:rsidR="00232337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zadania inwestycyjnego pn.: „Poprawa efektywności energetycznej poprzez wymianę energochłonnego oświetlenia sodowego na energooszczędne LED”</w:t>
      </w:r>
      <w:r w:rsidR="00861A61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kwocie 571 930,46 zł.</w:t>
      </w:r>
      <w:r w:rsidR="007033CB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88019C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2.</w:t>
      </w:r>
      <w:r w:rsidR="00232337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861A61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Realizacja </w:t>
      </w:r>
      <w:r w:rsidR="00232337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zadania inwestycyjnego pn.: „Budowa i modernizacja ogólnodostępnej infrastruktury kulturalnej dla mieszkańców Miasta Mława (MDK, MBP, MZZ) - poprawa infrastruktury kulturalnej”</w:t>
      </w:r>
      <w:r w:rsidR="00861A61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kwocie 2 600 000,00 zł.</w:t>
      </w:r>
      <w:r w:rsidR="007033CB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2C2ED7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3</w:t>
      </w:r>
      <w:r w:rsidR="0088019C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Zwiększenie planu wydatków </w:t>
      </w:r>
      <w:r w:rsidR="00136EF1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(+</w:t>
      </w:r>
      <w:r w:rsidR="0088019C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8 818,32 zł</w:t>
      </w:r>
      <w:r w:rsidR="00136EF1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)</w:t>
      </w:r>
      <w:r w:rsidR="0088019C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 realizację zadania </w:t>
      </w:r>
      <w:r w:rsidR="0088019C" w:rsidRPr="004F724E">
        <w:rPr>
          <w:rFonts w:ascii="Century Gothic" w:hAnsi="Century Gothic"/>
          <w:sz w:val="20"/>
          <w:szCs w:val="20"/>
        </w:rPr>
        <w:t>w ramach Rządowego Funduszu Inwestycji Strategicznych pn. „Budowa ul. Studzieniec w Mławie</w:t>
      </w:r>
      <w:r w:rsidR="00136EF1" w:rsidRPr="004F724E">
        <w:rPr>
          <w:rFonts w:ascii="Century Gothic" w:hAnsi="Century Gothic"/>
          <w:sz w:val="20"/>
          <w:szCs w:val="20"/>
        </w:rPr>
        <w:t>”</w:t>
      </w:r>
      <w:r w:rsidR="0088019C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i po zmianie </w:t>
      </w:r>
      <w:r w:rsidR="00136EF1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wynosi 868 878,94</w:t>
      </w:r>
      <w:r w:rsidR="0088019C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zł.</w:t>
      </w:r>
      <w:r w:rsidR="007033CB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7033CB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3B6C9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Dokonano również zmiany przeznaczenia uprzednio zaplanowanej kwoty </w:t>
      </w:r>
      <w:r w:rsidR="000E018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na realizację zadania majątkowego  ze </w:t>
      </w:r>
      <w:r w:rsidR="000C0ECA">
        <w:rPr>
          <w:rFonts w:ascii="Century Gothic" w:hAnsi="Century Gothic"/>
          <w:sz w:val="20"/>
          <w:szCs w:val="20"/>
        </w:rPr>
        <w:t>ś</w:t>
      </w:r>
      <w:r w:rsidR="000C0ECA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rodk</w:t>
      </w:r>
      <w:r w:rsidR="000C0EC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ów </w:t>
      </w:r>
      <w:r w:rsidR="000C0ECA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 Rządowego Funduszu Inwestycji Lokalnych </w:t>
      </w:r>
      <w:r w:rsidR="000E0185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w kwocie 860 060,62 zł</w:t>
      </w:r>
      <w:r w:rsidR="00452FF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Zmiana dotyczy zadania inwestycyjnego, środki będą przeznaczone na zadania pn. </w:t>
      </w:r>
      <w:r w:rsidR="000E0185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„</w:t>
      </w:r>
      <w:r w:rsidR="000E0185" w:rsidRPr="004F724E">
        <w:rPr>
          <w:rFonts w:ascii="Century Gothic" w:hAnsi="Century Gothic"/>
          <w:bCs/>
          <w:sz w:val="20"/>
          <w:szCs w:val="20"/>
        </w:rPr>
        <w:t>Rozbudowa ul. Studzieniec w Mławie</w:t>
      </w:r>
      <w:r w:rsidR="000E0185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”</w:t>
      </w:r>
      <w:r w:rsidR="000E0185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  <w:r w:rsidR="007033CB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7033CB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136EF1" w:rsidRPr="004F724E">
        <w:rPr>
          <w:rFonts w:ascii="Century Gothic" w:hAnsi="Century Gothic" w:cs="Times New Roman"/>
          <w:b/>
          <w:bCs/>
          <w:sz w:val="20"/>
          <w:szCs w:val="20"/>
          <w:u w:val="single"/>
        </w:rPr>
        <w:t>Dokonano zmiany paragrafów klasyfikacji budżetowej w dziale:</w:t>
      </w:r>
      <w:r w:rsidR="007033CB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136EF1" w:rsidRPr="004F724E">
        <w:rPr>
          <w:rFonts w:ascii="Century Gothic" w:hAnsi="Century Gothic" w:cs="Times New Roman"/>
          <w:sz w:val="20"/>
          <w:szCs w:val="20"/>
        </w:rPr>
        <w:t>600 - Transport i łączność</w:t>
      </w:r>
      <w:r w:rsidR="007033CB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3B5684">
        <w:rPr>
          <w:rFonts w:ascii="Century Gothic" w:hAnsi="Century Gothic" w:cs="Times New Roman"/>
          <w:sz w:val="20"/>
          <w:szCs w:val="20"/>
        </w:rPr>
        <w:t xml:space="preserve">900 – Gospodarka komunalna i ochrona środowiska </w:t>
      </w:r>
      <w:r w:rsidR="007033CB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3B5684">
        <w:rPr>
          <w:rFonts w:ascii="Century Gothic" w:hAnsi="Century Gothic" w:cs="Times New Roman"/>
          <w:sz w:val="20"/>
          <w:szCs w:val="20"/>
        </w:rPr>
        <w:t>921 – Kultura i ochrona dziedzictwa narodowego</w:t>
      </w:r>
      <w:r w:rsidR="007033CB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7033CB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136EF1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Ś</w:t>
      </w:r>
      <w:r w:rsidR="00382807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rodk</w:t>
      </w:r>
      <w:r w:rsidR="00136EF1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 z </w:t>
      </w:r>
      <w:r w:rsidR="00382807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Rządowego Funduszu Inwestycji Lokalnych w kwocie 2</w:t>
      </w:r>
      <w:r w:rsidR="002424AD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 </w:t>
      </w:r>
      <w:r w:rsidR="00382807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6</w:t>
      </w:r>
      <w:r w:rsidR="002424AD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28 118</w:t>
      </w:r>
      <w:r w:rsidR="00382807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,</w:t>
      </w:r>
      <w:r w:rsidR="00073514">
        <w:rPr>
          <w:rFonts w:ascii="Century Gothic" w:eastAsia="Times New Roman" w:hAnsi="Century Gothic" w:cs="Times New Roman"/>
          <w:sz w:val="20"/>
          <w:szCs w:val="20"/>
          <w:lang w:eastAsia="pl-PL"/>
        </w:rPr>
        <w:t>32</w:t>
      </w:r>
      <w:r w:rsidR="00382807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zł</w:t>
      </w:r>
      <w:r w:rsidR="00136EF1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zostały przeznaczone</w:t>
      </w:r>
      <w:r w:rsidR="00382807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  <w:r w:rsidR="007033CB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382807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- w roku 2021r. w kwocie 1 759 239,38 zł</w:t>
      </w:r>
      <w:r w:rsidR="002424AD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 zadanie pn</w:t>
      </w:r>
      <w:r w:rsidR="001B721B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  <w:r w:rsidR="002424AD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: „Budowa i przebudowa dróg na terenie Miasta Mława”</w:t>
      </w:r>
      <w:r w:rsidR="007033CB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382807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- w roku 2022r. w kwocie </w:t>
      </w:r>
      <w:r w:rsidR="002424AD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868 878,94</w:t>
      </w:r>
      <w:r w:rsidR="00382807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zł</w:t>
      </w:r>
      <w:r w:rsidR="002424AD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(środki</w:t>
      </w:r>
      <w:r w:rsidR="002424AD" w:rsidRPr="004F724E">
        <w:rPr>
          <w:rFonts w:ascii="Century Gothic" w:hAnsi="Century Gothic"/>
          <w:sz w:val="20"/>
          <w:szCs w:val="20"/>
        </w:rPr>
        <w:t xml:space="preserve"> zgromadzone na rachunku bankowym przeznaczonym na obsługę środków Funduszu Przeciwdziałania COVID</w:t>
      </w:r>
      <w:r w:rsidR="00D54612">
        <w:rPr>
          <w:rFonts w:ascii="Century Gothic" w:hAnsi="Century Gothic"/>
          <w:sz w:val="20"/>
          <w:szCs w:val="20"/>
        </w:rPr>
        <w:t>-19</w:t>
      </w:r>
      <w:r w:rsidR="00136EF1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2424AD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w kwocie 860 060,62</w:t>
      </w:r>
      <w:r w:rsidR="001B721B">
        <w:rPr>
          <w:rFonts w:ascii="Century Gothic" w:eastAsia="Times New Roman" w:hAnsi="Century Gothic" w:cs="Times New Roman"/>
          <w:sz w:val="20"/>
          <w:szCs w:val="20"/>
          <w:lang w:eastAsia="pl-PL"/>
        </w:rPr>
        <w:t> </w:t>
      </w:r>
      <w:r w:rsidR="002424AD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zł i odsetki od tych środków w kwocie 8 818,32) na zadanie </w:t>
      </w:r>
      <w:r w:rsidR="00136EF1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pn</w:t>
      </w:r>
      <w:r w:rsidR="001B721B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  <w:r w:rsidR="00136EF1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: „</w:t>
      </w:r>
      <w:r w:rsidR="00136EF1" w:rsidRPr="004F724E">
        <w:rPr>
          <w:rFonts w:ascii="Century Gothic" w:hAnsi="Century Gothic"/>
          <w:bCs/>
          <w:sz w:val="20"/>
          <w:szCs w:val="20"/>
        </w:rPr>
        <w:t>Rozbudowa ul.</w:t>
      </w:r>
      <w:r w:rsidR="001B721B">
        <w:rPr>
          <w:rFonts w:ascii="Century Gothic" w:hAnsi="Century Gothic"/>
          <w:bCs/>
          <w:sz w:val="20"/>
          <w:szCs w:val="20"/>
        </w:rPr>
        <w:t> </w:t>
      </w:r>
      <w:r w:rsidR="00136EF1" w:rsidRPr="004F724E">
        <w:rPr>
          <w:rFonts w:ascii="Century Gothic" w:hAnsi="Century Gothic"/>
          <w:bCs/>
          <w:sz w:val="20"/>
          <w:szCs w:val="20"/>
        </w:rPr>
        <w:t>Studzieniec w Mławie</w:t>
      </w:r>
      <w:r w:rsidR="00136EF1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”</w:t>
      </w:r>
      <w:r w:rsidR="00591842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  <w:r w:rsidR="007033CB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7033CB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AC064B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Różnica pomiędzy dochodami a wydatkami w kwocie 1 043 900,62 zł stanowi przychód</w:t>
      </w:r>
      <w:r w:rsidR="00B61064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(wolne środ</w:t>
      </w:r>
      <w:r w:rsidR="00252154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ki) </w:t>
      </w:r>
      <w:r w:rsidR="00AC064B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z roku 2021</w:t>
      </w:r>
      <w:r w:rsidR="00073514">
        <w:rPr>
          <w:rFonts w:ascii="Century Gothic" w:eastAsia="Times New Roman" w:hAnsi="Century Gothic" w:cs="Times New Roman"/>
          <w:sz w:val="20"/>
          <w:szCs w:val="20"/>
          <w:lang w:eastAsia="pl-PL"/>
        </w:rPr>
        <w:t>,</w:t>
      </w:r>
      <w:r w:rsidR="00252154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które zostały rozdysponowane na realizacje zadań</w:t>
      </w:r>
      <w:r w:rsidR="00073514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  <w:r w:rsidR="007033CB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252154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- </w:t>
      </w:r>
      <w:r w:rsidR="00D42ED4" w:rsidRPr="004F724E">
        <w:rPr>
          <w:rFonts w:ascii="Century Gothic" w:hAnsi="Century Gothic"/>
          <w:bCs/>
          <w:sz w:val="20"/>
          <w:szCs w:val="20"/>
        </w:rPr>
        <w:t xml:space="preserve">Rozbudowa ul. Studzieniec w Mławie </w:t>
      </w:r>
      <w:r w:rsidR="00252154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w kwocie 860 060,62 zł</w:t>
      </w:r>
      <w:r w:rsidR="007033CB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D8734F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- Laboratoria przyszłości w kwocie 183 840,00 zł.</w:t>
      </w:r>
      <w:r w:rsidR="00B61064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7033CB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7033CB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801F8B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Ze wskazanych </w:t>
      </w:r>
      <w:r w:rsidR="00D1091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podstawie prawnej </w:t>
      </w:r>
      <w:r w:rsidR="00801F8B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regulacji prawnych wynika zaś, że</w:t>
      </w:r>
      <w:r w:rsidR="00D1091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</w:t>
      </w:r>
      <w:r w:rsidR="00706FBE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ozyskane środki związane z przeciwdziałaniem COVID-19 wymagają zastosowania odpowiednich mechanizmów ewidencyjnych, które zostały określone w art. 65 pkt 11-12 </w:t>
      </w:r>
      <w:bookmarkStart w:id="0" w:name="_Hlk89946040"/>
      <w:r w:rsidR="00706FBE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ustawy z dnia 31 marca 2020 r. o zmianie ustawy o szczególnych rozwiązaniach związanych </w:t>
      </w:r>
      <w:r w:rsidR="00706FBE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z zapobieganiem, przeciwdziałaniem i zwalczaniem COVID-19, innych chorób zakaźnych oraz wywołanych nimi sytuacji kryzysowych oraz niektórych innych ustaw. </w:t>
      </w:r>
      <w:bookmarkEnd w:id="0"/>
      <w:r w:rsidR="00701DF7">
        <w:rPr>
          <w:rFonts w:ascii="Century Gothic" w:eastAsia="Times New Roman" w:hAnsi="Century Gothic" w:cs="Times New Roman"/>
          <w:sz w:val="20"/>
          <w:szCs w:val="20"/>
          <w:lang w:eastAsia="pl-PL"/>
        </w:rPr>
        <w:t>Regulacje te nakazują aby p</w:t>
      </w:r>
      <w:r w:rsidR="00706FBE" w:rsidRPr="004F724E">
        <w:rPr>
          <w:rFonts w:ascii="Century Gothic" w:eastAsia="Times New Roman" w:hAnsi="Century Gothic" w:cs="Times New Roman"/>
          <w:i/>
          <w:iCs/>
          <w:sz w:val="20"/>
          <w:szCs w:val="20"/>
          <w:lang w:eastAsia="pl-PL"/>
        </w:rPr>
        <w:t xml:space="preserve">aństwowe jednostki budżetowe i jednostki samorządu terytorialnego gromadzą środki </w:t>
      </w:r>
      <w:r w:rsidR="00706FBE" w:rsidRPr="004F724E">
        <w:rPr>
          <w:rFonts w:ascii="Century Gothic" w:eastAsia="Times New Roman" w:hAnsi="Century Gothic" w:cs="Times New Roman"/>
          <w:i/>
          <w:iCs/>
          <w:sz w:val="20"/>
          <w:szCs w:val="20"/>
          <w:lang w:eastAsia="pl-PL"/>
        </w:rPr>
        <w:br/>
        <w:t xml:space="preserve">z Funduszu na wydzielonym rachunku dochodów i przeznaczają na wydatki związane </w:t>
      </w:r>
      <w:r w:rsidR="00706FBE" w:rsidRPr="004F724E">
        <w:rPr>
          <w:rFonts w:ascii="Century Gothic" w:eastAsia="Times New Roman" w:hAnsi="Century Gothic" w:cs="Times New Roman"/>
          <w:i/>
          <w:iCs/>
          <w:sz w:val="20"/>
          <w:szCs w:val="20"/>
          <w:lang w:eastAsia="pl-PL"/>
        </w:rPr>
        <w:br/>
        <w:t xml:space="preserve">z przeciwdziałaniem COVID-19 w ramach planu finansowego tego rachunku.  Wójt (burmistrz, prezydent miasta), zarząd powiatu oraz zarząd województwa dysponują środkami oraz opracowują plan finansowy dla rachunku, o którym mowa w ust. 11. </w:t>
      </w:r>
      <w:r w:rsidR="007033CB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706FBE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 uwagi na fakt, że ww. regulacje wymagają, aby Burmistrz Miasta opracował plan finansowy dla rachunku dochodów i wydatków związanych z przeciwdziałaniem COVID-19, na mocy </w:t>
      </w:r>
      <w:r w:rsidR="00136689">
        <w:rPr>
          <w:rFonts w:ascii="Century Gothic" w:eastAsia="Times New Roman" w:hAnsi="Century Gothic" w:cs="Times New Roman"/>
          <w:sz w:val="20"/>
          <w:szCs w:val="20"/>
          <w:lang w:eastAsia="pl-PL"/>
        </w:rPr>
        <w:t>n</w:t>
      </w:r>
      <w:r w:rsidR="00706FBE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iniejszego zarządzenia ustal</w:t>
      </w:r>
      <w:r w:rsidR="00CE44B3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am</w:t>
      </w:r>
      <w:r w:rsidR="00706FBE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plan finansowy dla rachunk</w:t>
      </w:r>
      <w:r w:rsidR="00CE44B3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ów </w:t>
      </w:r>
      <w:r w:rsidR="00706FBE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wydzielon</w:t>
      </w:r>
      <w:r w:rsidR="00532F44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ych</w:t>
      </w:r>
      <w:r w:rsidR="00CE44B3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F152D7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706FBE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otrzymanych środków</w:t>
      </w:r>
      <w:r w:rsidR="00532F44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sectPr w:rsidR="00126104" w:rsidRPr="007033CB" w:rsidSect="00136689">
      <w:pgSz w:w="11906" w:h="16838"/>
      <w:pgMar w:top="1247" w:right="1418" w:bottom="1247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0BBE3" w14:textId="77777777" w:rsidR="00CE4C96" w:rsidRDefault="00CE4C96" w:rsidP="007E46EB">
      <w:pPr>
        <w:spacing w:after="0" w:line="240" w:lineRule="auto"/>
      </w:pPr>
      <w:r>
        <w:separator/>
      </w:r>
    </w:p>
  </w:endnote>
  <w:endnote w:type="continuationSeparator" w:id="0">
    <w:p w14:paraId="1F4C360A" w14:textId="77777777" w:rsidR="00CE4C96" w:rsidRDefault="00CE4C96" w:rsidP="007E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2CD7F" w14:textId="77777777" w:rsidR="00CE4C96" w:rsidRDefault="00CE4C96" w:rsidP="007E46EB">
      <w:pPr>
        <w:spacing w:after="0" w:line="240" w:lineRule="auto"/>
      </w:pPr>
      <w:r>
        <w:separator/>
      </w:r>
    </w:p>
  </w:footnote>
  <w:footnote w:type="continuationSeparator" w:id="0">
    <w:p w14:paraId="6C4D348A" w14:textId="77777777" w:rsidR="00CE4C96" w:rsidRDefault="00CE4C96" w:rsidP="007E4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C1ABE"/>
    <w:multiLevelType w:val="hybridMultilevel"/>
    <w:tmpl w:val="002C0A74"/>
    <w:lvl w:ilvl="0" w:tplc="83D873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D5DBB"/>
    <w:multiLevelType w:val="hybridMultilevel"/>
    <w:tmpl w:val="FCD05B5C"/>
    <w:lvl w:ilvl="0" w:tplc="FFFFFFFF">
      <w:start w:val="1"/>
      <w:numFmt w:val="decimal"/>
      <w:lvlText w:val="%1)"/>
      <w:lvlJc w:val="left"/>
      <w:pPr>
        <w:ind w:left="756" w:hanging="396"/>
      </w:pPr>
      <w:rPr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B6807"/>
    <w:multiLevelType w:val="hybridMultilevel"/>
    <w:tmpl w:val="1DA8274E"/>
    <w:lvl w:ilvl="0" w:tplc="04150011">
      <w:start w:val="1"/>
      <w:numFmt w:val="decimal"/>
      <w:lvlText w:val="%1)"/>
      <w:lvlJc w:val="left"/>
      <w:pPr>
        <w:ind w:left="756" w:hanging="396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32405"/>
    <w:multiLevelType w:val="hybridMultilevel"/>
    <w:tmpl w:val="C6844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8830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701978">
    <w:abstractNumId w:val="2"/>
  </w:num>
  <w:num w:numId="3" w16cid:durableId="1889881292">
    <w:abstractNumId w:val="0"/>
  </w:num>
  <w:num w:numId="4" w16cid:durableId="1659577577">
    <w:abstractNumId w:val="2"/>
  </w:num>
  <w:num w:numId="5" w16cid:durableId="774903227">
    <w:abstractNumId w:val="1"/>
  </w:num>
  <w:num w:numId="6" w16cid:durableId="21117751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FA"/>
    <w:rsid w:val="0001295D"/>
    <w:rsid w:val="00016BB5"/>
    <w:rsid w:val="00035D92"/>
    <w:rsid w:val="000370B0"/>
    <w:rsid w:val="00065FB1"/>
    <w:rsid w:val="00070FED"/>
    <w:rsid w:val="00071D0D"/>
    <w:rsid w:val="00073514"/>
    <w:rsid w:val="000C0ECA"/>
    <w:rsid w:val="000E0185"/>
    <w:rsid w:val="001025A2"/>
    <w:rsid w:val="00124035"/>
    <w:rsid w:val="00126104"/>
    <w:rsid w:val="00132010"/>
    <w:rsid w:val="00136689"/>
    <w:rsid w:val="00136EF1"/>
    <w:rsid w:val="001409FC"/>
    <w:rsid w:val="001564A0"/>
    <w:rsid w:val="00187422"/>
    <w:rsid w:val="00193A98"/>
    <w:rsid w:val="001B00FA"/>
    <w:rsid w:val="001B721B"/>
    <w:rsid w:val="001B76BC"/>
    <w:rsid w:val="002078A8"/>
    <w:rsid w:val="0021575C"/>
    <w:rsid w:val="00216708"/>
    <w:rsid w:val="00225B74"/>
    <w:rsid w:val="00232337"/>
    <w:rsid w:val="002424AD"/>
    <w:rsid w:val="00252154"/>
    <w:rsid w:val="002C2ED7"/>
    <w:rsid w:val="002C3D0E"/>
    <w:rsid w:val="003208DA"/>
    <w:rsid w:val="003620B7"/>
    <w:rsid w:val="00363DB9"/>
    <w:rsid w:val="00382807"/>
    <w:rsid w:val="00390C6A"/>
    <w:rsid w:val="003B5684"/>
    <w:rsid w:val="003B6C95"/>
    <w:rsid w:val="003E5CC1"/>
    <w:rsid w:val="003F5152"/>
    <w:rsid w:val="004070CA"/>
    <w:rsid w:val="004259D3"/>
    <w:rsid w:val="004359A8"/>
    <w:rsid w:val="00444775"/>
    <w:rsid w:val="00452FF3"/>
    <w:rsid w:val="004A560D"/>
    <w:rsid w:val="004B0849"/>
    <w:rsid w:val="004B2BB3"/>
    <w:rsid w:val="004B3E4C"/>
    <w:rsid w:val="004F724E"/>
    <w:rsid w:val="0050101D"/>
    <w:rsid w:val="00527DC2"/>
    <w:rsid w:val="00532F44"/>
    <w:rsid w:val="00534D62"/>
    <w:rsid w:val="00543F9D"/>
    <w:rsid w:val="005879D8"/>
    <w:rsid w:val="00591842"/>
    <w:rsid w:val="005E1FCC"/>
    <w:rsid w:val="006030F2"/>
    <w:rsid w:val="006567C3"/>
    <w:rsid w:val="00666A2B"/>
    <w:rsid w:val="006735A3"/>
    <w:rsid w:val="0067528D"/>
    <w:rsid w:val="006954AF"/>
    <w:rsid w:val="006B78C0"/>
    <w:rsid w:val="006D7AED"/>
    <w:rsid w:val="006F7CCA"/>
    <w:rsid w:val="00701DF7"/>
    <w:rsid w:val="007033CB"/>
    <w:rsid w:val="007034E7"/>
    <w:rsid w:val="00706FBE"/>
    <w:rsid w:val="00720DE3"/>
    <w:rsid w:val="007377FA"/>
    <w:rsid w:val="007B7D74"/>
    <w:rsid w:val="007C4938"/>
    <w:rsid w:val="007D2E47"/>
    <w:rsid w:val="007E46EB"/>
    <w:rsid w:val="007E5546"/>
    <w:rsid w:val="00801F8B"/>
    <w:rsid w:val="00803168"/>
    <w:rsid w:val="00824FCB"/>
    <w:rsid w:val="00837392"/>
    <w:rsid w:val="00857013"/>
    <w:rsid w:val="00861A61"/>
    <w:rsid w:val="00861B45"/>
    <w:rsid w:val="0086398D"/>
    <w:rsid w:val="0088019C"/>
    <w:rsid w:val="0093748C"/>
    <w:rsid w:val="00991C9D"/>
    <w:rsid w:val="009C1AB3"/>
    <w:rsid w:val="009D6215"/>
    <w:rsid w:val="00A61B38"/>
    <w:rsid w:val="00A952EE"/>
    <w:rsid w:val="00AC064B"/>
    <w:rsid w:val="00AC3FEB"/>
    <w:rsid w:val="00AD1914"/>
    <w:rsid w:val="00AE0E82"/>
    <w:rsid w:val="00B131FC"/>
    <w:rsid w:val="00B15C5B"/>
    <w:rsid w:val="00B179D4"/>
    <w:rsid w:val="00B21CEA"/>
    <w:rsid w:val="00B61064"/>
    <w:rsid w:val="00B81B07"/>
    <w:rsid w:val="00BA0F62"/>
    <w:rsid w:val="00BA15C6"/>
    <w:rsid w:val="00BA3586"/>
    <w:rsid w:val="00BA479F"/>
    <w:rsid w:val="00BB4CE5"/>
    <w:rsid w:val="00BB5A1A"/>
    <w:rsid w:val="00BC6D3E"/>
    <w:rsid w:val="00BD1AFF"/>
    <w:rsid w:val="00BD7076"/>
    <w:rsid w:val="00C05B37"/>
    <w:rsid w:val="00C117D5"/>
    <w:rsid w:val="00C71386"/>
    <w:rsid w:val="00C93120"/>
    <w:rsid w:val="00C95F0C"/>
    <w:rsid w:val="00CA7F52"/>
    <w:rsid w:val="00CB5248"/>
    <w:rsid w:val="00CC4E66"/>
    <w:rsid w:val="00CE44B3"/>
    <w:rsid w:val="00CE4C96"/>
    <w:rsid w:val="00D1091B"/>
    <w:rsid w:val="00D21764"/>
    <w:rsid w:val="00D36C5C"/>
    <w:rsid w:val="00D42ED4"/>
    <w:rsid w:val="00D51E11"/>
    <w:rsid w:val="00D54612"/>
    <w:rsid w:val="00D8734F"/>
    <w:rsid w:val="00DA353F"/>
    <w:rsid w:val="00DB652F"/>
    <w:rsid w:val="00DB6C70"/>
    <w:rsid w:val="00DE7FB7"/>
    <w:rsid w:val="00DF32A1"/>
    <w:rsid w:val="00E07FB3"/>
    <w:rsid w:val="00E26579"/>
    <w:rsid w:val="00E428D3"/>
    <w:rsid w:val="00E6168D"/>
    <w:rsid w:val="00E80288"/>
    <w:rsid w:val="00EB0153"/>
    <w:rsid w:val="00EE5AA8"/>
    <w:rsid w:val="00EF7705"/>
    <w:rsid w:val="00F02D34"/>
    <w:rsid w:val="00F152D7"/>
    <w:rsid w:val="00F21F43"/>
    <w:rsid w:val="00F26FF8"/>
    <w:rsid w:val="00F34077"/>
    <w:rsid w:val="00F34D11"/>
    <w:rsid w:val="00F42F56"/>
    <w:rsid w:val="00F65CE2"/>
    <w:rsid w:val="00FA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9640"/>
  <w15:chartTrackingRefBased/>
  <w15:docId w15:val="{01FD3BF1-1C8B-40ED-8F51-EFBAC3AD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FBE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33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7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6EB"/>
  </w:style>
  <w:style w:type="paragraph" w:styleId="Stopka">
    <w:name w:val="footer"/>
    <w:basedOn w:val="Normalny"/>
    <w:link w:val="StopkaZnak"/>
    <w:uiPriority w:val="99"/>
    <w:unhideWhenUsed/>
    <w:rsid w:val="007E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6EB"/>
  </w:style>
  <w:style w:type="character" w:customStyle="1" w:styleId="Nagwek1Znak">
    <w:name w:val="Nagłówek 1 Znak"/>
    <w:basedOn w:val="Domylnaczcionkaakapitu"/>
    <w:link w:val="Nagwek1"/>
    <w:uiPriority w:val="9"/>
    <w:rsid w:val="007033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6</cp:revision>
  <cp:lastPrinted>2022-10-07T13:22:00Z</cp:lastPrinted>
  <dcterms:created xsi:type="dcterms:W3CDTF">2022-10-07T13:22:00Z</dcterms:created>
  <dcterms:modified xsi:type="dcterms:W3CDTF">2022-10-07T13:38:00Z</dcterms:modified>
</cp:coreProperties>
</file>