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B533" w14:textId="260FB51F" w:rsidR="00867C64" w:rsidRPr="00796CF7" w:rsidRDefault="005E71D4" w:rsidP="00796CF7">
      <w:p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>U</w:t>
      </w:r>
      <w:r w:rsidR="006747B9" w:rsidRPr="00796CF7">
        <w:rPr>
          <w:rFonts w:ascii="Century Gothic" w:hAnsi="Century Gothic"/>
          <w:bCs/>
          <w:sz w:val="20"/>
          <w:szCs w:val="20"/>
        </w:rPr>
        <w:t>CHWAŁA</w:t>
      </w:r>
      <w:r w:rsidRPr="00796CF7">
        <w:rPr>
          <w:rFonts w:ascii="Century Gothic" w:hAnsi="Century Gothic"/>
          <w:bCs/>
          <w:sz w:val="20"/>
          <w:szCs w:val="20"/>
        </w:rPr>
        <w:t xml:space="preserve"> N</w:t>
      </w:r>
      <w:r w:rsidR="006747B9" w:rsidRPr="00796CF7">
        <w:rPr>
          <w:rFonts w:ascii="Century Gothic" w:hAnsi="Century Gothic"/>
          <w:bCs/>
          <w:sz w:val="20"/>
          <w:szCs w:val="20"/>
        </w:rPr>
        <w:t>R</w:t>
      </w:r>
      <w:r w:rsidR="00B1772B" w:rsidRPr="00796CF7">
        <w:rPr>
          <w:rFonts w:ascii="Century Gothic" w:hAnsi="Century Gothic"/>
          <w:bCs/>
          <w:sz w:val="20"/>
          <w:szCs w:val="20"/>
        </w:rPr>
        <w:t xml:space="preserve"> IX/79/2024</w:t>
      </w:r>
      <w:r w:rsidR="00E17C24" w:rsidRPr="00796CF7">
        <w:rPr>
          <w:rFonts w:ascii="Century Gothic" w:hAnsi="Century Gothic"/>
          <w:bCs/>
          <w:sz w:val="20"/>
          <w:szCs w:val="20"/>
        </w:rPr>
        <w:t xml:space="preserve">                        </w:t>
      </w:r>
    </w:p>
    <w:p w14:paraId="3E3C35ED" w14:textId="77777777" w:rsidR="00CA3BA5" w:rsidRPr="00796CF7" w:rsidRDefault="00CA3BA5" w:rsidP="00796CF7">
      <w:pPr>
        <w:ind w:left="708" w:firstLine="708"/>
        <w:rPr>
          <w:rFonts w:ascii="Century Gothic" w:hAnsi="Century Gothic"/>
          <w:bCs/>
          <w:sz w:val="20"/>
          <w:szCs w:val="20"/>
        </w:rPr>
      </w:pPr>
    </w:p>
    <w:p w14:paraId="26ED9B1E" w14:textId="77777777" w:rsidR="00867C64" w:rsidRPr="00796CF7" w:rsidRDefault="00A94A19" w:rsidP="00796CF7">
      <w:pPr>
        <w:pStyle w:val="Nagwek1"/>
        <w:jc w:val="left"/>
        <w:rPr>
          <w:rFonts w:ascii="Century Gothic" w:hAnsi="Century Gothic"/>
          <w:b w:val="0"/>
          <w:bCs/>
          <w:sz w:val="20"/>
          <w:szCs w:val="20"/>
        </w:rPr>
      </w:pPr>
      <w:r w:rsidRPr="00796CF7">
        <w:rPr>
          <w:rFonts w:ascii="Century Gothic" w:hAnsi="Century Gothic"/>
          <w:b w:val="0"/>
          <w:bCs/>
          <w:sz w:val="20"/>
          <w:szCs w:val="20"/>
        </w:rPr>
        <w:t>R</w:t>
      </w:r>
      <w:r w:rsidR="006747B9" w:rsidRPr="00796CF7">
        <w:rPr>
          <w:rFonts w:ascii="Century Gothic" w:hAnsi="Century Gothic"/>
          <w:b w:val="0"/>
          <w:bCs/>
          <w:sz w:val="20"/>
          <w:szCs w:val="20"/>
        </w:rPr>
        <w:t>ADY MIASTA MŁAWA</w:t>
      </w:r>
    </w:p>
    <w:p w14:paraId="04649575" w14:textId="77777777" w:rsidR="00CA3BA5" w:rsidRPr="00796CF7" w:rsidRDefault="00CA3BA5" w:rsidP="00796CF7">
      <w:pPr>
        <w:rPr>
          <w:bCs/>
        </w:rPr>
      </w:pPr>
    </w:p>
    <w:p w14:paraId="21C66EE4" w14:textId="6B3D86D1" w:rsidR="00867C64" w:rsidRPr="00796CF7" w:rsidRDefault="005E71D4" w:rsidP="00796CF7">
      <w:pPr>
        <w:rPr>
          <w:rFonts w:ascii="Century Gothic" w:hAnsi="Century Gothic"/>
          <w:bCs/>
          <w:color w:val="000000"/>
          <w:sz w:val="20"/>
          <w:szCs w:val="20"/>
        </w:rPr>
      </w:pPr>
      <w:r w:rsidRPr="00796CF7">
        <w:rPr>
          <w:rFonts w:ascii="Century Gothic" w:hAnsi="Century Gothic"/>
          <w:bCs/>
          <w:color w:val="000000"/>
          <w:sz w:val="20"/>
          <w:szCs w:val="20"/>
        </w:rPr>
        <w:t>z dnia</w:t>
      </w:r>
      <w:r w:rsidR="00B1772B" w:rsidRPr="00796CF7">
        <w:rPr>
          <w:rFonts w:ascii="Century Gothic" w:hAnsi="Century Gothic"/>
          <w:bCs/>
          <w:color w:val="000000"/>
          <w:sz w:val="20"/>
          <w:szCs w:val="20"/>
        </w:rPr>
        <w:t xml:space="preserve"> 25 listopada 2024 r.</w:t>
      </w:r>
    </w:p>
    <w:p w14:paraId="5498DBF2" w14:textId="77777777" w:rsidR="00A97117" w:rsidRPr="00796CF7" w:rsidRDefault="00A97117" w:rsidP="00796CF7">
      <w:pPr>
        <w:rPr>
          <w:rFonts w:ascii="Century Gothic" w:hAnsi="Century Gothic"/>
          <w:bCs/>
          <w:color w:val="000000"/>
          <w:sz w:val="20"/>
          <w:szCs w:val="20"/>
        </w:rPr>
      </w:pPr>
    </w:p>
    <w:p w14:paraId="073AB8D2" w14:textId="77777777" w:rsidR="00043815" w:rsidRPr="00796CF7" w:rsidRDefault="00043815" w:rsidP="00796CF7">
      <w:pPr>
        <w:rPr>
          <w:rFonts w:ascii="Century Gothic" w:hAnsi="Century Gothic"/>
          <w:bCs/>
          <w:color w:val="000000"/>
          <w:sz w:val="20"/>
          <w:szCs w:val="20"/>
        </w:rPr>
      </w:pPr>
    </w:p>
    <w:p w14:paraId="72D104F6" w14:textId="77777777" w:rsidR="00664084" w:rsidRPr="00796CF7" w:rsidRDefault="00867C64" w:rsidP="00796CF7">
      <w:pPr>
        <w:shd w:val="clear" w:color="auto" w:fill="FFFFFF"/>
        <w:rPr>
          <w:rFonts w:ascii="Century Gothic" w:hAnsi="Century Gothic"/>
          <w:bCs/>
          <w:color w:val="000000"/>
          <w:sz w:val="20"/>
          <w:szCs w:val="20"/>
        </w:rPr>
      </w:pPr>
      <w:r w:rsidRPr="00796CF7">
        <w:rPr>
          <w:rFonts w:ascii="Century Gothic" w:hAnsi="Century Gothic"/>
          <w:bCs/>
          <w:color w:val="000000"/>
          <w:sz w:val="20"/>
          <w:szCs w:val="20"/>
        </w:rPr>
        <w:t xml:space="preserve">w sprawie </w:t>
      </w:r>
    </w:p>
    <w:p w14:paraId="535AD42A" w14:textId="5F2C7CEB" w:rsidR="00F377CC" w:rsidRPr="00796CF7" w:rsidRDefault="00867C64" w:rsidP="00796CF7">
      <w:pPr>
        <w:shd w:val="clear" w:color="auto" w:fill="FFFFFF"/>
        <w:rPr>
          <w:rFonts w:ascii="Century Gothic" w:hAnsi="Century Gothic"/>
          <w:bCs/>
          <w:color w:val="000000"/>
          <w:sz w:val="20"/>
          <w:szCs w:val="20"/>
        </w:rPr>
      </w:pPr>
      <w:r w:rsidRPr="00796CF7">
        <w:rPr>
          <w:rFonts w:ascii="Century Gothic" w:hAnsi="Century Gothic"/>
          <w:bCs/>
          <w:color w:val="000000"/>
          <w:sz w:val="20"/>
          <w:szCs w:val="20"/>
        </w:rPr>
        <w:t xml:space="preserve">określenia </w:t>
      </w:r>
      <w:r w:rsidR="00965638" w:rsidRPr="00796CF7">
        <w:rPr>
          <w:rFonts w:ascii="Century Gothic" w:hAnsi="Century Gothic"/>
          <w:bCs/>
          <w:color w:val="000000"/>
          <w:sz w:val="20"/>
          <w:szCs w:val="20"/>
        </w:rPr>
        <w:t xml:space="preserve">wysokości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stawek podatku o</w:t>
      </w:r>
      <w:r w:rsidR="002D4649" w:rsidRPr="00796CF7">
        <w:rPr>
          <w:rFonts w:ascii="Century Gothic" w:hAnsi="Century Gothic"/>
          <w:bCs/>
          <w:color w:val="000000"/>
          <w:sz w:val="20"/>
          <w:szCs w:val="20"/>
        </w:rPr>
        <w:t xml:space="preserve">d środków transportowych </w:t>
      </w:r>
    </w:p>
    <w:p w14:paraId="76968765" w14:textId="48C123A7" w:rsidR="00497EC6" w:rsidRPr="00796CF7" w:rsidRDefault="00867C64" w:rsidP="00796CF7">
      <w:pPr>
        <w:shd w:val="clear" w:color="auto" w:fill="FFFFFF"/>
        <w:rPr>
          <w:rFonts w:ascii="Century Gothic" w:hAnsi="Century Gothic"/>
          <w:bCs/>
          <w:color w:val="000000"/>
          <w:sz w:val="20"/>
          <w:szCs w:val="20"/>
        </w:rPr>
      </w:pPr>
      <w:r w:rsidRPr="00796CF7">
        <w:rPr>
          <w:bCs/>
          <w:color w:val="000000"/>
        </w:rPr>
        <w:t xml:space="preserve">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Na podstawie art. 18 ust. 2 pkt 8, art. 40</w:t>
      </w:r>
      <w:r w:rsidR="00965638" w:rsidRPr="00796CF7">
        <w:rPr>
          <w:rFonts w:ascii="Century Gothic" w:hAnsi="Century Gothic"/>
          <w:bCs/>
          <w:color w:val="000000"/>
          <w:sz w:val="20"/>
          <w:szCs w:val="20"/>
        </w:rPr>
        <w:t xml:space="preserve"> ust. 1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 xml:space="preserve"> ustawy z dnia 8 marca 1990</w:t>
      </w:r>
      <w:r w:rsidR="008713E0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r.</w:t>
      </w:r>
      <w:r w:rsidR="008713E0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8713E0" w:rsidRPr="00796CF7">
        <w:rPr>
          <w:rFonts w:ascii="Century Gothic" w:hAnsi="Century Gothic"/>
          <w:bCs/>
          <w:color w:val="000000"/>
          <w:sz w:val="20"/>
          <w:szCs w:val="20"/>
        </w:rPr>
        <w:br/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o</w:t>
      </w:r>
      <w:r w:rsidR="008713E0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samorządzie gminnym (Dz.</w:t>
      </w:r>
      <w:r w:rsidR="00070044" w:rsidRPr="00796CF7">
        <w:rPr>
          <w:rFonts w:ascii="Century Gothic" w:hAnsi="Century Gothic"/>
          <w:bCs/>
          <w:color w:val="000000"/>
          <w:sz w:val="20"/>
          <w:szCs w:val="20"/>
        </w:rPr>
        <w:t>U. z 20</w:t>
      </w:r>
      <w:r w:rsidR="00950956" w:rsidRPr="00796CF7">
        <w:rPr>
          <w:rFonts w:ascii="Century Gothic" w:hAnsi="Century Gothic"/>
          <w:bCs/>
          <w:color w:val="000000"/>
          <w:sz w:val="20"/>
          <w:szCs w:val="20"/>
        </w:rPr>
        <w:t>2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t>4</w:t>
      </w:r>
      <w:r w:rsidR="00950956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070044" w:rsidRPr="00796CF7">
        <w:rPr>
          <w:rFonts w:ascii="Century Gothic" w:hAnsi="Century Gothic"/>
          <w:bCs/>
          <w:color w:val="000000"/>
          <w:sz w:val="20"/>
          <w:szCs w:val="20"/>
        </w:rPr>
        <w:t>r., po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t>z</w:t>
      </w:r>
      <w:r w:rsidR="00070044" w:rsidRPr="00796CF7">
        <w:rPr>
          <w:rFonts w:ascii="Century Gothic" w:hAnsi="Century Gothic"/>
          <w:bCs/>
          <w:color w:val="000000"/>
          <w:sz w:val="20"/>
          <w:szCs w:val="20"/>
        </w:rPr>
        <w:t xml:space="preserve">. 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t>1465</w:t>
      </w:r>
      <w:r w:rsidR="00410154" w:rsidRPr="00796CF7">
        <w:rPr>
          <w:rFonts w:ascii="Century Gothic" w:hAnsi="Century Gothic"/>
          <w:bCs/>
          <w:color w:val="000000"/>
          <w:sz w:val="20"/>
          <w:szCs w:val="20"/>
        </w:rPr>
        <w:t xml:space="preserve"> z </w:t>
      </w:r>
      <w:proofErr w:type="spellStart"/>
      <w:r w:rsidR="00410154" w:rsidRPr="00796CF7">
        <w:rPr>
          <w:rFonts w:ascii="Century Gothic" w:hAnsi="Century Gothic"/>
          <w:bCs/>
          <w:color w:val="000000"/>
          <w:sz w:val="20"/>
          <w:szCs w:val="20"/>
        </w:rPr>
        <w:t>późn</w:t>
      </w:r>
      <w:proofErr w:type="spellEnd"/>
      <w:r w:rsidR="00410154" w:rsidRPr="00796CF7">
        <w:rPr>
          <w:rFonts w:ascii="Century Gothic" w:hAnsi="Century Gothic"/>
          <w:bCs/>
          <w:color w:val="000000"/>
          <w:sz w:val="20"/>
          <w:szCs w:val="20"/>
        </w:rPr>
        <w:t xml:space="preserve">. </w:t>
      </w:r>
      <w:r w:rsidR="00DA787F" w:rsidRPr="00796CF7">
        <w:rPr>
          <w:rFonts w:ascii="Century Gothic" w:hAnsi="Century Gothic"/>
          <w:bCs/>
          <w:color w:val="000000"/>
          <w:sz w:val="20"/>
          <w:szCs w:val="20"/>
        </w:rPr>
        <w:t xml:space="preserve">zm.), </w:t>
      </w:r>
      <w:r w:rsidR="00965638" w:rsidRPr="00796CF7">
        <w:rPr>
          <w:rFonts w:ascii="Century Gothic" w:hAnsi="Century Gothic"/>
          <w:bCs/>
          <w:color w:val="000000"/>
          <w:sz w:val="20"/>
          <w:szCs w:val="20"/>
        </w:rPr>
        <w:t>art. 10</w:t>
      </w:r>
      <w:r w:rsidR="003C4751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965638" w:rsidRPr="00796CF7">
        <w:rPr>
          <w:rFonts w:ascii="Century Gothic" w:hAnsi="Century Gothic"/>
          <w:bCs/>
          <w:color w:val="000000"/>
          <w:sz w:val="20"/>
          <w:szCs w:val="20"/>
        </w:rPr>
        <w:t>ust. 1 i 2</w:t>
      </w:r>
      <w:r w:rsidR="00DA787F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 xml:space="preserve"> ustawy z dnia </w:t>
      </w:r>
      <w:r w:rsidR="00950956" w:rsidRPr="00796CF7">
        <w:rPr>
          <w:rFonts w:ascii="Century Gothic" w:hAnsi="Century Gothic"/>
          <w:bCs/>
          <w:color w:val="000000"/>
          <w:sz w:val="20"/>
          <w:szCs w:val="20"/>
        </w:rPr>
        <w:br/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12 stycznia 1991</w:t>
      </w:r>
      <w:r w:rsidR="00C55374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r. o podatkach i opłatach lokalnych</w:t>
      </w:r>
      <w:r w:rsidR="00C55374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(</w:t>
      </w:r>
      <w:r w:rsidR="00CE4444" w:rsidRPr="00796CF7">
        <w:rPr>
          <w:rFonts w:ascii="Century Gothic" w:hAnsi="Century Gothic"/>
          <w:bCs/>
          <w:color w:val="000000"/>
          <w:sz w:val="20"/>
          <w:szCs w:val="20"/>
        </w:rPr>
        <w:t>Dz.U. z 20</w:t>
      </w:r>
      <w:r w:rsidR="008E1629" w:rsidRPr="00796CF7">
        <w:rPr>
          <w:rFonts w:ascii="Century Gothic" w:hAnsi="Century Gothic"/>
          <w:bCs/>
          <w:color w:val="000000"/>
          <w:sz w:val="20"/>
          <w:szCs w:val="20"/>
        </w:rPr>
        <w:t>2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t>3</w:t>
      </w:r>
      <w:r w:rsidR="008E1629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CE4444" w:rsidRPr="00796CF7">
        <w:rPr>
          <w:rFonts w:ascii="Century Gothic" w:hAnsi="Century Gothic"/>
          <w:bCs/>
          <w:color w:val="000000"/>
          <w:sz w:val="20"/>
          <w:szCs w:val="20"/>
        </w:rPr>
        <w:t>r</w:t>
      </w:r>
      <w:r w:rsidR="005350AB" w:rsidRPr="00796CF7">
        <w:rPr>
          <w:rFonts w:ascii="Century Gothic" w:hAnsi="Century Gothic"/>
          <w:bCs/>
          <w:color w:val="000000"/>
          <w:sz w:val="20"/>
          <w:szCs w:val="20"/>
        </w:rPr>
        <w:t>, poz.</w:t>
      </w:r>
      <w:r w:rsidR="00CE4444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t>70</w:t>
      </w:r>
      <w:r w:rsidR="005350AB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8E1629" w:rsidRPr="00796CF7">
        <w:rPr>
          <w:rFonts w:ascii="Century Gothic" w:hAnsi="Century Gothic"/>
          <w:bCs/>
          <w:color w:val="000000"/>
          <w:sz w:val="20"/>
          <w:szCs w:val="20"/>
        </w:rPr>
        <w:br/>
      </w:r>
      <w:r w:rsidR="00E3556C" w:rsidRPr="00796CF7">
        <w:rPr>
          <w:rFonts w:ascii="Century Gothic" w:hAnsi="Century Gothic"/>
          <w:bCs/>
          <w:color w:val="000000"/>
          <w:sz w:val="20"/>
          <w:szCs w:val="20"/>
        </w:rPr>
        <w:t xml:space="preserve">z </w:t>
      </w:r>
      <w:proofErr w:type="spellStart"/>
      <w:r w:rsidR="00E3556C" w:rsidRPr="00796CF7">
        <w:rPr>
          <w:rFonts w:ascii="Century Gothic" w:hAnsi="Century Gothic"/>
          <w:bCs/>
          <w:color w:val="000000"/>
          <w:sz w:val="20"/>
          <w:szCs w:val="20"/>
        </w:rPr>
        <w:t>późn</w:t>
      </w:r>
      <w:proofErr w:type="spellEnd"/>
      <w:r w:rsidR="00E3556C" w:rsidRPr="00796CF7">
        <w:rPr>
          <w:rFonts w:ascii="Century Gothic" w:hAnsi="Century Gothic"/>
          <w:bCs/>
          <w:color w:val="000000"/>
          <w:sz w:val="20"/>
          <w:szCs w:val="20"/>
        </w:rPr>
        <w:t>. zm.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 xml:space="preserve">), </w:t>
      </w:r>
      <w:r w:rsidR="008E1629" w:rsidRPr="00796CF7">
        <w:rPr>
          <w:rFonts w:ascii="Century Gothic" w:hAnsi="Century Gothic"/>
          <w:bCs/>
          <w:sz w:val="20"/>
          <w:szCs w:val="20"/>
        </w:rPr>
        <w:t>Ob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w</w:t>
      </w:r>
      <w:r w:rsidR="008E1629" w:rsidRPr="00796CF7">
        <w:rPr>
          <w:rFonts w:ascii="Century Gothic" w:hAnsi="Century Gothic"/>
          <w:bCs/>
          <w:sz w:val="20"/>
          <w:szCs w:val="20"/>
        </w:rPr>
        <w:t>ie</w:t>
      </w:r>
      <w:r w:rsidR="008E1629" w:rsidRPr="00796CF7">
        <w:rPr>
          <w:rFonts w:ascii="Century Gothic" w:hAnsi="Century Gothic"/>
          <w:bCs/>
          <w:spacing w:val="2"/>
          <w:sz w:val="20"/>
          <w:szCs w:val="20"/>
        </w:rPr>
        <w:t>s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zc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>z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e</w:t>
      </w:r>
      <w:r w:rsidR="008E1629" w:rsidRPr="00796CF7">
        <w:rPr>
          <w:rFonts w:ascii="Century Gothic" w:hAnsi="Century Gothic"/>
          <w:bCs/>
          <w:sz w:val="20"/>
          <w:szCs w:val="20"/>
        </w:rPr>
        <w:t>nia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 xml:space="preserve"> </w:t>
      </w:r>
      <w:r w:rsidR="008E1629" w:rsidRPr="00796CF7">
        <w:rPr>
          <w:rFonts w:ascii="Century Gothic" w:hAnsi="Century Gothic"/>
          <w:bCs/>
          <w:sz w:val="20"/>
          <w:szCs w:val="20"/>
        </w:rPr>
        <w:t>Min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>i</w:t>
      </w:r>
      <w:r w:rsidR="008E1629" w:rsidRPr="00796CF7">
        <w:rPr>
          <w:rFonts w:ascii="Century Gothic" w:hAnsi="Century Gothic"/>
          <w:bCs/>
          <w:sz w:val="20"/>
          <w:szCs w:val="20"/>
        </w:rPr>
        <w:t>stra Finansów z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 xml:space="preserve"> dnia 2</w:t>
      </w:r>
      <w:r w:rsidR="00B0452C" w:rsidRPr="00796CF7">
        <w:rPr>
          <w:rFonts w:ascii="Century Gothic" w:hAnsi="Century Gothic"/>
          <w:bCs/>
          <w:spacing w:val="1"/>
          <w:sz w:val="20"/>
          <w:szCs w:val="20"/>
        </w:rPr>
        <w:t>5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 xml:space="preserve"> </w:t>
      </w:r>
      <w:r w:rsidR="008E1629" w:rsidRPr="00796CF7">
        <w:rPr>
          <w:rFonts w:ascii="Century Gothic" w:hAnsi="Century Gothic"/>
          <w:bCs/>
          <w:sz w:val="20"/>
          <w:szCs w:val="20"/>
        </w:rPr>
        <w:t>l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>i</w:t>
      </w:r>
      <w:r w:rsidR="008E1629" w:rsidRPr="00796CF7">
        <w:rPr>
          <w:rFonts w:ascii="Century Gothic" w:hAnsi="Century Gothic"/>
          <w:bCs/>
          <w:sz w:val="20"/>
          <w:szCs w:val="20"/>
        </w:rPr>
        <w:t>p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c</w:t>
      </w:r>
      <w:r w:rsidR="008E1629" w:rsidRPr="00796CF7">
        <w:rPr>
          <w:rFonts w:ascii="Century Gothic" w:hAnsi="Century Gothic"/>
          <w:bCs/>
          <w:sz w:val="20"/>
          <w:szCs w:val="20"/>
        </w:rPr>
        <w:t>a 202</w:t>
      </w:r>
      <w:r w:rsidR="00B0452C" w:rsidRPr="00796CF7">
        <w:rPr>
          <w:rFonts w:ascii="Century Gothic" w:hAnsi="Century Gothic"/>
          <w:bCs/>
          <w:sz w:val="20"/>
          <w:szCs w:val="20"/>
        </w:rPr>
        <w:t>4</w:t>
      </w:r>
      <w:r w:rsidR="008E1629" w:rsidRPr="00796CF7">
        <w:rPr>
          <w:rFonts w:ascii="Century Gothic" w:hAnsi="Century Gothic"/>
          <w:bCs/>
          <w:sz w:val="20"/>
          <w:szCs w:val="20"/>
        </w:rPr>
        <w:t xml:space="preserve"> r. w spr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a</w:t>
      </w:r>
      <w:r w:rsidR="008E1629" w:rsidRPr="00796CF7">
        <w:rPr>
          <w:rFonts w:ascii="Century Gothic" w:hAnsi="Century Gothic"/>
          <w:bCs/>
          <w:sz w:val="20"/>
          <w:szCs w:val="20"/>
        </w:rPr>
        <w:t>wie gór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>n</w:t>
      </w:r>
      <w:r w:rsidR="008E1629" w:rsidRPr="00796CF7">
        <w:rPr>
          <w:rFonts w:ascii="Century Gothic" w:hAnsi="Century Gothic"/>
          <w:bCs/>
          <w:sz w:val="20"/>
          <w:szCs w:val="20"/>
        </w:rPr>
        <w:t>y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c</w:t>
      </w:r>
      <w:r w:rsidR="008E1629" w:rsidRPr="00796CF7">
        <w:rPr>
          <w:rFonts w:ascii="Century Gothic" w:hAnsi="Century Gothic"/>
          <w:bCs/>
          <w:sz w:val="20"/>
          <w:szCs w:val="20"/>
        </w:rPr>
        <w:t>h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 xml:space="preserve"> </w:t>
      </w:r>
      <w:r w:rsidR="008E1629" w:rsidRPr="00796CF7">
        <w:rPr>
          <w:rFonts w:ascii="Century Gothic" w:hAnsi="Century Gothic"/>
          <w:bCs/>
          <w:sz w:val="20"/>
          <w:szCs w:val="20"/>
        </w:rPr>
        <w:t>gr</w:t>
      </w:r>
      <w:r w:rsidR="008E1629" w:rsidRPr="00796CF7">
        <w:rPr>
          <w:rFonts w:ascii="Century Gothic" w:hAnsi="Century Gothic"/>
          <w:bCs/>
          <w:spacing w:val="-2"/>
          <w:sz w:val="20"/>
          <w:szCs w:val="20"/>
        </w:rPr>
        <w:t>a</w:t>
      </w:r>
      <w:r w:rsidR="008E1629" w:rsidRPr="00796CF7">
        <w:rPr>
          <w:rFonts w:ascii="Century Gothic" w:hAnsi="Century Gothic"/>
          <w:bCs/>
          <w:sz w:val="20"/>
          <w:szCs w:val="20"/>
        </w:rPr>
        <w:t>nic sta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we</w:t>
      </w:r>
      <w:r w:rsidR="008E1629" w:rsidRPr="00796CF7">
        <w:rPr>
          <w:rFonts w:ascii="Century Gothic" w:hAnsi="Century Gothic"/>
          <w:bCs/>
          <w:sz w:val="20"/>
          <w:szCs w:val="20"/>
        </w:rPr>
        <w:t>k kwotowy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c</w:t>
      </w:r>
      <w:r w:rsidR="008E1629" w:rsidRPr="00796CF7">
        <w:rPr>
          <w:rFonts w:ascii="Century Gothic" w:hAnsi="Century Gothic"/>
          <w:bCs/>
          <w:sz w:val="20"/>
          <w:szCs w:val="20"/>
        </w:rPr>
        <w:t>h pod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a</w:t>
      </w:r>
      <w:r w:rsidR="008E1629" w:rsidRPr="00796CF7">
        <w:rPr>
          <w:rFonts w:ascii="Century Gothic" w:hAnsi="Century Gothic"/>
          <w:bCs/>
          <w:sz w:val="20"/>
          <w:szCs w:val="20"/>
        </w:rPr>
        <w:t>tków i opłat lokalny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>c</w:t>
      </w:r>
      <w:r w:rsidR="008E1629" w:rsidRPr="00796CF7">
        <w:rPr>
          <w:rFonts w:ascii="Century Gothic" w:hAnsi="Century Gothic"/>
          <w:bCs/>
          <w:sz w:val="20"/>
          <w:szCs w:val="20"/>
        </w:rPr>
        <w:t xml:space="preserve">h </w:t>
      </w:r>
      <w:r w:rsidR="008E1629" w:rsidRPr="00796CF7">
        <w:rPr>
          <w:rFonts w:ascii="Century Gothic" w:hAnsi="Century Gothic"/>
          <w:bCs/>
          <w:spacing w:val="2"/>
          <w:sz w:val="20"/>
          <w:szCs w:val="20"/>
        </w:rPr>
        <w:t>n</w:t>
      </w:r>
      <w:r w:rsidR="008E1629" w:rsidRPr="00796CF7">
        <w:rPr>
          <w:rFonts w:ascii="Century Gothic" w:hAnsi="Century Gothic"/>
          <w:bCs/>
          <w:sz w:val="20"/>
          <w:szCs w:val="20"/>
        </w:rPr>
        <w:t>a rok 202</w:t>
      </w:r>
      <w:r w:rsidR="00B0452C" w:rsidRPr="00796CF7">
        <w:rPr>
          <w:rFonts w:ascii="Century Gothic" w:hAnsi="Century Gothic"/>
          <w:bCs/>
          <w:sz w:val="20"/>
          <w:szCs w:val="20"/>
        </w:rPr>
        <w:t>5</w:t>
      </w:r>
      <w:r w:rsidR="008E1629" w:rsidRPr="00796CF7">
        <w:rPr>
          <w:rFonts w:ascii="Century Gothic" w:hAnsi="Century Gothic"/>
          <w:bCs/>
          <w:sz w:val="20"/>
          <w:szCs w:val="20"/>
        </w:rPr>
        <w:t xml:space="preserve"> 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>(</w:t>
      </w:r>
      <w:r w:rsidR="008E1629" w:rsidRPr="00796CF7">
        <w:rPr>
          <w:rFonts w:ascii="Century Gothic" w:hAnsi="Century Gothic"/>
          <w:bCs/>
          <w:sz w:val="20"/>
          <w:szCs w:val="20"/>
        </w:rPr>
        <w:t>M.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>P</w:t>
      </w:r>
      <w:r w:rsidR="008E1629" w:rsidRPr="00796CF7">
        <w:rPr>
          <w:rFonts w:ascii="Century Gothic" w:hAnsi="Century Gothic"/>
          <w:bCs/>
          <w:sz w:val="20"/>
          <w:szCs w:val="20"/>
        </w:rPr>
        <w:t>.</w:t>
      </w:r>
      <w:r w:rsidR="008E1629" w:rsidRPr="00796CF7">
        <w:rPr>
          <w:rFonts w:ascii="Century Gothic" w:hAnsi="Century Gothic"/>
          <w:bCs/>
          <w:spacing w:val="1"/>
          <w:sz w:val="20"/>
          <w:szCs w:val="20"/>
        </w:rPr>
        <w:t xml:space="preserve"> </w:t>
      </w:r>
      <w:r w:rsidR="008E1629" w:rsidRPr="00796CF7">
        <w:rPr>
          <w:rFonts w:ascii="Century Gothic" w:hAnsi="Century Gothic"/>
          <w:bCs/>
          <w:sz w:val="20"/>
          <w:szCs w:val="20"/>
        </w:rPr>
        <w:t>z 202</w:t>
      </w:r>
      <w:r w:rsidR="00B0452C" w:rsidRPr="00796CF7">
        <w:rPr>
          <w:rFonts w:ascii="Century Gothic" w:hAnsi="Century Gothic"/>
          <w:bCs/>
          <w:sz w:val="20"/>
          <w:szCs w:val="20"/>
        </w:rPr>
        <w:t>4</w:t>
      </w:r>
      <w:r w:rsidR="008E1629" w:rsidRPr="00796CF7">
        <w:rPr>
          <w:rFonts w:ascii="Century Gothic" w:hAnsi="Century Gothic"/>
          <w:bCs/>
          <w:sz w:val="20"/>
          <w:szCs w:val="20"/>
        </w:rPr>
        <w:t xml:space="preserve"> r. po</w:t>
      </w:r>
      <w:r w:rsidR="008E1629" w:rsidRPr="00796CF7">
        <w:rPr>
          <w:rFonts w:ascii="Century Gothic" w:hAnsi="Century Gothic"/>
          <w:bCs/>
          <w:spacing w:val="-1"/>
          <w:sz w:val="20"/>
          <w:szCs w:val="20"/>
        </w:rPr>
        <w:t>z</w:t>
      </w:r>
      <w:r w:rsidR="008E1629" w:rsidRPr="00796CF7">
        <w:rPr>
          <w:rFonts w:ascii="Century Gothic" w:hAnsi="Century Gothic"/>
          <w:bCs/>
          <w:sz w:val="20"/>
          <w:szCs w:val="20"/>
        </w:rPr>
        <w:t xml:space="preserve">. </w:t>
      </w:r>
      <w:r w:rsidR="00B0452C" w:rsidRPr="00796CF7">
        <w:rPr>
          <w:rFonts w:ascii="Century Gothic" w:hAnsi="Century Gothic"/>
          <w:bCs/>
          <w:sz w:val="20"/>
          <w:szCs w:val="20"/>
        </w:rPr>
        <w:t>716</w:t>
      </w:r>
      <w:r w:rsidR="008E1629" w:rsidRPr="00796CF7">
        <w:rPr>
          <w:rFonts w:ascii="Century Gothic" w:hAnsi="Century Gothic"/>
          <w:bCs/>
          <w:sz w:val="20"/>
          <w:szCs w:val="20"/>
        </w:rPr>
        <w:t xml:space="preserve">) </w:t>
      </w:r>
      <w:r w:rsidR="004F4136" w:rsidRPr="00796CF7">
        <w:rPr>
          <w:rFonts w:ascii="Century Gothic" w:hAnsi="Century Gothic"/>
          <w:bCs/>
          <w:sz w:val="20"/>
          <w:szCs w:val="20"/>
        </w:rPr>
        <w:t xml:space="preserve">oraz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Obwieszc</w:t>
      </w:r>
      <w:r w:rsidR="00292ACF" w:rsidRPr="00796CF7">
        <w:rPr>
          <w:rFonts w:ascii="Century Gothic" w:hAnsi="Century Gothic"/>
          <w:bCs/>
          <w:color w:val="000000"/>
          <w:sz w:val="20"/>
          <w:szCs w:val="20"/>
        </w:rPr>
        <w:t xml:space="preserve">zenia Ministra Finansów </w:t>
      </w:r>
      <w:r w:rsidR="00A53279" w:rsidRPr="00796CF7">
        <w:rPr>
          <w:rFonts w:ascii="Century Gothic" w:hAnsi="Century Gothic"/>
          <w:bCs/>
          <w:color w:val="000000"/>
          <w:sz w:val="20"/>
          <w:szCs w:val="20"/>
        </w:rPr>
        <w:t xml:space="preserve">z dnia </w:t>
      </w:r>
      <w:r w:rsidR="00B0452C" w:rsidRPr="00796CF7">
        <w:rPr>
          <w:rFonts w:ascii="Century Gothic" w:hAnsi="Century Gothic"/>
          <w:bCs/>
          <w:sz w:val="20"/>
          <w:szCs w:val="20"/>
        </w:rPr>
        <w:t>9</w:t>
      </w:r>
      <w:r w:rsidR="00887AD5" w:rsidRPr="00796CF7">
        <w:rPr>
          <w:rFonts w:ascii="Century Gothic" w:hAnsi="Century Gothic"/>
          <w:bCs/>
          <w:sz w:val="20"/>
          <w:szCs w:val="20"/>
        </w:rPr>
        <w:t xml:space="preserve"> października </w:t>
      </w:r>
      <w:r w:rsidR="00CE4444" w:rsidRPr="00796CF7">
        <w:rPr>
          <w:rFonts w:ascii="Century Gothic" w:hAnsi="Century Gothic"/>
          <w:bCs/>
          <w:sz w:val="20"/>
          <w:szCs w:val="20"/>
        </w:rPr>
        <w:t>20</w:t>
      </w:r>
      <w:r w:rsidR="00336AB5" w:rsidRPr="00796CF7">
        <w:rPr>
          <w:rFonts w:ascii="Century Gothic" w:hAnsi="Century Gothic"/>
          <w:bCs/>
          <w:sz w:val="20"/>
          <w:szCs w:val="20"/>
        </w:rPr>
        <w:t>2</w:t>
      </w:r>
      <w:r w:rsidR="00B0452C" w:rsidRPr="00796CF7">
        <w:rPr>
          <w:rFonts w:ascii="Century Gothic" w:hAnsi="Century Gothic"/>
          <w:bCs/>
          <w:sz w:val="20"/>
          <w:szCs w:val="20"/>
        </w:rPr>
        <w:t>4</w:t>
      </w:r>
      <w:r w:rsidR="00336AB5" w:rsidRPr="00796CF7">
        <w:rPr>
          <w:rFonts w:ascii="Century Gothic" w:hAnsi="Century Gothic"/>
          <w:bCs/>
          <w:sz w:val="20"/>
          <w:szCs w:val="20"/>
        </w:rPr>
        <w:t xml:space="preserve"> </w:t>
      </w:r>
      <w:r w:rsidR="00A94A19" w:rsidRPr="00796CF7">
        <w:rPr>
          <w:rFonts w:ascii="Century Gothic" w:hAnsi="Century Gothic"/>
          <w:bCs/>
          <w:sz w:val="20"/>
          <w:szCs w:val="20"/>
        </w:rPr>
        <w:t>r.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 xml:space="preserve"> w sprawie </w:t>
      </w:r>
      <w:r w:rsidR="00A97117" w:rsidRPr="00796CF7">
        <w:rPr>
          <w:rFonts w:ascii="Century Gothic" w:hAnsi="Century Gothic"/>
          <w:bCs/>
          <w:color w:val="000000"/>
          <w:sz w:val="20"/>
          <w:szCs w:val="20"/>
        </w:rPr>
        <w:t xml:space="preserve">stawek </w:t>
      </w:r>
      <w:r w:rsidR="00336AB5" w:rsidRPr="00796CF7">
        <w:rPr>
          <w:rFonts w:ascii="Century Gothic" w:hAnsi="Century Gothic"/>
          <w:bCs/>
          <w:color w:val="000000"/>
          <w:sz w:val="20"/>
          <w:szCs w:val="20"/>
        </w:rPr>
        <w:t xml:space="preserve">minimalnych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podatku od środków tran</w:t>
      </w:r>
      <w:r w:rsidR="008C1607" w:rsidRPr="00796CF7">
        <w:rPr>
          <w:rFonts w:ascii="Century Gothic" w:hAnsi="Century Gothic"/>
          <w:bCs/>
          <w:color w:val="000000"/>
          <w:sz w:val="20"/>
          <w:szCs w:val="20"/>
        </w:rPr>
        <w:t>sportowy</w:t>
      </w:r>
      <w:r w:rsidR="00461CB8" w:rsidRPr="00796CF7">
        <w:rPr>
          <w:rFonts w:ascii="Century Gothic" w:hAnsi="Century Gothic"/>
          <w:bCs/>
          <w:color w:val="000000"/>
          <w:sz w:val="20"/>
          <w:szCs w:val="20"/>
        </w:rPr>
        <w:t>ch obowiązujących w 20</w:t>
      </w:r>
      <w:r w:rsidR="00735047" w:rsidRPr="00796CF7">
        <w:rPr>
          <w:rFonts w:ascii="Century Gothic" w:hAnsi="Century Gothic"/>
          <w:bCs/>
          <w:color w:val="000000"/>
          <w:sz w:val="20"/>
          <w:szCs w:val="20"/>
        </w:rPr>
        <w:t>2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t>5</w:t>
      </w:r>
      <w:r w:rsidR="00735047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A94A19" w:rsidRPr="00796CF7">
        <w:rPr>
          <w:rFonts w:ascii="Century Gothic" w:hAnsi="Century Gothic"/>
          <w:bCs/>
          <w:color w:val="000000"/>
          <w:sz w:val="20"/>
          <w:szCs w:val="20"/>
        </w:rPr>
        <w:t xml:space="preserve">r. (M.P. z </w:t>
      </w:r>
      <w:r w:rsidR="00461CB8" w:rsidRPr="00796CF7">
        <w:rPr>
          <w:rFonts w:ascii="Century Gothic" w:hAnsi="Century Gothic"/>
          <w:bCs/>
          <w:color w:val="000000"/>
          <w:sz w:val="20"/>
          <w:szCs w:val="20"/>
        </w:rPr>
        <w:t>20</w:t>
      </w:r>
      <w:r w:rsidR="00735047" w:rsidRPr="00796CF7">
        <w:rPr>
          <w:rFonts w:ascii="Century Gothic" w:hAnsi="Century Gothic"/>
          <w:bCs/>
          <w:color w:val="000000"/>
          <w:sz w:val="20"/>
          <w:szCs w:val="20"/>
        </w:rPr>
        <w:t>2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t>4</w:t>
      </w:r>
      <w:r w:rsidR="00735047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887AD5" w:rsidRPr="00796CF7">
        <w:rPr>
          <w:rFonts w:ascii="Century Gothic" w:hAnsi="Century Gothic"/>
          <w:bCs/>
          <w:color w:val="000000"/>
          <w:sz w:val="20"/>
          <w:szCs w:val="20"/>
        </w:rPr>
        <w:t>r.</w:t>
      </w:r>
      <w:r w:rsidR="00292ACF" w:rsidRPr="00796CF7">
        <w:rPr>
          <w:rFonts w:ascii="Century Gothic" w:hAnsi="Century Gothic"/>
          <w:bCs/>
          <w:sz w:val="20"/>
          <w:szCs w:val="20"/>
        </w:rPr>
        <w:t xml:space="preserve">, poz. </w:t>
      </w:r>
      <w:r w:rsidR="00B0452C" w:rsidRPr="00796CF7">
        <w:rPr>
          <w:rFonts w:ascii="Century Gothic" w:hAnsi="Century Gothic"/>
          <w:bCs/>
          <w:sz w:val="20"/>
          <w:szCs w:val="20"/>
        </w:rPr>
        <w:t>883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)</w:t>
      </w:r>
      <w:r w:rsidR="008024A7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B0452C" w:rsidRPr="00796CF7">
        <w:rPr>
          <w:rFonts w:ascii="Century Gothic" w:hAnsi="Century Gothic"/>
          <w:bCs/>
          <w:color w:val="000000"/>
          <w:sz w:val="20"/>
          <w:szCs w:val="20"/>
        </w:rPr>
        <w:br/>
      </w:r>
      <w:r w:rsidR="003E1A75" w:rsidRPr="00796CF7">
        <w:rPr>
          <w:rFonts w:ascii="Century Gothic" w:hAnsi="Century Gothic"/>
          <w:bCs/>
          <w:color w:val="000000"/>
          <w:sz w:val="20"/>
          <w:szCs w:val="20"/>
        </w:rPr>
        <w:t>Rada Miasta Mława</w:t>
      </w:r>
      <w:r w:rsidR="007547FD" w:rsidRPr="00796CF7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>uchwala</w:t>
      </w:r>
      <w:r w:rsidR="00091185" w:rsidRPr="00796CF7">
        <w:rPr>
          <w:rFonts w:ascii="Century Gothic" w:hAnsi="Century Gothic"/>
          <w:bCs/>
          <w:color w:val="000000"/>
          <w:sz w:val="20"/>
          <w:szCs w:val="20"/>
        </w:rPr>
        <w:t>,</w:t>
      </w:r>
      <w:r w:rsidRPr="00796CF7">
        <w:rPr>
          <w:rFonts w:ascii="Century Gothic" w:hAnsi="Century Gothic"/>
          <w:bCs/>
          <w:color w:val="000000"/>
          <w:sz w:val="20"/>
          <w:szCs w:val="20"/>
        </w:rPr>
        <w:t xml:space="preserve"> co następuje:</w:t>
      </w:r>
    </w:p>
    <w:p w14:paraId="07D5305F" w14:textId="77777777" w:rsidR="00867C64" w:rsidRPr="00796CF7" w:rsidRDefault="00867C64" w:rsidP="00796CF7">
      <w:p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>§ 1</w:t>
      </w:r>
      <w:r w:rsidR="007547FD" w:rsidRPr="00796CF7">
        <w:rPr>
          <w:rFonts w:ascii="Century Gothic" w:hAnsi="Century Gothic"/>
          <w:bCs/>
          <w:sz w:val="20"/>
          <w:szCs w:val="20"/>
        </w:rPr>
        <w:t xml:space="preserve">. </w:t>
      </w:r>
      <w:r w:rsidR="001E20E4" w:rsidRPr="00796CF7">
        <w:rPr>
          <w:rFonts w:ascii="Century Gothic" w:hAnsi="Century Gothic"/>
          <w:bCs/>
          <w:sz w:val="20"/>
          <w:szCs w:val="20"/>
        </w:rPr>
        <w:t>Roczna stawka podatku od środków transportowych od jednego środka transportu wynosi:</w:t>
      </w:r>
    </w:p>
    <w:p w14:paraId="4D064D11" w14:textId="77777777" w:rsidR="00867C64" w:rsidRPr="00796CF7" w:rsidRDefault="00867C64" w:rsidP="00796CF7">
      <w:pPr>
        <w:rPr>
          <w:bCs/>
        </w:rPr>
      </w:pPr>
    </w:p>
    <w:p w14:paraId="05C75FC5" w14:textId="77777777" w:rsidR="00F377CC" w:rsidRPr="00796CF7" w:rsidRDefault="00F377CC" w:rsidP="00796CF7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90"/>
        <w:gridCol w:w="4387"/>
        <w:gridCol w:w="1558"/>
      </w:tblGrid>
      <w:tr w:rsidR="00867C64" w:rsidRPr="00796CF7" w14:paraId="0D6C78C7" w14:textId="77777777">
        <w:trPr>
          <w:cantSplit/>
          <w:trHeight w:val="568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1ACD5" w14:textId="77777777" w:rsidR="00867C64" w:rsidRPr="00796CF7" w:rsidRDefault="00867C64" w:rsidP="00796CF7">
            <w:pPr>
              <w:pStyle w:val="Nagwek1"/>
              <w:ind w:left="113"/>
              <w:jc w:val="left"/>
              <w:rPr>
                <w:rFonts w:ascii="Century Gothic" w:hAnsi="Century Gothic"/>
                <w:b w:val="0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 w:val="0"/>
                <w:bCs/>
                <w:sz w:val="20"/>
                <w:szCs w:val="20"/>
              </w:rPr>
              <w:t>LP</w:t>
            </w:r>
          </w:p>
        </w:tc>
        <w:tc>
          <w:tcPr>
            <w:tcW w:w="7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03DEC" w14:textId="77777777" w:rsidR="00867C64" w:rsidRPr="00796CF7" w:rsidRDefault="00867C64" w:rsidP="00796CF7">
            <w:pPr>
              <w:pStyle w:val="Nagwek1"/>
              <w:jc w:val="left"/>
              <w:rPr>
                <w:rFonts w:ascii="Century Gothic" w:hAnsi="Century Gothic"/>
                <w:b w:val="0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 w:val="0"/>
                <w:bCs/>
                <w:sz w:val="20"/>
                <w:szCs w:val="20"/>
              </w:rPr>
              <w:t>W Y S Z C Z E G Ó L N I E N I E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58B4" w14:textId="77777777" w:rsidR="00867C64" w:rsidRPr="00796CF7" w:rsidRDefault="00867C6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CC0058" w:rsidRPr="00796CF7">
              <w:rPr>
                <w:rFonts w:ascii="Century Gothic" w:hAnsi="Century Gothic"/>
                <w:bCs/>
                <w:sz w:val="20"/>
                <w:szCs w:val="20"/>
              </w:rPr>
              <w:t>tawka podatku</w:t>
            </w:r>
          </w:p>
          <w:p w14:paraId="141BE6A8" w14:textId="77777777" w:rsidR="00CC0058" w:rsidRPr="00796CF7" w:rsidRDefault="00CC0058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(w złotych)</w:t>
            </w:r>
          </w:p>
        </w:tc>
      </w:tr>
      <w:tr w:rsidR="00867C64" w:rsidRPr="00796CF7" w14:paraId="48FE6969" w14:textId="77777777"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2112F" w14:textId="77777777" w:rsidR="00867C64" w:rsidRPr="00796CF7" w:rsidRDefault="00867C6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9F5F6" w14:textId="77777777" w:rsidR="00867C64" w:rsidRPr="00796CF7" w:rsidRDefault="00867C6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DDFEB" w14:textId="77777777" w:rsidR="00867C64" w:rsidRPr="00796CF7" w:rsidRDefault="00867C6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41676" w14:textId="77777777" w:rsidR="00867C64" w:rsidRPr="00796CF7" w:rsidRDefault="00867C6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</w:tr>
      <w:tr w:rsidR="00C15CBE" w:rsidRPr="00796CF7" w14:paraId="2B0948F2" w14:textId="77777777">
        <w:tc>
          <w:tcPr>
            <w:tcW w:w="611" w:type="dxa"/>
            <w:tcBorders>
              <w:left w:val="single" w:sz="12" w:space="0" w:color="auto"/>
            </w:tcBorders>
          </w:tcPr>
          <w:p w14:paraId="631EB1FE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2B9F36BD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Samochody ciężarowe</w:t>
            </w:r>
          </w:p>
          <w:p w14:paraId="1603C5D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o dopuszczalnej masie</w:t>
            </w:r>
          </w:p>
          <w:p w14:paraId="29CA2A31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całkowitej pojazdu</w:t>
            </w:r>
          </w:p>
        </w:tc>
        <w:tc>
          <w:tcPr>
            <w:tcW w:w="4498" w:type="dxa"/>
          </w:tcPr>
          <w:p w14:paraId="4BC16627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.1.  powyżej 3,5 tony do 5,5 tony włącznie </w:t>
            </w:r>
          </w:p>
          <w:p w14:paraId="5578C387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 </w:t>
            </w:r>
          </w:p>
          <w:p w14:paraId="14F1F853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.2.  powyżej 5,5 ton do 9 ton włącznie</w:t>
            </w:r>
          </w:p>
          <w:p w14:paraId="21D0394F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</w:p>
          <w:p w14:paraId="4C33452B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.3.  powyżej 9 ton a poniżej 12 ton</w:t>
            </w:r>
          </w:p>
          <w:p w14:paraId="65F168AC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79497775" w14:textId="3F4D2652" w:rsidR="00C15CBE" w:rsidRPr="00796CF7" w:rsidRDefault="000E1CFF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56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1278AFB4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AF94AF5" w14:textId="0BEE1CB9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624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08BD662F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505CFFF" w14:textId="0A36E4CF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720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</w:tc>
      </w:tr>
      <w:tr w:rsidR="00C15CBE" w:rsidRPr="00796CF7" w14:paraId="626875F4" w14:textId="77777777">
        <w:tc>
          <w:tcPr>
            <w:tcW w:w="611" w:type="dxa"/>
            <w:tcBorders>
              <w:left w:val="single" w:sz="12" w:space="0" w:color="auto"/>
            </w:tcBorders>
          </w:tcPr>
          <w:p w14:paraId="1E40478E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2305CBAF" w14:textId="77777777" w:rsidR="00FE1A9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Od samochodów ciężarowych z zawieszeniem pneumatycznym lub </w:t>
            </w:r>
          </w:p>
          <w:p w14:paraId="3063BBC9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z zawieszeniem uznanym za równoważne o dopuszczalnej masie </w:t>
            </w:r>
          </w:p>
          <w:p w14:paraId="7D27E53C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całkowitej pojazdu</w:t>
            </w:r>
          </w:p>
        </w:tc>
        <w:tc>
          <w:tcPr>
            <w:tcW w:w="4498" w:type="dxa"/>
          </w:tcPr>
          <w:p w14:paraId="7E92191E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.1. O liczbie osi dwie </w:t>
            </w:r>
          </w:p>
          <w:p w14:paraId="45DA8A83" w14:textId="77777777" w:rsidR="00C15CBE" w:rsidRPr="00796CF7" w:rsidRDefault="00C15CBE" w:rsidP="00796CF7">
            <w:pPr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</w:t>
            </w:r>
          </w:p>
          <w:p w14:paraId="6C008BBE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.2. O liczbie osi trzy</w:t>
            </w:r>
          </w:p>
          <w:p w14:paraId="6BFDF527" w14:textId="77777777" w:rsidR="00C15CBE" w:rsidRPr="00796CF7" w:rsidRDefault="00C15CBE" w:rsidP="00796CF7">
            <w:pPr>
              <w:numPr>
                <w:ilvl w:val="0"/>
                <w:numId w:val="5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                 mniejszej niż 19 ton</w:t>
            </w:r>
          </w:p>
          <w:p w14:paraId="08B2C033" w14:textId="77777777" w:rsidR="00C15CBE" w:rsidRPr="00796CF7" w:rsidRDefault="00C15CBE" w:rsidP="00796CF7">
            <w:pPr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19 ton</w:t>
            </w:r>
          </w:p>
          <w:p w14:paraId="4C840EB6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.3. O liczbie osi cztery i więcej</w:t>
            </w:r>
          </w:p>
          <w:p w14:paraId="01354013" w14:textId="77777777" w:rsidR="00C15CBE" w:rsidRPr="00796CF7" w:rsidRDefault="00C15CBE" w:rsidP="00796CF7">
            <w:pPr>
              <w:numPr>
                <w:ilvl w:val="0"/>
                <w:numId w:val="4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 mniejszej niż 27 ton</w:t>
            </w:r>
          </w:p>
          <w:p w14:paraId="72E7D837" w14:textId="77777777" w:rsidR="00C15CBE" w:rsidRPr="00796CF7" w:rsidRDefault="00C15CBE" w:rsidP="00796CF7">
            <w:pPr>
              <w:numPr>
                <w:ilvl w:val="0"/>
                <w:numId w:val="4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27 ton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435EA27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08C084D" w14:textId="7A3CE5F6" w:rsidR="00C15CBE" w:rsidRPr="00796CF7" w:rsidRDefault="002725EC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8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52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37272D9E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50DD05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DFEF140" w14:textId="1F216B9E" w:rsidR="00C15CBE" w:rsidRPr="00796CF7" w:rsidRDefault="002725EC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8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40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879F519" w14:textId="413CD17C" w:rsidR="00C15CBE" w:rsidRPr="00796CF7" w:rsidRDefault="008C1F6F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104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69BC998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35B650F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44091B7" w14:textId="180437A9" w:rsidR="00C15CBE" w:rsidRPr="00796CF7" w:rsidRDefault="002975E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332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1C230C33" w14:textId="6D920CB2" w:rsidR="00C15CBE" w:rsidRPr="00796CF7" w:rsidRDefault="002975E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8C1F6F" w:rsidRPr="00796CF7">
              <w:rPr>
                <w:rFonts w:ascii="Century Gothic" w:hAnsi="Century Gothic"/>
                <w:bCs/>
                <w:sz w:val="20"/>
                <w:szCs w:val="20"/>
              </w:rPr>
              <w:t>7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0797B787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C15CBE" w:rsidRPr="00796CF7" w14:paraId="7B34AACE" w14:textId="77777777">
        <w:tc>
          <w:tcPr>
            <w:tcW w:w="611" w:type="dxa"/>
            <w:tcBorders>
              <w:left w:val="single" w:sz="12" w:space="0" w:color="auto"/>
            </w:tcBorders>
          </w:tcPr>
          <w:p w14:paraId="5C820F85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049A4127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Od samochodów ciężarowych z innym systemem zawieszenia osi  jezdnych o dopuszczalnej masie całkowitej pojazdu</w:t>
            </w:r>
          </w:p>
        </w:tc>
        <w:tc>
          <w:tcPr>
            <w:tcW w:w="4498" w:type="dxa"/>
          </w:tcPr>
          <w:p w14:paraId="2CC234DC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.1. O liczbie osi dwie</w:t>
            </w:r>
          </w:p>
          <w:p w14:paraId="31729E89" w14:textId="77777777" w:rsidR="00C15CBE" w:rsidRPr="00796CF7" w:rsidRDefault="00C15CBE" w:rsidP="00796CF7">
            <w:pPr>
              <w:numPr>
                <w:ilvl w:val="0"/>
                <w:numId w:val="6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</w:t>
            </w:r>
          </w:p>
          <w:p w14:paraId="1538B39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B4EFFE0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.2. O liczbie osi trzy</w:t>
            </w:r>
          </w:p>
          <w:p w14:paraId="60BB018D" w14:textId="77777777" w:rsidR="00C15CBE" w:rsidRPr="00796CF7" w:rsidRDefault="00C15CBE" w:rsidP="00796CF7">
            <w:pPr>
              <w:numPr>
                <w:ilvl w:val="0"/>
                <w:numId w:val="7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</w:t>
            </w:r>
          </w:p>
          <w:p w14:paraId="01375B83" w14:textId="77777777" w:rsidR="00C15CBE" w:rsidRPr="00796CF7" w:rsidRDefault="00C15CBE" w:rsidP="00796CF7">
            <w:pPr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mniejszej niż 19 ton</w:t>
            </w:r>
          </w:p>
          <w:p w14:paraId="43BE6989" w14:textId="77777777" w:rsidR="00C15CBE" w:rsidRPr="00796CF7" w:rsidRDefault="00C15CBE" w:rsidP="00796CF7">
            <w:pPr>
              <w:numPr>
                <w:ilvl w:val="0"/>
                <w:numId w:val="7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19 ton</w:t>
            </w:r>
          </w:p>
          <w:p w14:paraId="7AE38868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5F4E8B5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.3. O liczbie osi cztery i więcej</w:t>
            </w:r>
          </w:p>
          <w:p w14:paraId="1F902306" w14:textId="77777777" w:rsidR="00C15CBE" w:rsidRPr="00796CF7" w:rsidRDefault="00C15CBE" w:rsidP="00796CF7">
            <w:pPr>
              <w:numPr>
                <w:ilvl w:val="0"/>
                <w:numId w:val="8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</w:t>
            </w:r>
          </w:p>
          <w:p w14:paraId="779C6AA7" w14:textId="77777777" w:rsidR="00C15CBE" w:rsidRPr="00796CF7" w:rsidRDefault="00C15CBE" w:rsidP="00796CF7">
            <w:pPr>
              <w:ind w:left="72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a mniejszej niż 29 ton</w:t>
            </w:r>
          </w:p>
          <w:p w14:paraId="46B481D4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b)  równej lub wyższej niż 29 ton</w:t>
            </w:r>
          </w:p>
          <w:p w14:paraId="15E570EB" w14:textId="77777777" w:rsidR="00C15CBE" w:rsidRPr="00796CF7" w:rsidRDefault="00C15CBE" w:rsidP="00796CF7">
            <w:pPr>
              <w:ind w:left="72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E29A51D" w14:textId="77777777" w:rsidR="00C15CBE" w:rsidRPr="00796CF7" w:rsidRDefault="00C15CBE" w:rsidP="00796CF7">
            <w:pPr>
              <w:ind w:left="72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3EB016C9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4670147" w14:textId="10ADC49D" w:rsidR="00C15CBE" w:rsidRPr="00796CF7" w:rsidRDefault="002975E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356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7EA8B59D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94C4A69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ECF7A14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88B4C99" w14:textId="481E7FBC" w:rsidR="00C15CBE" w:rsidRPr="00796CF7" w:rsidRDefault="00CD5EE3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8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030662D3" w14:textId="1C307385" w:rsidR="00C15CBE" w:rsidRPr="00796CF7" w:rsidRDefault="002975E4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704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709F8F1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4A0098C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A9B2217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C77AB37" w14:textId="04A4763E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214737" w:rsidRPr="00796CF7">
              <w:rPr>
                <w:rFonts w:ascii="Century Gothic" w:hAnsi="Century Gothic"/>
                <w:bCs/>
                <w:sz w:val="20"/>
                <w:szCs w:val="20"/>
              </w:rPr>
              <w:t>7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55F0352C" w14:textId="74BE469C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2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652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</w:tc>
      </w:tr>
      <w:tr w:rsidR="00C15CBE" w:rsidRPr="00796CF7" w14:paraId="23F854FC" w14:textId="77777777">
        <w:tc>
          <w:tcPr>
            <w:tcW w:w="611" w:type="dxa"/>
            <w:tcBorders>
              <w:left w:val="single" w:sz="12" w:space="0" w:color="auto"/>
            </w:tcBorders>
          </w:tcPr>
          <w:p w14:paraId="2E89882A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6D397950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Od ciągników siodłowych i balastowych przystosowanych do używania łącznie z naczepą lub przyczepą o dopuszczalnej masie całkowitej zespołu pojazdów</w:t>
            </w:r>
          </w:p>
          <w:p w14:paraId="50EFEBE5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498" w:type="dxa"/>
          </w:tcPr>
          <w:p w14:paraId="1F399785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.1. od 3,5 tony i poniżej 5,5 tony</w:t>
            </w:r>
          </w:p>
          <w:p w14:paraId="7F768F4C" w14:textId="77777777" w:rsidR="00C15CBE" w:rsidRPr="00796CF7" w:rsidRDefault="00C15CBE" w:rsidP="00796CF7">
            <w:pPr>
              <w:ind w:left="42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264497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C639254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.2. od 5,5 tony i poniżej 9 ton</w:t>
            </w:r>
          </w:p>
          <w:p w14:paraId="72F18585" w14:textId="77777777" w:rsidR="00C15CBE" w:rsidRPr="00796CF7" w:rsidRDefault="00C15CBE" w:rsidP="00796CF7">
            <w:pPr>
              <w:ind w:left="42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69C2A77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015E77B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.3. od 9 ton i poniżej 12 ton</w:t>
            </w:r>
          </w:p>
          <w:p w14:paraId="035E21C5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4D422C00" w14:textId="04F5DA3D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68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7E9EE6FE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110AD2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7CFE6B8" w14:textId="12D4752B" w:rsidR="00C15CBE" w:rsidRPr="00796CF7" w:rsidRDefault="00214737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36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DD2FF1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291759E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159FAD3" w14:textId="4F182542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8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</w:tc>
      </w:tr>
      <w:tr w:rsidR="00C15CBE" w:rsidRPr="00796CF7" w14:paraId="3A9B257F" w14:textId="77777777">
        <w:tc>
          <w:tcPr>
            <w:tcW w:w="611" w:type="dxa"/>
            <w:tcBorders>
              <w:left w:val="single" w:sz="12" w:space="0" w:color="auto"/>
            </w:tcBorders>
          </w:tcPr>
          <w:p w14:paraId="08E1036B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3B4CD85E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Od ciągników siodłowych i balastowych przystosowanych do używania łącznie z naczepą lub przyczepą z zawieszeniem pneumatycznym lub zawieszeniem uznanym za równoważne o dopuszczalnej masie całkowitej zespołu pojazdów</w:t>
            </w:r>
          </w:p>
          <w:p w14:paraId="0E156658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603E96D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498" w:type="dxa"/>
          </w:tcPr>
          <w:p w14:paraId="3F1EE1ED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.1 O liczbie osi dwie</w:t>
            </w:r>
          </w:p>
          <w:p w14:paraId="1ECE0715" w14:textId="77777777" w:rsidR="00C15CBE" w:rsidRPr="00796CF7" w:rsidRDefault="00C15CBE" w:rsidP="00796CF7">
            <w:pPr>
              <w:numPr>
                <w:ilvl w:val="0"/>
                <w:numId w:val="9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</w:t>
            </w:r>
          </w:p>
          <w:p w14:paraId="60F27D21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mniejszej niż 18 ton</w:t>
            </w:r>
          </w:p>
          <w:p w14:paraId="51B74649" w14:textId="77777777" w:rsidR="00C15CBE" w:rsidRPr="00796CF7" w:rsidRDefault="00C15CBE" w:rsidP="00796CF7">
            <w:pPr>
              <w:numPr>
                <w:ilvl w:val="0"/>
                <w:numId w:val="9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18 ton a</w:t>
            </w:r>
          </w:p>
          <w:p w14:paraId="7F103C8D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mniejszej niż 31 ton</w:t>
            </w:r>
          </w:p>
          <w:p w14:paraId="2CEFEBDA" w14:textId="77777777" w:rsidR="00C15CBE" w:rsidRPr="00796CF7" w:rsidRDefault="00C15CBE" w:rsidP="00796CF7">
            <w:pPr>
              <w:numPr>
                <w:ilvl w:val="0"/>
                <w:numId w:val="9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31 ton</w:t>
            </w:r>
          </w:p>
          <w:p w14:paraId="0B37E324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A11807D" w14:textId="77777777" w:rsidR="00C15CBE" w:rsidRPr="00796CF7" w:rsidRDefault="00536180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.2. O liczbie osi trzy</w:t>
            </w:r>
            <w:r w:rsidR="00554039"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i więcej</w:t>
            </w:r>
          </w:p>
          <w:p w14:paraId="0C7B4641" w14:textId="77777777" w:rsidR="00C15CBE" w:rsidRPr="00796CF7" w:rsidRDefault="00C15CBE" w:rsidP="00796CF7">
            <w:pPr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</w:t>
            </w:r>
          </w:p>
          <w:p w14:paraId="7042F56A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mniejszej niż 40 ton</w:t>
            </w:r>
          </w:p>
          <w:p w14:paraId="53CDE07D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b)    równej lub wyższej niż 40 ton      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1C29F45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08FEB7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C49656F" w14:textId="46AEACE8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BB5945" w:rsidRPr="00796CF7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72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6C5436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8B82F84" w14:textId="5CED09AE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452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4D03DE60" w14:textId="03F2E928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536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876F9C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759B051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6CE0FE2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A441FB3" w14:textId="672C0593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452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5281049F" w14:textId="364EA4F7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860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</w:tc>
      </w:tr>
      <w:tr w:rsidR="00C15CBE" w:rsidRPr="00796CF7" w14:paraId="02C732FC" w14:textId="77777777">
        <w:trPr>
          <w:trHeight w:val="70"/>
        </w:trPr>
        <w:tc>
          <w:tcPr>
            <w:tcW w:w="611" w:type="dxa"/>
            <w:tcBorders>
              <w:left w:val="single" w:sz="12" w:space="0" w:color="auto"/>
            </w:tcBorders>
          </w:tcPr>
          <w:p w14:paraId="6CFA5BE4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5BA4231A" w14:textId="77777777" w:rsidR="00321182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Od ciągników siodłowych i balastowych przystosowanych do używania łącznie </w:t>
            </w:r>
          </w:p>
          <w:p w14:paraId="42E37E3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z naczepą lub przyczepą z innym systemem zawieszenia osi jezdnych o dopuszczalnej masie całkowitej zespołu pojazdów</w:t>
            </w:r>
          </w:p>
        </w:tc>
        <w:tc>
          <w:tcPr>
            <w:tcW w:w="4498" w:type="dxa"/>
          </w:tcPr>
          <w:p w14:paraId="2C6E527C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.1. O liczbie osi dwie</w:t>
            </w:r>
          </w:p>
          <w:p w14:paraId="1F5F299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a)    równej lub wyższej niż 12 ton a </w:t>
            </w:r>
          </w:p>
          <w:p w14:paraId="20CBC885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mniejszej niż 18 ton</w:t>
            </w:r>
          </w:p>
          <w:p w14:paraId="44D86C69" w14:textId="77777777" w:rsidR="00C15CBE" w:rsidRPr="00796CF7" w:rsidRDefault="00C15CBE" w:rsidP="00796CF7">
            <w:pPr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18 ton a</w:t>
            </w:r>
          </w:p>
          <w:p w14:paraId="3DC3C6AB" w14:textId="77777777" w:rsidR="00C15CBE" w:rsidRPr="00796CF7" w:rsidRDefault="00C15CBE" w:rsidP="00796CF7">
            <w:pPr>
              <w:ind w:left="48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mniejszej niż 31 ton</w:t>
            </w:r>
          </w:p>
          <w:p w14:paraId="1AA975C0" w14:textId="77777777" w:rsidR="00C15CBE" w:rsidRPr="00796CF7" w:rsidRDefault="00C15CBE" w:rsidP="00796CF7">
            <w:pPr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31 ton</w:t>
            </w:r>
          </w:p>
          <w:p w14:paraId="7217023E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7BDE6E7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B5018CA" w14:textId="77777777" w:rsidR="00C15CBE" w:rsidRPr="00796CF7" w:rsidRDefault="00536180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.2. O liczbie osi trzy </w:t>
            </w:r>
            <w:r w:rsidR="00554039" w:rsidRPr="00796CF7">
              <w:rPr>
                <w:rFonts w:ascii="Century Gothic" w:hAnsi="Century Gothic"/>
                <w:bCs/>
                <w:sz w:val="20"/>
                <w:szCs w:val="20"/>
              </w:rPr>
              <w:t>i więcej</w:t>
            </w:r>
          </w:p>
          <w:p w14:paraId="5AD3D460" w14:textId="77777777" w:rsidR="00C15CBE" w:rsidRPr="00796CF7" w:rsidRDefault="00C15CBE" w:rsidP="00796CF7">
            <w:pPr>
              <w:numPr>
                <w:ilvl w:val="0"/>
                <w:numId w:val="14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</w:t>
            </w:r>
          </w:p>
          <w:p w14:paraId="0B873C4C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mniejszej niż 40 ton</w:t>
            </w:r>
          </w:p>
          <w:p w14:paraId="5E20E5C8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b)    równej lub wyższej niż 40 ton</w:t>
            </w:r>
          </w:p>
          <w:p w14:paraId="2F1C1002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629EFB36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8182255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0E9D6F2" w14:textId="0AD1315C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344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45E7C101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6E41AF4" w14:textId="1F78047F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536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57EAE971" w14:textId="758497D5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2 100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6A0A75FB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E5D0789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1F6D515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55956F4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F699DB1" w14:textId="0A7EE4CD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860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51D35AFA" w14:textId="55A7849A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2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760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34561432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55180CD" w14:textId="77777777" w:rsidR="00DF2C75" w:rsidRPr="00796CF7" w:rsidRDefault="00DF2C75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C15CBE" w:rsidRPr="00796CF7" w14:paraId="4D6BB3B8" w14:textId="77777777">
        <w:tc>
          <w:tcPr>
            <w:tcW w:w="611" w:type="dxa"/>
            <w:tcBorders>
              <w:left w:val="single" w:sz="12" w:space="0" w:color="auto"/>
            </w:tcBorders>
          </w:tcPr>
          <w:p w14:paraId="2EFBA05A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06435606" w14:textId="77777777" w:rsidR="00FE1A9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Od przyczep lub naczep, które łącznie </w:t>
            </w:r>
          </w:p>
          <w:p w14:paraId="6047C692" w14:textId="77777777" w:rsidR="00FE1A9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z pojazdem silnikowym posiadają dopuszczalną masę całkowitą od 7 ton i poniżej 12 ton </w:t>
            </w:r>
          </w:p>
          <w:p w14:paraId="3C99B731" w14:textId="77777777" w:rsidR="00FE1A9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z wyjątkiem związanych wyłącznie </w:t>
            </w:r>
          </w:p>
          <w:p w14:paraId="701598B5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z działalnością rolniczą prowadzoną przez podatnika podatku rolnego </w:t>
            </w:r>
          </w:p>
          <w:p w14:paraId="079043A8" w14:textId="77777777" w:rsidR="00DF2C75" w:rsidRPr="00796CF7" w:rsidRDefault="00DF2C75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48026B9" w14:textId="77777777" w:rsidR="00DF2C75" w:rsidRPr="00796CF7" w:rsidRDefault="00DF2C75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498" w:type="dxa"/>
          </w:tcPr>
          <w:p w14:paraId="035A64DF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7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.1.  od 7 ton do mniej niż 12 ton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3DDC7470" w14:textId="73C7E7C0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</w:tc>
      </w:tr>
      <w:tr w:rsidR="00C15CBE" w:rsidRPr="00796CF7" w14:paraId="7162DD53" w14:textId="77777777">
        <w:tc>
          <w:tcPr>
            <w:tcW w:w="611" w:type="dxa"/>
            <w:tcBorders>
              <w:left w:val="single" w:sz="12" w:space="0" w:color="auto"/>
            </w:tcBorders>
          </w:tcPr>
          <w:p w14:paraId="37DA7B2D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53B44550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Od przyczep lub naczep z zawieszeniem pneumatycznym lub zawieszeniem uznanym za równoważne z </w:t>
            </w:r>
            <w:r w:rsidRPr="00796CF7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 xml:space="preserve">wyjątkiem związanych wyłącznie z działalnością rolniczą prowadzoną przez podatnika podatku rolnego, które łącznie </w:t>
            </w:r>
            <w:r w:rsidR="00321182" w:rsidRPr="00796CF7">
              <w:rPr>
                <w:rFonts w:ascii="Century Gothic" w:hAnsi="Century Gothic"/>
                <w:bCs/>
                <w:sz w:val="20"/>
                <w:szCs w:val="20"/>
              </w:rPr>
              <w:br/>
            </w: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z pojazdem silnikowym posiadają dopuszczalną masę całkowitą zespołu pojazdów </w:t>
            </w:r>
          </w:p>
        </w:tc>
        <w:tc>
          <w:tcPr>
            <w:tcW w:w="4498" w:type="dxa"/>
          </w:tcPr>
          <w:p w14:paraId="45D3F158" w14:textId="77777777" w:rsidR="00C15CBE" w:rsidRPr="00796CF7" w:rsidRDefault="00536180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.1. O liczbie osi jedna</w:t>
            </w:r>
          </w:p>
          <w:p w14:paraId="6EDE8A4B" w14:textId="77777777" w:rsidR="00C15CBE" w:rsidRPr="00796CF7" w:rsidRDefault="00C15CBE" w:rsidP="00796CF7">
            <w:pPr>
              <w:ind w:left="-70" w:firstLine="7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a)     równej lub wyższej niż 12 ton a</w:t>
            </w:r>
          </w:p>
          <w:p w14:paraId="6A6C4A77" w14:textId="77777777" w:rsidR="00C15CBE" w:rsidRPr="00796CF7" w:rsidRDefault="00C15CBE" w:rsidP="00796CF7">
            <w:pPr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mniejszej niż 18 ton</w:t>
            </w:r>
          </w:p>
          <w:p w14:paraId="5771B4BC" w14:textId="77777777" w:rsidR="00C15CBE" w:rsidRPr="00796CF7" w:rsidRDefault="00C15CBE" w:rsidP="00796CF7">
            <w:pPr>
              <w:numPr>
                <w:ilvl w:val="0"/>
                <w:numId w:val="14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18 ton</w:t>
            </w:r>
          </w:p>
          <w:p w14:paraId="402F73A7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774A1F6" w14:textId="77777777" w:rsidR="00C15CBE" w:rsidRPr="00796CF7" w:rsidRDefault="00C15CBE" w:rsidP="00796CF7">
            <w:pPr>
              <w:numPr>
                <w:ilvl w:val="1"/>
                <w:numId w:val="33"/>
              </w:numPr>
              <w:ind w:left="414" w:hanging="425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O liczbie osi dwie</w:t>
            </w:r>
          </w:p>
          <w:p w14:paraId="50764178" w14:textId="77777777" w:rsidR="00C15CBE" w:rsidRPr="00796CF7" w:rsidRDefault="00C15CBE" w:rsidP="00796CF7">
            <w:pPr>
              <w:numPr>
                <w:ilvl w:val="0"/>
                <w:numId w:val="18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 mniej</w:t>
            </w:r>
          </w:p>
          <w:p w14:paraId="63BA7009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 niż 33 tony</w:t>
            </w:r>
          </w:p>
          <w:p w14:paraId="0268E223" w14:textId="77777777" w:rsidR="00C15CBE" w:rsidRPr="00796CF7" w:rsidRDefault="00C15CBE" w:rsidP="00796CF7">
            <w:pPr>
              <w:numPr>
                <w:ilvl w:val="0"/>
                <w:numId w:val="18"/>
              </w:numPr>
              <w:tabs>
                <w:tab w:val="clear" w:pos="540"/>
                <w:tab w:val="num" w:pos="110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33 tony a mniej</w:t>
            </w:r>
          </w:p>
          <w:p w14:paraId="0CB81C87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 niż 38 ton</w:t>
            </w:r>
          </w:p>
          <w:p w14:paraId="0E2B2949" w14:textId="77777777" w:rsidR="00C15CBE" w:rsidRPr="00796CF7" w:rsidRDefault="00C15CBE" w:rsidP="00796CF7">
            <w:pPr>
              <w:numPr>
                <w:ilvl w:val="0"/>
                <w:numId w:val="18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38 ton</w:t>
            </w:r>
          </w:p>
          <w:p w14:paraId="28DB8F82" w14:textId="77777777" w:rsidR="00C15CBE" w:rsidRPr="00796CF7" w:rsidRDefault="00C15CBE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A1D2916" w14:textId="77777777" w:rsidR="00C15CBE" w:rsidRPr="00796CF7" w:rsidRDefault="00536180" w:rsidP="00796CF7">
            <w:pPr>
              <w:ind w:left="6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.3.  O liczbie osi trzy i więcej</w:t>
            </w:r>
          </w:p>
          <w:p w14:paraId="1BBDEB54" w14:textId="77777777" w:rsidR="00C15CBE" w:rsidRPr="00796CF7" w:rsidRDefault="00C15CBE" w:rsidP="00796CF7">
            <w:pPr>
              <w:numPr>
                <w:ilvl w:val="0"/>
                <w:numId w:val="19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równej lub wyższej niż 12 ton a mniej </w:t>
            </w:r>
          </w:p>
          <w:p w14:paraId="5FF9A56E" w14:textId="77777777" w:rsidR="00C15CBE" w:rsidRPr="00796CF7" w:rsidRDefault="00C15CBE" w:rsidP="00796CF7">
            <w:pPr>
              <w:ind w:left="60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niż 38 ton</w:t>
            </w:r>
          </w:p>
          <w:p w14:paraId="074C6018" w14:textId="77777777" w:rsidR="00C15CBE" w:rsidRPr="00796CF7" w:rsidRDefault="00C15CBE" w:rsidP="00796CF7">
            <w:pPr>
              <w:ind w:left="-70" w:firstLine="18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b)     równej lub wyższej niż 38 ton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180F1C8A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6C686DE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930B6FB" w14:textId="1DBFBB3A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300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3CE8AE33" w14:textId="07F3E84E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48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456FAD66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85BF7D8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B4018D9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5060E94" w14:textId="144D07EF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828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646A241F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6F8A9BA" w14:textId="1D606A4D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116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1C943710" w14:textId="78B53D23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248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7D112944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6690859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671EE83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BD7E98F" w14:textId="09431BAF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732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55280836" w14:textId="0D772D23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1 020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7BCFE3CB" w14:textId="77777777" w:rsidR="00DF2C75" w:rsidRPr="00796CF7" w:rsidRDefault="00DF2C75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C15CBE" w:rsidRPr="00796CF7" w14:paraId="72CD5188" w14:textId="77777777">
        <w:tc>
          <w:tcPr>
            <w:tcW w:w="611" w:type="dxa"/>
            <w:tcBorders>
              <w:left w:val="single" w:sz="12" w:space="0" w:color="auto"/>
            </w:tcBorders>
          </w:tcPr>
          <w:p w14:paraId="78D1BFA5" w14:textId="77777777" w:rsidR="00C15CBE" w:rsidRPr="00796CF7" w:rsidRDefault="00C15CBE" w:rsidP="00796CF7">
            <w:pPr>
              <w:numPr>
                <w:ilvl w:val="0"/>
                <w:numId w:val="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19" w:type="dxa"/>
          </w:tcPr>
          <w:p w14:paraId="21B21EF2" w14:textId="77777777" w:rsidR="00321182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Od przyczep lub naczep z innym systemem zawieszenia osi jezdnych z wyjątkiem związanych wyłącznie </w:t>
            </w:r>
          </w:p>
          <w:p w14:paraId="4959E316" w14:textId="77777777" w:rsidR="00321182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z działalnością rolniczą prowadzoną przez podatnika podatku rolnego, które łącznie </w:t>
            </w:r>
          </w:p>
          <w:p w14:paraId="18698D2D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z pojazdem silnikowym posiadają dopuszczalną masę całkowitą zespołu pojazdów </w:t>
            </w:r>
          </w:p>
        </w:tc>
        <w:tc>
          <w:tcPr>
            <w:tcW w:w="4498" w:type="dxa"/>
          </w:tcPr>
          <w:p w14:paraId="2459A415" w14:textId="77777777" w:rsidR="00C15CBE" w:rsidRPr="00796CF7" w:rsidRDefault="00C15CBE" w:rsidP="00796CF7">
            <w:pPr>
              <w:numPr>
                <w:ilvl w:val="1"/>
                <w:numId w:val="35"/>
              </w:numPr>
              <w:ind w:left="556" w:hanging="556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O liczbie osi jedna</w:t>
            </w:r>
          </w:p>
          <w:p w14:paraId="1DF87DF7" w14:textId="77777777" w:rsidR="00C15CBE" w:rsidRPr="00796CF7" w:rsidRDefault="00C15CBE" w:rsidP="00796CF7">
            <w:pPr>
              <w:numPr>
                <w:ilvl w:val="0"/>
                <w:numId w:val="2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</w:t>
            </w:r>
          </w:p>
          <w:p w14:paraId="61053961" w14:textId="77777777" w:rsidR="00C15CBE" w:rsidRPr="00796CF7" w:rsidRDefault="00C15CBE" w:rsidP="00796CF7">
            <w:pPr>
              <w:ind w:left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 mniejszej niż 18 ton</w:t>
            </w:r>
          </w:p>
          <w:p w14:paraId="20773779" w14:textId="77777777" w:rsidR="00C15CBE" w:rsidRPr="00796CF7" w:rsidRDefault="00C15CBE" w:rsidP="00796CF7">
            <w:pPr>
              <w:numPr>
                <w:ilvl w:val="0"/>
                <w:numId w:val="21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18 ton</w:t>
            </w:r>
          </w:p>
          <w:p w14:paraId="1897F2C1" w14:textId="77777777" w:rsidR="00C15CBE" w:rsidRPr="00796CF7" w:rsidRDefault="00C15CBE" w:rsidP="00796CF7">
            <w:pPr>
              <w:ind w:left="12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84888C4" w14:textId="77777777" w:rsidR="00C15CBE" w:rsidRPr="00796CF7" w:rsidRDefault="00C15CBE" w:rsidP="00796CF7">
            <w:pPr>
              <w:numPr>
                <w:ilvl w:val="1"/>
                <w:numId w:val="35"/>
              </w:numPr>
              <w:ind w:left="556" w:hanging="556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O liczbie osi dwie</w:t>
            </w:r>
          </w:p>
          <w:p w14:paraId="31B398F3" w14:textId="77777777" w:rsidR="00C15CBE" w:rsidRPr="00796CF7" w:rsidRDefault="00C15CBE" w:rsidP="00796CF7">
            <w:pPr>
              <w:numPr>
                <w:ilvl w:val="0"/>
                <w:numId w:val="2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 mniej</w:t>
            </w:r>
          </w:p>
          <w:p w14:paraId="51FF82A2" w14:textId="77777777" w:rsidR="00C15CBE" w:rsidRPr="00796CF7" w:rsidRDefault="00C15CBE" w:rsidP="00796CF7">
            <w:pPr>
              <w:ind w:left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 niż 33 tony</w:t>
            </w:r>
          </w:p>
          <w:p w14:paraId="52437151" w14:textId="77777777" w:rsidR="00C15CBE" w:rsidRPr="00796CF7" w:rsidRDefault="00C15CBE" w:rsidP="00796CF7">
            <w:pPr>
              <w:ind w:left="120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05F22EC" w14:textId="77777777" w:rsidR="00C15CBE" w:rsidRPr="00796CF7" w:rsidRDefault="00C15CBE" w:rsidP="00796CF7">
            <w:pPr>
              <w:numPr>
                <w:ilvl w:val="0"/>
                <w:numId w:val="2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33 tony a niżej</w:t>
            </w:r>
          </w:p>
          <w:p w14:paraId="5CCB59D3" w14:textId="77777777" w:rsidR="00C15CBE" w:rsidRPr="00796CF7" w:rsidRDefault="00C15CBE" w:rsidP="00796CF7">
            <w:pPr>
              <w:ind w:left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 niż 38 ton</w:t>
            </w:r>
          </w:p>
          <w:p w14:paraId="0041E64C" w14:textId="77777777" w:rsidR="00C15CBE" w:rsidRPr="00796CF7" w:rsidRDefault="00C15CBE" w:rsidP="00796CF7">
            <w:pPr>
              <w:numPr>
                <w:ilvl w:val="0"/>
                <w:numId w:val="2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38 ton</w:t>
            </w:r>
          </w:p>
          <w:p w14:paraId="7B2CB005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</w:p>
          <w:p w14:paraId="7C69BBC8" w14:textId="77777777" w:rsidR="00C15CBE" w:rsidRPr="00796CF7" w:rsidRDefault="00536180" w:rsidP="00796CF7">
            <w:pPr>
              <w:ind w:left="-11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9.3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.  O liczbie osi trzy i więcej</w:t>
            </w:r>
          </w:p>
          <w:p w14:paraId="7F55DB91" w14:textId="77777777" w:rsidR="00C15CBE" w:rsidRPr="00796CF7" w:rsidRDefault="00C15CBE" w:rsidP="00796CF7">
            <w:pPr>
              <w:numPr>
                <w:ilvl w:val="0"/>
                <w:numId w:val="25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równej lub wyższej niż 12 ton a</w:t>
            </w:r>
          </w:p>
          <w:p w14:paraId="1BD549E1" w14:textId="77777777" w:rsidR="00C15CBE" w:rsidRPr="00796CF7" w:rsidRDefault="00C15CBE" w:rsidP="00796CF7">
            <w:pPr>
              <w:ind w:left="24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        mniej niż 38 ton</w:t>
            </w:r>
          </w:p>
          <w:p w14:paraId="60800E7C" w14:textId="77777777" w:rsidR="00C15CBE" w:rsidRPr="00796CF7" w:rsidRDefault="00C15CBE" w:rsidP="00796CF7">
            <w:pPr>
              <w:ind w:left="240"/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b)     równej lub wyższej niż 38 ton</w:t>
            </w:r>
          </w:p>
        </w:tc>
        <w:tc>
          <w:tcPr>
            <w:tcW w:w="1582" w:type="dxa"/>
            <w:tcBorders>
              <w:right w:val="single" w:sz="12" w:space="0" w:color="auto"/>
            </w:tcBorders>
          </w:tcPr>
          <w:p w14:paraId="2BB88B68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1C8DEE2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21B7697" w14:textId="2DB26A42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444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2A16DAD" w14:textId="055BBA93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612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5F95234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8D34BE3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D1329BF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335358A" w14:textId="15815473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248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1B53CEF8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937BFC8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AC544A1" w14:textId="4E18D020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512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CE6C0C3" w14:textId="11C8D4A1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836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2B7DBE73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20011CE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7B7BF04" w14:textId="77777777" w:rsidR="00C15CBE" w:rsidRPr="00796CF7" w:rsidRDefault="00C15CBE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F27B240" w14:textId="3A372722" w:rsidR="00C15CBE" w:rsidRPr="00796CF7" w:rsidRDefault="00483F81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>1 020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40EE2B20" w14:textId="640F84DB" w:rsidR="00C15CBE" w:rsidRPr="00796CF7" w:rsidRDefault="001D36DB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96CF7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 w:rsidR="000C6FC2" w:rsidRPr="00796CF7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483F81" w:rsidRPr="00796CF7">
              <w:rPr>
                <w:rFonts w:ascii="Century Gothic" w:hAnsi="Century Gothic"/>
                <w:bCs/>
                <w:sz w:val="20"/>
                <w:szCs w:val="20"/>
              </w:rPr>
              <w:t>92</w:t>
            </w:r>
            <w:r w:rsidR="00C15CBE" w:rsidRPr="00796CF7">
              <w:rPr>
                <w:rFonts w:ascii="Century Gothic" w:hAnsi="Century Gothic"/>
                <w:bCs/>
                <w:sz w:val="20"/>
                <w:szCs w:val="20"/>
              </w:rPr>
              <w:t>,00</w:t>
            </w:r>
          </w:p>
          <w:p w14:paraId="0BF9375B" w14:textId="77777777" w:rsidR="00DF2C75" w:rsidRPr="00796CF7" w:rsidRDefault="00DF2C75" w:rsidP="00796CF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1FEED254" w14:textId="77777777" w:rsidR="00C15CBE" w:rsidRPr="00796CF7" w:rsidRDefault="00C15CBE" w:rsidP="00796CF7">
      <w:pPr>
        <w:rPr>
          <w:bCs/>
        </w:rPr>
      </w:pPr>
    </w:p>
    <w:p w14:paraId="2807AD3E" w14:textId="77777777" w:rsidR="00BE73A0" w:rsidRPr="00796CF7" w:rsidRDefault="00BE73A0" w:rsidP="00796CF7">
      <w:p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>§ 2</w:t>
      </w:r>
      <w:r w:rsidR="000B3495" w:rsidRPr="00796CF7">
        <w:rPr>
          <w:rFonts w:ascii="Century Gothic" w:hAnsi="Century Gothic"/>
          <w:bCs/>
          <w:sz w:val="20"/>
          <w:szCs w:val="20"/>
        </w:rPr>
        <w:t xml:space="preserve">. </w:t>
      </w:r>
      <w:r w:rsidRPr="00796CF7">
        <w:rPr>
          <w:rFonts w:ascii="Century Gothic" w:hAnsi="Century Gothic"/>
          <w:bCs/>
          <w:sz w:val="20"/>
          <w:szCs w:val="20"/>
        </w:rPr>
        <w:t xml:space="preserve">Określa się </w:t>
      </w:r>
      <w:r w:rsidR="006A1E5C" w:rsidRPr="00796CF7">
        <w:rPr>
          <w:rFonts w:ascii="Century Gothic" w:hAnsi="Century Gothic"/>
          <w:bCs/>
          <w:sz w:val="20"/>
          <w:szCs w:val="20"/>
        </w:rPr>
        <w:t xml:space="preserve">roczną </w:t>
      </w:r>
      <w:r w:rsidRPr="00796CF7">
        <w:rPr>
          <w:rFonts w:ascii="Century Gothic" w:hAnsi="Century Gothic"/>
          <w:bCs/>
          <w:sz w:val="20"/>
          <w:szCs w:val="20"/>
        </w:rPr>
        <w:t>wysokość stawek podatku od środ</w:t>
      </w:r>
      <w:r w:rsidR="00E22448" w:rsidRPr="00796CF7">
        <w:rPr>
          <w:rFonts w:ascii="Century Gothic" w:hAnsi="Century Gothic"/>
          <w:bCs/>
          <w:sz w:val="20"/>
          <w:szCs w:val="20"/>
        </w:rPr>
        <w:t>ków transportowych od autobusu,</w:t>
      </w:r>
      <w:r w:rsidR="006A1E5C" w:rsidRPr="00796CF7">
        <w:rPr>
          <w:rFonts w:ascii="Century Gothic" w:hAnsi="Century Gothic"/>
          <w:bCs/>
          <w:sz w:val="20"/>
          <w:szCs w:val="20"/>
        </w:rPr>
        <w:t xml:space="preserve">      </w:t>
      </w:r>
      <w:r w:rsidR="00E22448" w:rsidRPr="00796CF7">
        <w:rPr>
          <w:rFonts w:ascii="Century Gothic" w:hAnsi="Century Gothic"/>
          <w:bCs/>
          <w:sz w:val="20"/>
          <w:szCs w:val="20"/>
        </w:rPr>
        <w:t>w zależności od liczby miejsc do siedzenia poza miejscem kierowcy:</w:t>
      </w:r>
    </w:p>
    <w:p w14:paraId="498DFD5D" w14:textId="77777777" w:rsidR="00E22448" w:rsidRPr="00796CF7" w:rsidRDefault="00E22448" w:rsidP="00796CF7">
      <w:pPr>
        <w:numPr>
          <w:ilvl w:val="0"/>
          <w:numId w:val="31"/>
        </w:num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>od autobusu o liczbie miejsc do siedzenia:</w:t>
      </w:r>
    </w:p>
    <w:p w14:paraId="673DAA74" w14:textId="26896A6D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>- mnie</w:t>
      </w:r>
      <w:r w:rsidR="00451353" w:rsidRPr="00796CF7">
        <w:rPr>
          <w:rFonts w:ascii="Century Gothic" w:hAnsi="Century Gothic"/>
          <w:bCs/>
          <w:sz w:val="20"/>
          <w:szCs w:val="20"/>
        </w:rPr>
        <w:t>jszej niż 22 miejsca – 5</w:t>
      </w:r>
      <w:r w:rsidR="00BE058F" w:rsidRPr="00796CF7">
        <w:rPr>
          <w:rFonts w:ascii="Century Gothic" w:hAnsi="Century Gothic"/>
          <w:bCs/>
          <w:sz w:val="20"/>
          <w:szCs w:val="20"/>
        </w:rPr>
        <w:t>52</w:t>
      </w:r>
      <w:r w:rsidRPr="00796CF7">
        <w:rPr>
          <w:rFonts w:ascii="Century Gothic" w:hAnsi="Century Gothic"/>
          <w:bCs/>
          <w:sz w:val="20"/>
          <w:szCs w:val="20"/>
        </w:rPr>
        <w:t>,00 zł,</w:t>
      </w:r>
    </w:p>
    <w:p w14:paraId="43C123E5" w14:textId="1C8EEAA4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>- równej lub większej niż 22 miejsca – 1</w:t>
      </w:r>
      <w:r w:rsidR="00C45138" w:rsidRPr="00796CF7">
        <w:rPr>
          <w:rFonts w:ascii="Century Gothic" w:hAnsi="Century Gothic"/>
          <w:bCs/>
          <w:sz w:val="20"/>
          <w:szCs w:val="20"/>
        </w:rPr>
        <w:t xml:space="preserve"> </w:t>
      </w:r>
      <w:r w:rsidR="00BE058F" w:rsidRPr="00796CF7">
        <w:rPr>
          <w:rFonts w:ascii="Century Gothic" w:hAnsi="Century Gothic"/>
          <w:bCs/>
          <w:sz w:val="20"/>
          <w:szCs w:val="20"/>
        </w:rPr>
        <w:t>104</w:t>
      </w:r>
      <w:r w:rsidRPr="00796CF7">
        <w:rPr>
          <w:rFonts w:ascii="Century Gothic" w:hAnsi="Century Gothic"/>
          <w:bCs/>
          <w:sz w:val="20"/>
          <w:szCs w:val="20"/>
        </w:rPr>
        <w:t>,00 zł,</w:t>
      </w:r>
    </w:p>
    <w:p w14:paraId="638AD66A" w14:textId="77777777" w:rsidR="00E22448" w:rsidRPr="00796CF7" w:rsidRDefault="00E22448" w:rsidP="00796CF7">
      <w:pPr>
        <w:numPr>
          <w:ilvl w:val="0"/>
          <w:numId w:val="31"/>
        </w:num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od autobusu posiadającego </w:t>
      </w:r>
      <w:r w:rsidR="00C45138" w:rsidRPr="00796CF7">
        <w:rPr>
          <w:rFonts w:ascii="Century Gothic" w:hAnsi="Century Gothic"/>
          <w:bCs/>
          <w:sz w:val="20"/>
          <w:szCs w:val="20"/>
        </w:rPr>
        <w:t>dokument poświadczający spełnia</w:t>
      </w:r>
      <w:r w:rsidRPr="00796CF7">
        <w:rPr>
          <w:rFonts w:ascii="Century Gothic" w:hAnsi="Century Gothic"/>
          <w:bCs/>
          <w:sz w:val="20"/>
          <w:szCs w:val="20"/>
        </w:rPr>
        <w:t>nie normy jakościowej dotyczącej emisji spalin EURO 4, o liczbie miejsc do siedzenia:</w:t>
      </w:r>
    </w:p>
    <w:p w14:paraId="6050929F" w14:textId="5AEADB6B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- mniejszej niż 22 miejsca – </w:t>
      </w:r>
      <w:r w:rsidR="00BE058F" w:rsidRPr="00796CF7">
        <w:rPr>
          <w:rFonts w:ascii="Century Gothic" w:hAnsi="Century Gothic"/>
          <w:bCs/>
          <w:sz w:val="20"/>
          <w:szCs w:val="20"/>
        </w:rPr>
        <w:t>504</w:t>
      </w:r>
      <w:r w:rsidR="00451353" w:rsidRPr="00796CF7">
        <w:rPr>
          <w:rFonts w:ascii="Century Gothic" w:hAnsi="Century Gothic"/>
          <w:bCs/>
          <w:sz w:val="20"/>
          <w:szCs w:val="20"/>
        </w:rPr>
        <w:t>,00 zł,</w:t>
      </w:r>
    </w:p>
    <w:p w14:paraId="0E15D01B" w14:textId="1846AEF6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- równej lub większej niż 22 miejsca – </w:t>
      </w:r>
      <w:r w:rsidR="00837392" w:rsidRPr="00796CF7">
        <w:rPr>
          <w:rFonts w:ascii="Century Gothic" w:hAnsi="Century Gothic"/>
          <w:bCs/>
          <w:sz w:val="20"/>
          <w:szCs w:val="20"/>
        </w:rPr>
        <w:t>8</w:t>
      </w:r>
      <w:r w:rsidR="00BE058F" w:rsidRPr="00796CF7">
        <w:rPr>
          <w:rFonts w:ascii="Century Gothic" w:hAnsi="Century Gothic"/>
          <w:bCs/>
          <w:sz w:val="20"/>
          <w:szCs w:val="20"/>
        </w:rPr>
        <w:t>88</w:t>
      </w:r>
      <w:r w:rsidR="00451353" w:rsidRPr="00796CF7">
        <w:rPr>
          <w:rFonts w:ascii="Century Gothic" w:hAnsi="Century Gothic"/>
          <w:bCs/>
          <w:sz w:val="20"/>
          <w:szCs w:val="20"/>
        </w:rPr>
        <w:t>,00 zł,</w:t>
      </w:r>
    </w:p>
    <w:p w14:paraId="75DD5653" w14:textId="77777777" w:rsidR="00E22448" w:rsidRPr="00796CF7" w:rsidRDefault="00E22448" w:rsidP="00796CF7">
      <w:pPr>
        <w:numPr>
          <w:ilvl w:val="0"/>
          <w:numId w:val="31"/>
        </w:num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od autobusu posiadającego </w:t>
      </w:r>
      <w:r w:rsidR="00C45138" w:rsidRPr="00796CF7">
        <w:rPr>
          <w:rFonts w:ascii="Century Gothic" w:hAnsi="Century Gothic"/>
          <w:bCs/>
          <w:sz w:val="20"/>
          <w:szCs w:val="20"/>
        </w:rPr>
        <w:t>dokument poświadczający spełnia</w:t>
      </w:r>
      <w:r w:rsidRPr="00796CF7">
        <w:rPr>
          <w:rFonts w:ascii="Century Gothic" w:hAnsi="Century Gothic"/>
          <w:bCs/>
          <w:sz w:val="20"/>
          <w:szCs w:val="20"/>
        </w:rPr>
        <w:t>nie normy jakościowej dotyczącej emisji spalin EURO 5, o liczbie miejsc do siedzenia:</w:t>
      </w:r>
    </w:p>
    <w:p w14:paraId="4745A909" w14:textId="6B9F0B29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- mniejszej niż 22 miejsca – </w:t>
      </w:r>
      <w:r w:rsidR="00451353" w:rsidRPr="00796CF7">
        <w:rPr>
          <w:rFonts w:ascii="Century Gothic" w:hAnsi="Century Gothic"/>
          <w:bCs/>
          <w:sz w:val="20"/>
          <w:szCs w:val="20"/>
        </w:rPr>
        <w:t>4</w:t>
      </w:r>
      <w:r w:rsidR="00BE058F" w:rsidRPr="00796CF7">
        <w:rPr>
          <w:rFonts w:ascii="Century Gothic" w:hAnsi="Century Gothic"/>
          <w:bCs/>
          <w:sz w:val="20"/>
          <w:szCs w:val="20"/>
        </w:rPr>
        <w:t>44</w:t>
      </w:r>
      <w:r w:rsidR="00451353" w:rsidRPr="00796CF7">
        <w:rPr>
          <w:rFonts w:ascii="Century Gothic" w:hAnsi="Century Gothic"/>
          <w:bCs/>
          <w:sz w:val="20"/>
          <w:szCs w:val="20"/>
        </w:rPr>
        <w:t>,00 zł,</w:t>
      </w:r>
    </w:p>
    <w:p w14:paraId="567293E9" w14:textId="76DAA969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- równej lub większej niż 22 miejsca – </w:t>
      </w:r>
      <w:r w:rsidR="00837392" w:rsidRPr="00796CF7">
        <w:rPr>
          <w:rFonts w:ascii="Century Gothic" w:hAnsi="Century Gothic"/>
          <w:bCs/>
          <w:sz w:val="20"/>
          <w:szCs w:val="20"/>
        </w:rPr>
        <w:t>7</w:t>
      </w:r>
      <w:r w:rsidR="00033E87" w:rsidRPr="00796CF7">
        <w:rPr>
          <w:rFonts w:ascii="Century Gothic" w:hAnsi="Century Gothic"/>
          <w:bCs/>
          <w:sz w:val="20"/>
          <w:szCs w:val="20"/>
        </w:rPr>
        <w:t>80</w:t>
      </w:r>
      <w:r w:rsidR="00451353" w:rsidRPr="00796CF7">
        <w:rPr>
          <w:rFonts w:ascii="Century Gothic" w:hAnsi="Century Gothic"/>
          <w:bCs/>
          <w:sz w:val="20"/>
          <w:szCs w:val="20"/>
        </w:rPr>
        <w:t>,00 zł,</w:t>
      </w:r>
    </w:p>
    <w:p w14:paraId="04A14317" w14:textId="77777777" w:rsidR="00E22448" w:rsidRPr="00796CF7" w:rsidRDefault="00E22448" w:rsidP="00796CF7">
      <w:pPr>
        <w:numPr>
          <w:ilvl w:val="0"/>
          <w:numId w:val="31"/>
        </w:num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od autobusu posiadającego </w:t>
      </w:r>
      <w:r w:rsidR="00C45138" w:rsidRPr="00796CF7">
        <w:rPr>
          <w:rFonts w:ascii="Century Gothic" w:hAnsi="Century Gothic"/>
          <w:bCs/>
          <w:sz w:val="20"/>
          <w:szCs w:val="20"/>
        </w:rPr>
        <w:t>dokument poświadczający spełnia</w:t>
      </w:r>
      <w:r w:rsidRPr="00796CF7">
        <w:rPr>
          <w:rFonts w:ascii="Century Gothic" w:hAnsi="Century Gothic"/>
          <w:bCs/>
          <w:sz w:val="20"/>
          <w:szCs w:val="20"/>
        </w:rPr>
        <w:t>nie normy jakościowej dotyczącej emisji spalin EURO 6, o liczbie miejsc do siedzenia:</w:t>
      </w:r>
    </w:p>
    <w:p w14:paraId="39977CFB" w14:textId="60679696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- mniejszej niż 22 miejsca – </w:t>
      </w:r>
      <w:r w:rsidR="00837392" w:rsidRPr="00796CF7">
        <w:rPr>
          <w:rFonts w:ascii="Century Gothic" w:hAnsi="Century Gothic"/>
          <w:bCs/>
          <w:sz w:val="20"/>
          <w:szCs w:val="20"/>
        </w:rPr>
        <w:t>3</w:t>
      </w:r>
      <w:r w:rsidR="00033E87" w:rsidRPr="00796CF7">
        <w:rPr>
          <w:rFonts w:ascii="Century Gothic" w:hAnsi="Century Gothic"/>
          <w:bCs/>
          <w:sz w:val="20"/>
          <w:szCs w:val="20"/>
        </w:rPr>
        <w:t>36</w:t>
      </w:r>
      <w:r w:rsidR="00451353" w:rsidRPr="00796CF7">
        <w:rPr>
          <w:rFonts w:ascii="Century Gothic" w:hAnsi="Century Gothic"/>
          <w:bCs/>
          <w:sz w:val="20"/>
          <w:szCs w:val="20"/>
        </w:rPr>
        <w:t>,00 zł,</w:t>
      </w:r>
    </w:p>
    <w:p w14:paraId="229C9A55" w14:textId="020F682C" w:rsidR="00E22448" w:rsidRPr="00796CF7" w:rsidRDefault="00E22448" w:rsidP="00796CF7">
      <w:pPr>
        <w:ind w:left="720"/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- równej lub większej niż 22 miejsca – </w:t>
      </w:r>
      <w:r w:rsidR="00837392" w:rsidRPr="00796CF7">
        <w:rPr>
          <w:rFonts w:ascii="Century Gothic" w:hAnsi="Century Gothic"/>
          <w:bCs/>
          <w:sz w:val="20"/>
          <w:szCs w:val="20"/>
        </w:rPr>
        <w:t>5</w:t>
      </w:r>
      <w:r w:rsidR="00033E87" w:rsidRPr="00796CF7">
        <w:rPr>
          <w:rFonts w:ascii="Century Gothic" w:hAnsi="Century Gothic"/>
          <w:bCs/>
          <w:sz w:val="20"/>
          <w:szCs w:val="20"/>
        </w:rPr>
        <w:t>52</w:t>
      </w:r>
      <w:r w:rsidR="00451353" w:rsidRPr="00796CF7">
        <w:rPr>
          <w:rFonts w:ascii="Century Gothic" w:hAnsi="Century Gothic"/>
          <w:bCs/>
          <w:sz w:val="20"/>
          <w:szCs w:val="20"/>
        </w:rPr>
        <w:t>,00 zł.</w:t>
      </w:r>
    </w:p>
    <w:p w14:paraId="70827FCC" w14:textId="6562792F" w:rsidR="00867C64" w:rsidRPr="00796CF7" w:rsidRDefault="00BE73A0" w:rsidP="00796CF7">
      <w:p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>§ 3</w:t>
      </w:r>
      <w:r w:rsidR="00945258" w:rsidRPr="00796CF7">
        <w:rPr>
          <w:rFonts w:ascii="Century Gothic" w:hAnsi="Century Gothic"/>
          <w:bCs/>
          <w:sz w:val="20"/>
          <w:szCs w:val="20"/>
        </w:rPr>
        <w:t xml:space="preserve">. </w:t>
      </w:r>
      <w:r w:rsidR="00867C64" w:rsidRPr="00796CF7">
        <w:rPr>
          <w:rFonts w:ascii="Century Gothic" w:hAnsi="Century Gothic"/>
          <w:bCs/>
          <w:sz w:val="20"/>
          <w:szCs w:val="20"/>
        </w:rPr>
        <w:t>Tr</w:t>
      </w:r>
      <w:r w:rsidR="00D43FB8" w:rsidRPr="00796CF7">
        <w:rPr>
          <w:rFonts w:ascii="Century Gothic" w:hAnsi="Century Gothic"/>
          <w:bCs/>
          <w:sz w:val="20"/>
          <w:szCs w:val="20"/>
        </w:rPr>
        <w:t>a</w:t>
      </w:r>
      <w:r w:rsidR="00F8262D" w:rsidRPr="00796CF7">
        <w:rPr>
          <w:rFonts w:ascii="Century Gothic" w:hAnsi="Century Gothic"/>
          <w:bCs/>
          <w:sz w:val="20"/>
          <w:szCs w:val="20"/>
        </w:rPr>
        <w:t>c</w:t>
      </w:r>
      <w:r w:rsidR="00461CB8" w:rsidRPr="00796CF7">
        <w:rPr>
          <w:rFonts w:ascii="Century Gothic" w:hAnsi="Century Gothic"/>
          <w:bCs/>
          <w:sz w:val="20"/>
          <w:szCs w:val="20"/>
        </w:rPr>
        <w:t>i moc Uchwała Nr X</w:t>
      </w:r>
      <w:r w:rsidR="00EE3176" w:rsidRPr="00796CF7">
        <w:rPr>
          <w:rFonts w:ascii="Century Gothic" w:hAnsi="Century Gothic"/>
          <w:bCs/>
          <w:sz w:val="20"/>
          <w:szCs w:val="20"/>
        </w:rPr>
        <w:t>LV</w:t>
      </w:r>
      <w:r w:rsidR="00461CB8" w:rsidRPr="00796CF7">
        <w:rPr>
          <w:rFonts w:ascii="Century Gothic" w:hAnsi="Century Gothic"/>
          <w:bCs/>
          <w:sz w:val="20"/>
          <w:szCs w:val="20"/>
        </w:rPr>
        <w:t>/</w:t>
      </w:r>
      <w:r w:rsidR="00EE3176" w:rsidRPr="00796CF7">
        <w:rPr>
          <w:rFonts w:ascii="Century Gothic" w:hAnsi="Century Gothic"/>
          <w:bCs/>
          <w:sz w:val="20"/>
          <w:szCs w:val="20"/>
        </w:rPr>
        <w:t>573</w:t>
      </w:r>
      <w:r w:rsidR="00461CB8" w:rsidRPr="00796CF7">
        <w:rPr>
          <w:rFonts w:ascii="Century Gothic" w:hAnsi="Century Gothic"/>
          <w:bCs/>
          <w:sz w:val="20"/>
          <w:szCs w:val="20"/>
        </w:rPr>
        <w:t>/20</w:t>
      </w:r>
      <w:r w:rsidR="00EE3176" w:rsidRPr="00796CF7">
        <w:rPr>
          <w:rFonts w:ascii="Century Gothic" w:hAnsi="Century Gothic"/>
          <w:bCs/>
          <w:sz w:val="20"/>
          <w:szCs w:val="20"/>
        </w:rPr>
        <w:t>22</w:t>
      </w:r>
      <w:r w:rsidR="00867C64" w:rsidRPr="00796CF7">
        <w:rPr>
          <w:rFonts w:ascii="Century Gothic" w:hAnsi="Century Gothic"/>
          <w:bCs/>
          <w:sz w:val="20"/>
          <w:szCs w:val="20"/>
        </w:rPr>
        <w:t xml:space="preserve"> R</w:t>
      </w:r>
      <w:r w:rsidR="00461CB8" w:rsidRPr="00796CF7">
        <w:rPr>
          <w:rFonts w:ascii="Century Gothic" w:hAnsi="Century Gothic"/>
          <w:bCs/>
          <w:sz w:val="20"/>
          <w:szCs w:val="20"/>
        </w:rPr>
        <w:t>ady Miasta Mława</w:t>
      </w:r>
      <w:r w:rsidR="00F8262D" w:rsidRPr="00796CF7">
        <w:rPr>
          <w:rFonts w:ascii="Century Gothic" w:hAnsi="Century Gothic"/>
          <w:bCs/>
          <w:sz w:val="20"/>
          <w:szCs w:val="20"/>
        </w:rPr>
        <w:t xml:space="preserve"> z dnia </w:t>
      </w:r>
      <w:r w:rsidR="00EE3176" w:rsidRPr="00796CF7">
        <w:rPr>
          <w:rFonts w:ascii="Century Gothic" w:hAnsi="Century Gothic"/>
          <w:bCs/>
          <w:sz w:val="20"/>
          <w:szCs w:val="20"/>
        </w:rPr>
        <w:t>29</w:t>
      </w:r>
      <w:r w:rsidR="00A9728D" w:rsidRPr="00796CF7">
        <w:rPr>
          <w:rFonts w:ascii="Century Gothic" w:hAnsi="Century Gothic"/>
          <w:bCs/>
          <w:sz w:val="20"/>
          <w:szCs w:val="20"/>
        </w:rPr>
        <w:t xml:space="preserve"> </w:t>
      </w:r>
      <w:r w:rsidR="00EE3176" w:rsidRPr="00796CF7">
        <w:rPr>
          <w:rFonts w:ascii="Century Gothic" w:hAnsi="Century Gothic"/>
          <w:bCs/>
          <w:sz w:val="20"/>
          <w:szCs w:val="20"/>
        </w:rPr>
        <w:t>listopada</w:t>
      </w:r>
      <w:r w:rsidR="00D43FB8" w:rsidRPr="00796CF7">
        <w:rPr>
          <w:rFonts w:ascii="Century Gothic" w:hAnsi="Century Gothic"/>
          <w:bCs/>
          <w:sz w:val="20"/>
          <w:szCs w:val="20"/>
        </w:rPr>
        <w:t xml:space="preserve"> 2</w:t>
      </w:r>
      <w:r w:rsidR="00461CB8" w:rsidRPr="00796CF7">
        <w:rPr>
          <w:rFonts w:ascii="Century Gothic" w:hAnsi="Century Gothic"/>
          <w:bCs/>
          <w:sz w:val="20"/>
          <w:szCs w:val="20"/>
        </w:rPr>
        <w:t>0</w:t>
      </w:r>
      <w:r w:rsidR="00EE3176" w:rsidRPr="00796CF7">
        <w:rPr>
          <w:rFonts w:ascii="Century Gothic" w:hAnsi="Century Gothic"/>
          <w:bCs/>
          <w:sz w:val="20"/>
          <w:szCs w:val="20"/>
        </w:rPr>
        <w:t>22</w:t>
      </w:r>
      <w:r w:rsidR="00AF7A58" w:rsidRPr="00796CF7">
        <w:rPr>
          <w:rFonts w:ascii="Century Gothic" w:hAnsi="Century Gothic"/>
          <w:bCs/>
          <w:sz w:val="20"/>
          <w:szCs w:val="20"/>
        </w:rPr>
        <w:t xml:space="preserve"> </w:t>
      </w:r>
      <w:r w:rsidR="00D43FB8" w:rsidRPr="00796CF7">
        <w:rPr>
          <w:rFonts w:ascii="Century Gothic" w:hAnsi="Century Gothic"/>
          <w:bCs/>
          <w:sz w:val="20"/>
          <w:szCs w:val="20"/>
        </w:rPr>
        <w:t xml:space="preserve">r. </w:t>
      </w:r>
      <w:r w:rsidR="003E1A75" w:rsidRPr="00796CF7">
        <w:rPr>
          <w:rFonts w:ascii="Century Gothic" w:hAnsi="Century Gothic"/>
          <w:bCs/>
          <w:sz w:val="20"/>
          <w:szCs w:val="20"/>
        </w:rPr>
        <w:t xml:space="preserve">               </w:t>
      </w:r>
      <w:r w:rsidR="00645C8A" w:rsidRPr="00796CF7">
        <w:rPr>
          <w:rFonts w:ascii="Century Gothic" w:hAnsi="Century Gothic"/>
          <w:bCs/>
          <w:sz w:val="20"/>
          <w:szCs w:val="20"/>
        </w:rPr>
        <w:br/>
      </w:r>
      <w:r w:rsidR="007D695A" w:rsidRPr="00796CF7">
        <w:rPr>
          <w:rFonts w:ascii="Century Gothic" w:hAnsi="Century Gothic"/>
          <w:bCs/>
          <w:sz w:val="20"/>
          <w:szCs w:val="20"/>
        </w:rPr>
        <w:t xml:space="preserve">w sprawie określenia </w:t>
      </w:r>
      <w:r w:rsidR="00461CB8" w:rsidRPr="00796CF7">
        <w:rPr>
          <w:rFonts w:ascii="Century Gothic" w:hAnsi="Century Gothic"/>
          <w:bCs/>
          <w:sz w:val="20"/>
          <w:szCs w:val="20"/>
        </w:rPr>
        <w:t xml:space="preserve">wysokości </w:t>
      </w:r>
      <w:r w:rsidR="00867C64" w:rsidRPr="00796CF7">
        <w:rPr>
          <w:rFonts w:ascii="Century Gothic" w:hAnsi="Century Gothic"/>
          <w:bCs/>
          <w:sz w:val="20"/>
          <w:szCs w:val="20"/>
        </w:rPr>
        <w:t>stawek podatku od środ</w:t>
      </w:r>
      <w:r w:rsidR="00F8262D" w:rsidRPr="00796CF7">
        <w:rPr>
          <w:rFonts w:ascii="Century Gothic" w:hAnsi="Century Gothic"/>
          <w:bCs/>
          <w:sz w:val="20"/>
          <w:szCs w:val="20"/>
        </w:rPr>
        <w:t>ków transportowych</w:t>
      </w:r>
      <w:r w:rsidR="007D695A" w:rsidRPr="00796CF7">
        <w:rPr>
          <w:rFonts w:ascii="Century Gothic" w:hAnsi="Century Gothic"/>
          <w:bCs/>
          <w:sz w:val="20"/>
          <w:szCs w:val="20"/>
        </w:rPr>
        <w:t>.</w:t>
      </w:r>
      <w:r w:rsidR="00F8262D" w:rsidRPr="00796CF7">
        <w:rPr>
          <w:rFonts w:ascii="Century Gothic" w:hAnsi="Century Gothic"/>
          <w:bCs/>
          <w:sz w:val="20"/>
          <w:szCs w:val="20"/>
        </w:rPr>
        <w:t xml:space="preserve"> </w:t>
      </w:r>
    </w:p>
    <w:p w14:paraId="596DA9EC" w14:textId="5A3663A2" w:rsidR="00867C64" w:rsidRPr="00796CF7" w:rsidRDefault="00BE73A0" w:rsidP="00796CF7">
      <w:pPr>
        <w:rPr>
          <w:rFonts w:ascii="Century Gothic" w:hAnsi="Century Gothic"/>
          <w:bCs/>
        </w:rPr>
      </w:pPr>
      <w:r w:rsidRPr="00796CF7">
        <w:rPr>
          <w:rFonts w:ascii="Century Gothic" w:hAnsi="Century Gothic"/>
          <w:bCs/>
          <w:sz w:val="20"/>
          <w:szCs w:val="20"/>
        </w:rPr>
        <w:t>§  4</w:t>
      </w:r>
      <w:r w:rsidR="00DA5AD9" w:rsidRPr="00796CF7">
        <w:rPr>
          <w:rFonts w:ascii="Century Gothic" w:hAnsi="Century Gothic"/>
          <w:bCs/>
          <w:sz w:val="20"/>
          <w:szCs w:val="20"/>
        </w:rPr>
        <w:t xml:space="preserve">. </w:t>
      </w:r>
      <w:r w:rsidR="008D7099" w:rsidRPr="00796CF7">
        <w:rPr>
          <w:rFonts w:ascii="Century Gothic" w:hAnsi="Century Gothic"/>
          <w:bCs/>
          <w:sz w:val="20"/>
          <w:szCs w:val="20"/>
        </w:rPr>
        <w:t xml:space="preserve">Uchwała podlega ogłoszeniu w Dzienniku Województwa Mazowieckiego i wchodzi </w:t>
      </w:r>
      <w:r w:rsidR="00FD1EF7" w:rsidRPr="00796CF7">
        <w:rPr>
          <w:rFonts w:ascii="Century Gothic" w:hAnsi="Century Gothic"/>
          <w:bCs/>
          <w:sz w:val="20"/>
          <w:szCs w:val="20"/>
        </w:rPr>
        <w:br/>
      </w:r>
      <w:r w:rsidR="008D7099" w:rsidRPr="00796CF7">
        <w:rPr>
          <w:rFonts w:ascii="Century Gothic" w:hAnsi="Century Gothic"/>
          <w:bCs/>
          <w:sz w:val="20"/>
          <w:szCs w:val="20"/>
        </w:rPr>
        <w:t>w życie z dniem 1 stycznia 202</w:t>
      </w:r>
      <w:r w:rsidR="00E23E17" w:rsidRPr="00796CF7">
        <w:rPr>
          <w:rFonts w:ascii="Century Gothic" w:hAnsi="Century Gothic"/>
          <w:bCs/>
          <w:sz w:val="20"/>
          <w:szCs w:val="20"/>
        </w:rPr>
        <w:t>5</w:t>
      </w:r>
      <w:r w:rsidR="00FD1EF7" w:rsidRPr="00796CF7">
        <w:rPr>
          <w:rFonts w:ascii="Century Gothic" w:hAnsi="Century Gothic"/>
          <w:bCs/>
          <w:sz w:val="20"/>
          <w:szCs w:val="20"/>
        </w:rPr>
        <w:t xml:space="preserve"> </w:t>
      </w:r>
      <w:r w:rsidR="008D7099" w:rsidRPr="00796CF7">
        <w:rPr>
          <w:rFonts w:ascii="Century Gothic" w:hAnsi="Century Gothic"/>
          <w:bCs/>
          <w:sz w:val="20"/>
          <w:szCs w:val="20"/>
        </w:rPr>
        <w:t>r</w:t>
      </w:r>
      <w:r w:rsidR="00FD1EF7" w:rsidRPr="00796CF7">
        <w:rPr>
          <w:rFonts w:ascii="Century Gothic" w:hAnsi="Century Gothic"/>
          <w:bCs/>
          <w:sz w:val="20"/>
          <w:szCs w:val="20"/>
        </w:rPr>
        <w:t>.</w:t>
      </w:r>
    </w:p>
    <w:p w14:paraId="5F1CA377" w14:textId="77777777" w:rsidR="00867C64" w:rsidRPr="00796CF7" w:rsidRDefault="00867C64" w:rsidP="00796CF7">
      <w:pPr>
        <w:pStyle w:val="Nagwek3"/>
        <w:jc w:val="left"/>
        <w:rPr>
          <w:b w:val="0"/>
        </w:rPr>
      </w:pPr>
    </w:p>
    <w:p w14:paraId="2CA4F521" w14:textId="0DCFF364" w:rsidR="00867C64" w:rsidRPr="00796CF7" w:rsidRDefault="00867C64" w:rsidP="00796CF7">
      <w:pPr>
        <w:pStyle w:val="Nagwek3"/>
        <w:jc w:val="left"/>
        <w:rPr>
          <w:b w:val="0"/>
        </w:rPr>
      </w:pPr>
    </w:p>
    <w:p w14:paraId="317EE87D" w14:textId="222FD380" w:rsidR="00867C64" w:rsidRPr="00796CF7" w:rsidRDefault="00867C64" w:rsidP="00796CF7">
      <w:pPr>
        <w:pStyle w:val="Nagwek3"/>
        <w:jc w:val="left"/>
        <w:rPr>
          <w:rFonts w:ascii="Century Gothic" w:hAnsi="Century Gothic"/>
          <w:b w:val="0"/>
          <w:sz w:val="20"/>
          <w:szCs w:val="20"/>
        </w:rPr>
      </w:pPr>
      <w:r w:rsidRPr="00796CF7">
        <w:rPr>
          <w:rFonts w:ascii="Century Gothic" w:hAnsi="Century Gothic"/>
          <w:b w:val="0"/>
          <w:sz w:val="20"/>
          <w:szCs w:val="20"/>
        </w:rPr>
        <w:t xml:space="preserve"> </w:t>
      </w:r>
      <w:r w:rsidR="00F8262D" w:rsidRPr="00796CF7">
        <w:rPr>
          <w:rFonts w:ascii="Century Gothic" w:hAnsi="Century Gothic"/>
          <w:b w:val="0"/>
          <w:sz w:val="20"/>
          <w:szCs w:val="20"/>
        </w:rPr>
        <w:t xml:space="preserve">  Przewodniczący</w:t>
      </w:r>
      <w:r w:rsidR="003E1A75" w:rsidRPr="00796CF7">
        <w:rPr>
          <w:rFonts w:ascii="Century Gothic" w:hAnsi="Century Gothic"/>
          <w:b w:val="0"/>
          <w:sz w:val="20"/>
          <w:szCs w:val="20"/>
        </w:rPr>
        <w:t xml:space="preserve"> Rady Miasta</w:t>
      </w:r>
    </w:p>
    <w:p w14:paraId="6CA9D0CF" w14:textId="28AF03CE" w:rsidR="00867C64" w:rsidRPr="00796CF7" w:rsidRDefault="00867C64" w:rsidP="00796CF7">
      <w:pPr>
        <w:rPr>
          <w:rFonts w:ascii="Century Gothic" w:hAnsi="Century Gothic"/>
          <w:bCs/>
          <w:sz w:val="20"/>
          <w:szCs w:val="20"/>
        </w:rPr>
      </w:pPr>
      <w:r w:rsidRPr="00796CF7">
        <w:rPr>
          <w:rFonts w:ascii="Century Gothic" w:hAnsi="Century Gothic"/>
          <w:bCs/>
          <w:sz w:val="20"/>
          <w:szCs w:val="20"/>
        </w:rPr>
        <w:t xml:space="preserve">  </w:t>
      </w:r>
      <w:r w:rsidR="00ED6B95" w:rsidRPr="00796CF7">
        <w:rPr>
          <w:rFonts w:ascii="Century Gothic" w:hAnsi="Century Gothic"/>
          <w:bCs/>
          <w:sz w:val="20"/>
          <w:szCs w:val="20"/>
        </w:rPr>
        <w:t xml:space="preserve"> </w:t>
      </w:r>
      <w:r w:rsidR="0020419A" w:rsidRPr="00796CF7">
        <w:rPr>
          <w:rFonts w:ascii="Century Gothic" w:hAnsi="Century Gothic"/>
          <w:bCs/>
          <w:sz w:val="20"/>
          <w:szCs w:val="20"/>
        </w:rPr>
        <w:t>Filip Kowalczyk</w:t>
      </w:r>
    </w:p>
    <w:p w14:paraId="49BC8764" w14:textId="77777777" w:rsidR="00867C64" w:rsidRPr="00796CF7" w:rsidRDefault="00867C64" w:rsidP="00796CF7">
      <w:pPr>
        <w:shd w:val="clear" w:color="auto" w:fill="FFFFFF"/>
        <w:spacing w:before="100" w:beforeAutospacing="1" w:after="100" w:afterAutospacing="1" w:line="236" w:lineRule="atLeast"/>
        <w:rPr>
          <w:rFonts w:ascii="Century Gothic" w:hAnsi="Century Gothic"/>
          <w:bCs/>
          <w:color w:val="000000"/>
          <w:sz w:val="20"/>
          <w:szCs w:val="20"/>
        </w:rPr>
      </w:pPr>
    </w:p>
    <w:p w14:paraId="768FE762" w14:textId="77777777" w:rsidR="00441416" w:rsidRPr="00441416" w:rsidRDefault="00441416" w:rsidP="00441416"/>
    <w:p w14:paraId="4953CC98" w14:textId="77777777" w:rsidR="00441416" w:rsidRPr="00441416" w:rsidRDefault="00441416" w:rsidP="00441416"/>
    <w:p w14:paraId="2EDCCBBF" w14:textId="77777777" w:rsidR="00441416" w:rsidRPr="00441416" w:rsidRDefault="00441416" w:rsidP="00441416"/>
    <w:p w14:paraId="678120C5" w14:textId="77777777" w:rsidR="00441416" w:rsidRPr="00441416" w:rsidRDefault="00441416" w:rsidP="00441416"/>
    <w:p w14:paraId="5FD32338" w14:textId="77777777" w:rsidR="00441416" w:rsidRPr="00441416" w:rsidRDefault="00441416" w:rsidP="00441416"/>
    <w:p w14:paraId="41FB0CA3" w14:textId="77777777" w:rsidR="00441416" w:rsidRPr="00441416" w:rsidRDefault="00441416" w:rsidP="00441416"/>
    <w:p w14:paraId="57209544" w14:textId="77777777" w:rsidR="00441416" w:rsidRPr="00441416" w:rsidRDefault="00441416" w:rsidP="00441416"/>
    <w:p w14:paraId="180B398E" w14:textId="77777777" w:rsidR="00441416" w:rsidRPr="00441416" w:rsidRDefault="00441416" w:rsidP="00441416"/>
    <w:p w14:paraId="58B9433C" w14:textId="77777777" w:rsidR="00441416" w:rsidRPr="00441416" w:rsidRDefault="00441416" w:rsidP="00441416"/>
    <w:p w14:paraId="5655312F" w14:textId="77777777" w:rsidR="00441416" w:rsidRPr="00441416" w:rsidRDefault="00441416" w:rsidP="00441416"/>
    <w:p w14:paraId="1D4CB07E" w14:textId="77777777" w:rsidR="00441416" w:rsidRPr="00441416" w:rsidRDefault="00441416" w:rsidP="00441416"/>
    <w:p w14:paraId="221B9224" w14:textId="77777777" w:rsidR="00441416" w:rsidRDefault="00441416" w:rsidP="00441416"/>
    <w:p w14:paraId="16C223AE" w14:textId="77777777" w:rsidR="00867C64" w:rsidRDefault="00441416" w:rsidP="00441416">
      <w:pPr>
        <w:tabs>
          <w:tab w:val="left" w:pos="1512"/>
        </w:tabs>
      </w:pPr>
      <w:r>
        <w:tab/>
      </w:r>
    </w:p>
    <w:p w14:paraId="30DF9152" w14:textId="77777777" w:rsidR="00441416" w:rsidRDefault="00441416" w:rsidP="00441416">
      <w:pPr>
        <w:tabs>
          <w:tab w:val="left" w:pos="1512"/>
        </w:tabs>
      </w:pPr>
    </w:p>
    <w:p w14:paraId="0BD6B8BB" w14:textId="77777777" w:rsidR="00441416" w:rsidRDefault="00441416" w:rsidP="00441416">
      <w:pPr>
        <w:tabs>
          <w:tab w:val="left" w:pos="1512"/>
        </w:tabs>
      </w:pPr>
    </w:p>
    <w:p w14:paraId="47798B6A" w14:textId="77777777" w:rsidR="00441416" w:rsidRDefault="00441416" w:rsidP="00441416">
      <w:pPr>
        <w:tabs>
          <w:tab w:val="left" w:pos="1512"/>
        </w:tabs>
      </w:pPr>
    </w:p>
    <w:p w14:paraId="1CE6452A" w14:textId="77777777" w:rsidR="00441416" w:rsidRPr="00441416" w:rsidRDefault="00441416" w:rsidP="00441416">
      <w:pPr>
        <w:tabs>
          <w:tab w:val="left" w:pos="1512"/>
        </w:tabs>
      </w:pPr>
    </w:p>
    <w:sectPr w:rsidR="00441416" w:rsidRPr="00441416" w:rsidSect="00283D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1D337" w14:textId="77777777" w:rsidR="00CF10FF" w:rsidRDefault="00CF10FF">
      <w:r>
        <w:separator/>
      </w:r>
    </w:p>
  </w:endnote>
  <w:endnote w:type="continuationSeparator" w:id="0">
    <w:p w14:paraId="1254510E" w14:textId="77777777" w:rsidR="00CF10FF" w:rsidRDefault="00CF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6E080" w14:textId="77777777" w:rsidR="00CF10FF" w:rsidRDefault="00CF10FF">
      <w:r>
        <w:separator/>
      </w:r>
    </w:p>
  </w:footnote>
  <w:footnote w:type="continuationSeparator" w:id="0">
    <w:p w14:paraId="597C2B18" w14:textId="77777777" w:rsidR="00CF10FF" w:rsidRDefault="00CF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5DF5"/>
    <w:multiLevelType w:val="hybridMultilevel"/>
    <w:tmpl w:val="31223BDE"/>
    <w:lvl w:ilvl="0" w:tplc="76A8827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70BF2"/>
    <w:multiLevelType w:val="multilevel"/>
    <w:tmpl w:val="F02A09A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" w15:restartNumberingAfterBreak="0">
    <w:nsid w:val="05570C72"/>
    <w:multiLevelType w:val="hybridMultilevel"/>
    <w:tmpl w:val="47969B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D76D7"/>
    <w:multiLevelType w:val="hybridMultilevel"/>
    <w:tmpl w:val="84927976"/>
    <w:lvl w:ilvl="0" w:tplc="C11E3C8E">
      <w:start w:val="1"/>
      <w:numFmt w:val="lowerLetter"/>
      <w:lvlText w:val="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797261C"/>
    <w:multiLevelType w:val="hybridMultilevel"/>
    <w:tmpl w:val="4964E5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00AB6"/>
    <w:multiLevelType w:val="hybridMultilevel"/>
    <w:tmpl w:val="86921A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95B2A"/>
    <w:multiLevelType w:val="multilevel"/>
    <w:tmpl w:val="3DAA21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2C1F91"/>
    <w:multiLevelType w:val="hybridMultilevel"/>
    <w:tmpl w:val="2F66C43E"/>
    <w:lvl w:ilvl="0" w:tplc="E43A425C">
      <w:start w:val="1"/>
      <w:numFmt w:val="lowerLetter"/>
      <w:lvlText w:val="%1)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68200BE"/>
    <w:multiLevelType w:val="hybridMultilevel"/>
    <w:tmpl w:val="B3E26428"/>
    <w:lvl w:ilvl="0" w:tplc="1D3259CE">
      <w:start w:val="1"/>
      <w:numFmt w:val="lowerLetter"/>
      <w:lvlText w:val="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7757BC8"/>
    <w:multiLevelType w:val="multilevel"/>
    <w:tmpl w:val="DA84732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2FDE103C"/>
    <w:multiLevelType w:val="multilevel"/>
    <w:tmpl w:val="0FA443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E37E7D"/>
    <w:multiLevelType w:val="hybridMultilevel"/>
    <w:tmpl w:val="7F882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A7874"/>
    <w:multiLevelType w:val="multilevel"/>
    <w:tmpl w:val="0060B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B6A"/>
    <w:multiLevelType w:val="hybridMultilevel"/>
    <w:tmpl w:val="7610A30E"/>
    <w:lvl w:ilvl="0" w:tplc="7FB487A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D095044"/>
    <w:multiLevelType w:val="hybridMultilevel"/>
    <w:tmpl w:val="12B886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A54EB"/>
    <w:multiLevelType w:val="hybridMultilevel"/>
    <w:tmpl w:val="9488A8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E380D"/>
    <w:multiLevelType w:val="hybridMultilevel"/>
    <w:tmpl w:val="DF963AA0"/>
    <w:lvl w:ilvl="0" w:tplc="9B5A5032">
      <w:start w:val="1"/>
      <w:numFmt w:val="lowerLetter"/>
      <w:lvlText w:val="%1)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0B5226A"/>
    <w:multiLevelType w:val="multilevel"/>
    <w:tmpl w:val="B1102E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44A3599E"/>
    <w:multiLevelType w:val="multilevel"/>
    <w:tmpl w:val="A2623528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F04525"/>
    <w:multiLevelType w:val="hybridMultilevel"/>
    <w:tmpl w:val="35B8548E"/>
    <w:lvl w:ilvl="0" w:tplc="012676A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A5B4A56"/>
    <w:multiLevelType w:val="hybridMultilevel"/>
    <w:tmpl w:val="474ED28C"/>
    <w:lvl w:ilvl="0" w:tplc="0FCE9D40">
      <w:start w:val="1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4C9F321E"/>
    <w:multiLevelType w:val="hybridMultilevel"/>
    <w:tmpl w:val="B9988F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773EF"/>
    <w:multiLevelType w:val="multilevel"/>
    <w:tmpl w:val="F54C2C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5026FF0"/>
    <w:multiLevelType w:val="hybridMultilevel"/>
    <w:tmpl w:val="3A1C98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30B73"/>
    <w:multiLevelType w:val="multilevel"/>
    <w:tmpl w:val="C834287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BE73E9"/>
    <w:multiLevelType w:val="hybridMultilevel"/>
    <w:tmpl w:val="BE44D242"/>
    <w:lvl w:ilvl="0" w:tplc="4FE8DD26">
      <w:start w:val="1"/>
      <w:numFmt w:val="lowerLetter"/>
      <w:lvlText w:val="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5FBB468D"/>
    <w:multiLevelType w:val="hybridMultilevel"/>
    <w:tmpl w:val="B13A76EE"/>
    <w:lvl w:ilvl="0" w:tplc="0F4644EE">
      <w:start w:val="1"/>
      <w:numFmt w:val="lowerLetter"/>
      <w:lvlText w:val="%1)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3E909E9"/>
    <w:multiLevelType w:val="hybridMultilevel"/>
    <w:tmpl w:val="9CF6F8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510D02"/>
    <w:multiLevelType w:val="hybridMultilevel"/>
    <w:tmpl w:val="001225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033649"/>
    <w:multiLevelType w:val="hybridMultilevel"/>
    <w:tmpl w:val="CB5E8C90"/>
    <w:lvl w:ilvl="0" w:tplc="DB746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318E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01589"/>
    <w:multiLevelType w:val="hybridMultilevel"/>
    <w:tmpl w:val="B8F06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B700D"/>
    <w:multiLevelType w:val="hybridMultilevel"/>
    <w:tmpl w:val="5A141612"/>
    <w:lvl w:ilvl="0" w:tplc="94DC4632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AF0BCC"/>
    <w:multiLevelType w:val="hybridMultilevel"/>
    <w:tmpl w:val="78421752"/>
    <w:lvl w:ilvl="0" w:tplc="FEACA336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350D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330FB"/>
    <w:multiLevelType w:val="hybridMultilevel"/>
    <w:tmpl w:val="A38CA874"/>
    <w:lvl w:ilvl="0" w:tplc="946A5106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0B0FD1"/>
    <w:multiLevelType w:val="hybridMultilevel"/>
    <w:tmpl w:val="6E10D622"/>
    <w:lvl w:ilvl="0" w:tplc="30FCC45A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812613">
    <w:abstractNumId w:val="32"/>
  </w:num>
  <w:num w:numId="2" w16cid:durableId="799035027">
    <w:abstractNumId w:val="29"/>
  </w:num>
  <w:num w:numId="3" w16cid:durableId="881983558">
    <w:abstractNumId w:val="27"/>
  </w:num>
  <w:num w:numId="4" w16cid:durableId="553546201">
    <w:abstractNumId w:val="21"/>
  </w:num>
  <w:num w:numId="5" w16cid:durableId="1918250114">
    <w:abstractNumId w:val="2"/>
  </w:num>
  <w:num w:numId="6" w16cid:durableId="932519694">
    <w:abstractNumId w:val="14"/>
  </w:num>
  <w:num w:numId="7" w16cid:durableId="481117739">
    <w:abstractNumId w:val="5"/>
  </w:num>
  <w:num w:numId="8" w16cid:durableId="377776840">
    <w:abstractNumId w:val="28"/>
  </w:num>
  <w:num w:numId="9" w16cid:durableId="1508522676">
    <w:abstractNumId w:val="19"/>
  </w:num>
  <w:num w:numId="10" w16cid:durableId="1073159345">
    <w:abstractNumId w:val="7"/>
  </w:num>
  <w:num w:numId="11" w16cid:durableId="2020815761">
    <w:abstractNumId w:val="0"/>
  </w:num>
  <w:num w:numId="12" w16cid:durableId="2031176733">
    <w:abstractNumId w:val="4"/>
  </w:num>
  <w:num w:numId="13" w16cid:durableId="977301037">
    <w:abstractNumId w:val="23"/>
  </w:num>
  <w:num w:numId="14" w16cid:durableId="1916356951">
    <w:abstractNumId w:val="16"/>
  </w:num>
  <w:num w:numId="15" w16cid:durableId="1357996902">
    <w:abstractNumId w:val="34"/>
  </w:num>
  <w:num w:numId="16" w16cid:durableId="231937122">
    <w:abstractNumId w:val="15"/>
  </w:num>
  <w:num w:numId="17" w16cid:durableId="744179787">
    <w:abstractNumId w:val="9"/>
  </w:num>
  <w:num w:numId="18" w16cid:durableId="813448225">
    <w:abstractNumId w:val="3"/>
  </w:num>
  <w:num w:numId="19" w16cid:durableId="2120250979">
    <w:abstractNumId w:val="26"/>
  </w:num>
  <w:num w:numId="20" w16cid:durableId="162356689">
    <w:abstractNumId w:val="18"/>
  </w:num>
  <w:num w:numId="21" w16cid:durableId="1922519065">
    <w:abstractNumId w:val="25"/>
  </w:num>
  <w:num w:numId="22" w16cid:durableId="643658454">
    <w:abstractNumId w:val="24"/>
  </w:num>
  <w:num w:numId="23" w16cid:durableId="1071808312">
    <w:abstractNumId w:val="8"/>
  </w:num>
  <w:num w:numId="24" w16cid:durableId="1729377728">
    <w:abstractNumId w:val="1"/>
  </w:num>
  <w:num w:numId="25" w16cid:durableId="1135756287">
    <w:abstractNumId w:val="20"/>
  </w:num>
  <w:num w:numId="26" w16cid:durableId="1068188116">
    <w:abstractNumId w:val="31"/>
  </w:num>
  <w:num w:numId="27" w16cid:durableId="499849622">
    <w:abstractNumId w:val="33"/>
  </w:num>
  <w:num w:numId="28" w16cid:durableId="976690537">
    <w:abstractNumId w:val="10"/>
  </w:num>
  <w:num w:numId="29" w16cid:durableId="128011604">
    <w:abstractNumId w:val="13"/>
  </w:num>
  <w:num w:numId="30" w16cid:durableId="1685594965">
    <w:abstractNumId w:val="12"/>
  </w:num>
  <w:num w:numId="31" w16cid:durableId="577909837">
    <w:abstractNumId w:val="11"/>
  </w:num>
  <w:num w:numId="32" w16cid:durableId="977028913">
    <w:abstractNumId w:val="30"/>
  </w:num>
  <w:num w:numId="33" w16cid:durableId="1438986293">
    <w:abstractNumId w:val="17"/>
  </w:num>
  <w:num w:numId="34" w16cid:durableId="821191679">
    <w:abstractNumId w:val="6"/>
  </w:num>
  <w:num w:numId="35" w16cid:durableId="18815057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F"/>
    <w:rsid w:val="00033E87"/>
    <w:rsid w:val="00036BB6"/>
    <w:rsid w:val="000432D4"/>
    <w:rsid w:val="00043815"/>
    <w:rsid w:val="00045AE6"/>
    <w:rsid w:val="00055783"/>
    <w:rsid w:val="0005756E"/>
    <w:rsid w:val="00070044"/>
    <w:rsid w:val="00091185"/>
    <w:rsid w:val="00094741"/>
    <w:rsid w:val="000B3495"/>
    <w:rsid w:val="000C6FC2"/>
    <w:rsid w:val="000E1093"/>
    <w:rsid w:val="000E1CFF"/>
    <w:rsid w:val="00101E36"/>
    <w:rsid w:val="001344D0"/>
    <w:rsid w:val="00152E67"/>
    <w:rsid w:val="001A21ED"/>
    <w:rsid w:val="001B5F2B"/>
    <w:rsid w:val="001D1E55"/>
    <w:rsid w:val="001D24C4"/>
    <w:rsid w:val="001D36DB"/>
    <w:rsid w:val="001E20E4"/>
    <w:rsid w:val="001E5B02"/>
    <w:rsid w:val="002026BC"/>
    <w:rsid w:val="0020419A"/>
    <w:rsid w:val="00214737"/>
    <w:rsid w:val="00224092"/>
    <w:rsid w:val="00231F39"/>
    <w:rsid w:val="00236091"/>
    <w:rsid w:val="002476FE"/>
    <w:rsid w:val="002631CF"/>
    <w:rsid w:val="00267A1F"/>
    <w:rsid w:val="00267B1C"/>
    <w:rsid w:val="0027035A"/>
    <w:rsid w:val="002725EC"/>
    <w:rsid w:val="00283D51"/>
    <w:rsid w:val="002866F9"/>
    <w:rsid w:val="00292ACF"/>
    <w:rsid w:val="002975E4"/>
    <w:rsid w:val="002A36EC"/>
    <w:rsid w:val="002B42DC"/>
    <w:rsid w:val="002D2C53"/>
    <w:rsid w:val="002D4649"/>
    <w:rsid w:val="002E5F8D"/>
    <w:rsid w:val="00300D14"/>
    <w:rsid w:val="00301741"/>
    <w:rsid w:val="00310FD0"/>
    <w:rsid w:val="00314586"/>
    <w:rsid w:val="00321182"/>
    <w:rsid w:val="00326BCD"/>
    <w:rsid w:val="00336AB5"/>
    <w:rsid w:val="00340241"/>
    <w:rsid w:val="00342A82"/>
    <w:rsid w:val="00343C01"/>
    <w:rsid w:val="00343C66"/>
    <w:rsid w:val="00350562"/>
    <w:rsid w:val="00350F6F"/>
    <w:rsid w:val="003526B1"/>
    <w:rsid w:val="00363F70"/>
    <w:rsid w:val="00375656"/>
    <w:rsid w:val="00385A7A"/>
    <w:rsid w:val="003C4751"/>
    <w:rsid w:val="003E1A75"/>
    <w:rsid w:val="003E23D1"/>
    <w:rsid w:val="003F5976"/>
    <w:rsid w:val="003F5D95"/>
    <w:rsid w:val="00400DB9"/>
    <w:rsid w:val="00410154"/>
    <w:rsid w:val="004115AC"/>
    <w:rsid w:val="00420B2E"/>
    <w:rsid w:val="00427DF3"/>
    <w:rsid w:val="00441416"/>
    <w:rsid w:val="004447C8"/>
    <w:rsid w:val="00451353"/>
    <w:rsid w:val="00461CB8"/>
    <w:rsid w:val="00470A44"/>
    <w:rsid w:val="00483F81"/>
    <w:rsid w:val="00497EC6"/>
    <w:rsid w:val="004A102C"/>
    <w:rsid w:val="004A73BF"/>
    <w:rsid w:val="004A774E"/>
    <w:rsid w:val="004D0536"/>
    <w:rsid w:val="004D2126"/>
    <w:rsid w:val="004F4136"/>
    <w:rsid w:val="004F5769"/>
    <w:rsid w:val="0051737F"/>
    <w:rsid w:val="0053238D"/>
    <w:rsid w:val="005350AB"/>
    <w:rsid w:val="00536180"/>
    <w:rsid w:val="00540A70"/>
    <w:rsid w:val="00552ED2"/>
    <w:rsid w:val="00554039"/>
    <w:rsid w:val="00562DD3"/>
    <w:rsid w:val="005669D1"/>
    <w:rsid w:val="0057360A"/>
    <w:rsid w:val="005749FB"/>
    <w:rsid w:val="005A7164"/>
    <w:rsid w:val="005D1009"/>
    <w:rsid w:val="005E2A77"/>
    <w:rsid w:val="005E5882"/>
    <w:rsid w:val="005E71D4"/>
    <w:rsid w:val="005F3CD2"/>
    <w:rsid w:val="00645C8A"/>
    <w:rsid w:val="00652DB1"/>
    <w:rsid w:val="00664084"/>
    <w:rsid w:val="00672637"/>
    <w:rsid w:val="006747B9"/>
    <w:rsid w:val="00695943"/>
    <w:rsid w:val="006A1E5C"/>
    <w:rsid w:val="006B0543"/>
    <w:rsid w:val="006B4969"/>
    <w:rsid w:val="006D57D7"/>
    <w:rsid w:val="006E558A"/>
    <w:rsid w:val="006F673F"/>
    <w:rsid w:val="00700BF3"/>
    <w:rsid w:val="00710780"/>
    <w:rsid w:val="00735047"/>
    <w:rsid w:val="007547FD"/>
    <w:rsid w:val="00762BFA"/>
    <w:rsid w:val="00767745"/>
    <w:rsid w:val="00796CF7"/>
    <w:rsid w:val="007D5DC0"/>
    <w:rsid w:val="007D695A"/>
    <w:rsid w:val="007E46A1"/>
    <w:rsid w:val="008024A7"/>
    <w:rsid w:val="00814A66"/>
    <w:rsid w:val="008344C4"/>
    <w:rsid w:val="00837392"/>
    <w:rsid w:val="00846DF8"/>
    <w:rsid w:val="00867C64"/>
    <w:rsid w:val="008713E0"/>
    <w:rsid w:val="00887AD5"/>
    <w:rsid w:val="008A1688"/>
    <w:rsid w:val="008B52DA"/>
    <w:rsid w:val="008C1607"/>
    <w:rsid w:val="008C1F6F"/>
    <w:rsid w:val="008D613D"/>
    <w:rsid w:val="008D7099"/>
    <w:rsid w:val="008E0447"/>
    <w:rsid w:val="008E1629"/>
    <w:rsid w:val="008E4EA9"/>
    <w:rsid w:val="008E69E3"/>
    <w:rsid w:val="008F4F2F"/>
    <w:rsid w:val="008F6A7F"/>
    <w:rsid w:val="00903B62"/>
    <w:rsid w:val="00913C9F"/>
    <w:rsid w:val="00914067"/>
    <w:rsid w:val="00945258"/>
    <w:rsid w:val="00950956"/>
    <w:rsid w:val="00965638"/>
    <w:rsid w:val="009758A3"/>
    <w:rsid w:val="00994DD1"/>
    <w:rsid w:val="009A0437"/>
    <w:rsid w:val="009A28EC"/>
    <w:rsid w:val="009E1239"/>
    <w:rsid w:val="009F5268"/>
    <w:rsid w:val="00A0419C"/>
    <w:rsid w:val="00A1179D"/>
    <w:rsid w:val="00A51425"/>
    <w:rsid w:val="00A53279"/>
    <w:rsid w:val="00A70D5D"/>
    <w:rsid w:val="00A73A8D"/>
    <w:rsid w:val="00A80C7D"/>
    <w:rsid w:val="00A94A19"/>
    <w:rsid w:val="00A97117"/>
    <w:rsid w:val="00A9728D"/>
    <w:rsid w:val="00A97D6D"/>
    <w:rsid w:val="00AC6BE4"/>
    <w:rsid w:val="00AC71C9"/>
    <w:rsid w:val="00AF7A58"/>
    <w:rsid w:val="00B0452C"/>
    <w:rsid w:val="00B10667"/>
    <w:rsid w:val="00B1772B"/>
    <w:rsid w:val="00B51407"/>
    <w:rsid w:val="00B52E66"/>
    <w:rsid w:val="00B72D56"/>
    <w:rsid w:val="00B94659"/>
    <w:rsid w:val="00B96516"/>
    <w:rsid w:val="00BA1AB2"/>
    <w:rsid w:val="00BA6E1E"/>
    <w:rsid w:val="00BB5945"/>
    <w:rsid w:val="00BC6556"/>
    <w:rsid w:val="00BD184F"/>
    <w:rsid w:val="00BE058F"/>
    <w:rsid w:val="00BE73A0"/>
    <w:rsid w:val="00BF27B9"/>
    <w:rsid w:val="00C02032"/>
    <w:rsid w:val="00C15CBE"/>
    <w:rsid w:val="00C16B41"/>
    <w:rsid w:val="00C27C77"/>
    <w:rsid w:val="00C30F17"/>
    <w:rsid w:val="00C45138"/>
    <w:rsid w:val="00C55374"/>
    <w:rsid w:val="00C628A8"/>
    <w:rsid w:val="00C766B4"/>
    <w:rsid w:val="00C837B9"/>
    <w:rsid w:val="00C90402"/>
    <w:rsid w:val="00C94D5A"/>
    <w:rsid w:val="00C94E6A"/>
    <w:rsid w:val="00CA3BA5"/>
    <w:rsid w:val="00CB4902"/>
    <w:rsid w:val="00CC0058"/>
    <w:rsid w:val="00CD5EE3"/>
    <w:rsid w:val="00CE213A"/>
    <w:rsid w:val="00CE4444"/>
    <w:rsid w:val="00CE68CA"/>
    <w:rsid w:val="00CF10FF"/>
    <w:rsid w:val="00D01813"/>
    <w:rsid w:val="00D07C5C"/>
    <w:rsid w:val="00D17289"/>
    <w:rsid w:val="00D20114"/>
    <w:rsid w:val="00D23D25"/>
    <w:rsid w:val="00D24F92"/>
    <w:rsid w:val="00D42A3E"/>
    <w:rsid w:val="00D43FB8"/>
    <w:rsid w:val="00D61BFD"/>
    <w:rsid w:val="00D67175"/>
    <w:rsid w:val="00D776D9"/>
    <w:rsid w:val="00D9425F"/>
    <w:rsid w:val="00DA1646"/>
    <w:rsid w:val="00DA4B6D"/>
    <w:rsid w:val="00DA5AD9"/>
    <w:rsid w:val="00DA787F"/>
    <w:rsid w:val="00DB354B"/>
    <w:rsid w:val="00DC3888"/>
    <w:rsid w:val="00DD3317"/>
    <w:rsid w:val="00DF2C75"/>
    <w:rsid w:val="00DF38D8"/>
    <w:rsid w:val="00E149A8"/>
    <w:rsid w:val="00E17C24"/>
    <w:rsid w:val="00E22448"/>
    <w:rsid w:val="00E23E17"/>
    <w:rsid w:val="00E3556C"/>
    <w:rsid w:val="00E41477"/>
    <w:rsid w:val="00E64C9C"/>
    <w:rsid w:val="00E7053E"/>
    <w:rsid w:val="00E73D0F"/>
    <w:rsid w:val="00E7527B"/>
    <w:rsid w:val="00E8023E"/>
    <w:rsid w:val="00E90300"/>
    <w:rsid w:val="00EB4BB4"/>
    <w:rsid w:val="00EC7230"/>
    <w:rsid w:val="00ED6B95"/>
    <w:rsid w:val="00EE3176"/>
    <w:rsid w:val="00F144AA"/>
    <w:rsid w:val="00F377CC"/>
    <w:rsid w:val="00F4226D"/>
    <w:rsid w:val="00F50B2A"/>
    <w:rsid w:val="00F53F2D"/>
    <w:rsid w:val="00F8262D"/>
    <w:rsid w:val="00FA16EE"/>
    <w:rsid w:val="00FC00B8"/>
    <w:rsid w:val="00FD0D28"/>
    <w:rsid w:val="00FD1EF7"/>
    <w:rsid w:val="00FD7E5B"/>
    <w:rsid w:val="00FE1A9E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46A40"/>
  <w15:chartTrackingRefBased/>
  <w15:docId w15:val="{85D3B6BF-764B-4DD5-B401-3C420E04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38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Piotr Sulewski</dc:creator>
  <cp:keywords/>
  <cp:lastModifiedBy>Sandra Bucholska</cp:lastModifiedBy>
  <cp:revision>2</cp:revision>
  <cp:lastPrinted>2022-11-21T11:47:00Z</cp:lastPrinted>
  <dcterms:created xsi:type="dcterms:W3CDTF">2024-11-26T09:49:00Z</dcterms:created>
  <dcterms:modified xsi:type="dcterms:W3CDTF">2024-11-26T09:49:00Z</dcterms:modified>
</cp:coreProperties>
</file>