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04339" w14:textId="77777777" w:rsidR="00DE7C02" w:rsidRPr="00712B21" w:rsidRDefault="00DE7C02" w:rsidP="00DE7C02">
      <w:pPr>
        <w:jc w:val="center"/>
      </w:pPr>
    </w:p>
    <w:p w14:paraId="6E9FD971" w14:textId="74CDFD7C" w:rsidR="00DE7C02" w:rsidRPr="00712B21" w:rsidRDefault="00DE7C02" w:rsidP="00B40442">
      <w:pPr>
        <w:rPr>
          <w:b/>
          <w:bCs/>
        </w:rPr>
      </w:pPr>
      <w:r w:rsidRPr="00712B21">
        <w:rPr>
          <w:b/>
          <w:bCs/>
        </w:rPr>
        <w:t xml:space="preserve">UCHWAŁA NR </w:t>
      </w:r>
      <w:r>
        <w:rPr>
          <w:b/>
          <w:bCs/>
        </w:rPr>
        <w:t>XXIII/228/2026</w:t>
      </w:r>
    </w:p>
    <w:p w14:paraId="0565A7EF" w14:textId="77777777" w:rsidR="00DE7C02" w:rsidRPr="00712B21" w:rsidRDefault="00DE7C02" w:rsidP="00B40442">
      <w:r w:rsidRPr="00712B21">
        <w:rPr>
          <w:b/>
          <w:bCs/>
        </w:rPr>
        <w:t>RADY MIASTA MŁAWA</w:t>
      </w:r>
      <w:r w:rsidRPr="00712B21">
        <w:rPr>
          <w:b/>
          <w:bCs/>
        </w:rPr>
        <w:br/>
        <w:t xml:space="preserve">z dnia </w:t>
      </w:r>
      <w:r>
        <w:rPr>
          <w:b/>
          <w:bCs/>
        </w:rPr>
        <w:t xml:space="preserve">13 stycznia </w:t>
      </w:r>
      <w:r w:rsidRPr="00712B21">
        <w:rPr>
          <w:b/>
          <w:bCs/>
        </w:rPr>
        <w:t>2026 r.</w:t>
      </w:r>
    </w:p>
    <w:p w14:paraId="27941CA1" w14:textId="77777777" w:rsidR="000570B9" w:rsidRPr="000570B9" w:rsidRDefault="000570B9" w:rsidP="00B40442">
      <w:pPr>
        <w:rPr>
          <w:b/>
        </w:rPr>
      </w:pPr>
      <w:r w:rsidRPr="000570B9">
        <w:rPr>
          <w:b/>
        </w:rPr>
        <w:t>w sprawie skargi na Radnego Rady Miasta Mława</w:t>
      </w:r>
    </w:p>
    <w:p w14:paraId="781B20EE" w14:textId="77777777" w:rsidR="000570B9" w:rsidRPr="000570B9" w:rsidRDefault="000570B9" w:rsidP="000570B9">
      <w:pPr>
        <w:jc w:val="center"/>
        <w:rPr>
          <w:b/>
        </w:rPr>
      </w:pPr>
    </w:p>
    <w:p w14:paraId="43CB3F80" w14:textId="77777777" w:rsidR="000570B9" w:rsidRPr="000570B9" w:rsidRDefault="000570B9" w:rsidP="000570B9">
      <w:pPr>
        <w:rPr>
          <w:b/>
        </w:rPr>
      </w:pPr>
    </w:p>
    <w:p w14:paraId="674FE0D9" w14:textId="44503884" w:rsidR="000570B9" w:rsidRPr="000570B9" w:rsidRDefault="000570B9" w:rsidP="00B40442">
      <w:pPr>
        <w:rPr>
          <w:bCs/>
        </w:rPr>
      </w:pPr>
      <w:r w:rsidRPr="000570B9">
        <w:rPr>
          <w:bCs/>
        </w:rPr>
        <w:t>Na podstawie art.227, 237 §3</w:t>
      </w:r>
      <w:r w:rsidRPr="000570B9">
        <w:rPr>
          <w:b/>
        </w:rPr>
        <w:t xml:space="preserve"> </w:t>
      </w:r>
      <w:r w:rsidRPr="000570B9">
        <w:rPr>
          <w:bCs/>
        </w:rPr>
        <w:t>i</w:t>
      </w:r>
      <w:r w:rsidRPr="000570B9">
        <w:rPr>
          <w:b/>
        </w:rPr>
        <w:t xml:space="preserve"> </w:t>
      </w:r>
      <w:r w:rsidRPr="000570B9">
        <w:rPr>
          <w:bCs/>
        </w:rPr>
        <w:t>240 ustawy z dnia 14 czerwca 1960 r. Kodeks postępowania administracyjnego (Dz. U. z 202</w:t>
      </w:r>
      <w:r w:rsidR="005648FC">
        <w:rPr>
          <w:bCs/>
        </w:rPr>
        <w:t>5</w:t>
      </w:r>
      <w:r w:rsidRPr="000570B9">
        <w:rPr>
          <w:bCs/>
        </w:rPr>
        <w:t xml:space="preserve"> r. poz.</w:t>
      </w:r>
      <w:r w:rsidR="005648FC">
        <w:rPr>
          <w:bCs/>
        </w:rPr>
        <w:t>169</w:t>
      </w:r>
      <w:r w:rsidRPr="000570B9">
        <w:rPr>
          <w:bCs/>
        </w:rPr>
        <w:t xml:space="preserve"> z póżn.zm.) Rada Miasta Mława uchwala, co następuje: </w:t>
      </w:r>
    </w:p>
    <w:p w14:paraId="7E71CC61" w14:textId="77777777" w:rsidR="000570B9" w:rsidRPr="000570B9" w:rsidRDefault="000570B9" w:rsidP="000570B9">
      <w:pPr>
        <w:rPr>
          <w:bCs/>
        </w:rPr>
      </w:pPr>
      <w:r w:rsidRPr="000570B9">
        <w:rPr>
          <w:b/>
        </w:rPr>
        <w:t>§1. 1.</w:t>
      </w:r>
      <w:r w:rsidRPr="000570B9">
        <w:rPr>
          <w:bCs/>
        </w:rPr>
        <w:t xml:space="preserve"> Po zbadaniu skargi opatrzonej datą 31 grudnia 2025 r. wniesionej na działalność Radnego Rady Miasta Mława, uznaje się, że jej rozpatrzenie nie należy do właściwości Rady Miasta Mława.</w:t>
      </w:r>
    </w:p>
    <w:p w14:paraId="6EBAA67D" w14:textId="77777777" w:rsidR="000570B9" w:rsidRPr="000570B9" w:rsidRDefault="000570B9" w:rsidP="000570B9">
      <w:pPr>
        <w:rPr>
          <w:bCs/>
        </w:rPr>
      </w:pPr>
      <w:r w:rsidRPr="000570B9">
        <w:rPr>
          <w:b/>
        </w:rPr>
        <w:t>2.</w:t>
      </w:r>
      <w:r w:rsidRPr="000570B9">
        <w:rPr>
          <w:bCs/>
        </w:rPr>
        <w:t xml:space="preserve"> Uzasadnienie stanowi załącznik do uchwały.</w:t>
      </w:r>
    </w:p>
    <w:p w14:paraId="0991EFFE" w14:textId="173A27DC" w:rsidR="000570B9" w:rsidRPr="000570B9" w:rsidRDefault="000570B9" w:rsidP="000570B9">
      <w:pPr>
        <w:rPr>
          <w:bCs/>
        </w:rPr>
      </w:pPr>
      <w:r w:rsidRPr="000570B9">
        <w:rPr>
          <w:b/>
        </w:rPr>
        <w:t>§2.</w:t>
      </w:r>
      <w:r w:rsidRPr="000570B9">
        <w:rPr>
          <w:bCs/>
        </w:rPr>
        <w:t xml:space="preserve"> Zobowiązuje się </w:t>
      </w:r>
      <w:r w:rsidR="005648FC">
        <w:rPr>
          <w:bCs/>
        </w:rPr>
        <w:t>Burmistrza Miasta</w:t>
      </w:r>
      <w:r w:rsidR="00857F6D">
        <w:rPr>
          <w:bCs/>
        </w:rPr>
        <w:t xml:space="preserve"> </w:t>
      </w:r>
      <w:r w:rsidRPr="000570B9">
        <w:rPr>
          <w:bCs/>
        </w:rPr>
        <w:t>Mlawa do zawiadomienia skarżącego o sposobie załatwienia skargi.</w:t>
      </w:r>
    </w:p>
    <w:p w14:paraId="3EB08A03" w14:textId="77777777" w:rsidR="000570B9" w:rsidRPr="000570B9" w:rsidRDefault="000570B9" w:rsidP="000570B9">
      <w:pPr>
        <w:rPr>
          <w:bCs/>
        </w:rPr>
      </w:pPr>
      <w:r w:rsidRPr="000570B9">
        <w:rPr>
          <w:b/>
        </w:rPr>
        <w:t>§3.</w:t>
      </w:r>
      <w:r w:rsidRPr="000570B9">
        <w:rPr>
          <w:bCs/>
        </w:rPr>
        <w:t xml:space="preserve"> Uchwała wchodzi w życie z dniem podjęcia.</w:t>
      </w:r>
    </w:p>
    <w:p w14:paraId="15AB6B69" w14:textId="77777777" w:rsidR="000570B9" w:rsidRPr="000570B9" w:rsidRDefault="000570B9" w:rsidP="000570B9">
      <w:pPr>
        <w:rPr>
          <w:bCs/>
        </w:rPr>
      </w:pPr>
    </w:p>
    <w:p w14:paraId="6C445835" w14:textId="77777777" w:rsidR="000570B9" w:rsidRPr="000570B9" w:rsidRDefault="000570B9" w:rsidP="000570B9">
      <w:pPr>
        <w:jc w:val="right"/>
        <w:rPr>
          <w:bCs/>
        </w:rPr>
      </w:pPr>
    </w:p>
    <w:p w14:paraId="14F8EAE2" w14:textId="77777777" w:rsidR="000570B9" w:rsidRPr="000570B9" w:rsidRDefault="000570B9" w:rsidP="00B40442">
      <w:pPr>
        <w:rPr>
          <w:b/>
        </w:rPr>
      </w:pPr>
      <w:r w:rsidRPr="000570B9">
        <w:rPr>
          <w:b/>
        </w:rPr>
        <w:t>Przewodnicząca Rady Miasta</w:t>
      </w:r>
    </w:p>
    <w:p w14:paraId="2C579CDF" w14:textId="15B4CB14" w:rsidR="000570B9" w:rsidRPr="000570B9" w:rsidRDefault="000570B9" w:rsidP="00B40442">
      <w:pPr>
        <w:rPr>
          <w:b/>
        </w:rPr>
      </w:pPr>
      <w:r w:rsidRPr="000570B9">
        <w:rPr>
          <w:b/>
        </w:rPr>
        <w:t xml:space="preserve"> Filip Kowalczyk</w:t>
      </w:r>
    </w:p>
    <w:p w14:paraId="3829D667" w14:textId="77777777" w:rsidR="000570B9" w:rsidRPr="000570B9" w:rsidRDefault="000570B9" w:rsidP="000570B9">
      <w:pPr>
        <w:jc w:val="right"/>
        <w:rPr>
          <w:b/>
        </w:rPr>
      </w:pPr>
    </w:p>
    <w:p w14:paraId="3812FA85" w14:textId="77777777" w:rsidR="000570B9" w:rsidRPr="000570B9" w:rsidRDefault="000570B9" w:rsidP="000570B9">
      <w:pPr>
        <w:rPr>
          <w:b/>
        </w:rPr>
      </w:pPr>
    </w:p>
    <w:p w14:paraId="4B2196A2" w14:textId="77777777" w:rsidR="000570B9" w:rsidRPr="000570B9" w:rsidRDefault="000570B9" w:rsidP="000570B9">
      <w:pPr>
        <w:rPr>
          <w:b/>
        </w:rPr>
      </w:pPr>
    </w:p>
    <w:p w14:paraId="629CA848" w14:textId="77777777" w:rsidR="000570B9" w:rsidRPr="000570B9" w:rsidRDefault="000570B9" w:rsidP="000570B9">
      <w:pPr>
        <w:rPr>
          <w:b/>
        </w:rPr>
      </w:pPr>
    </w:p>
    <w:p w14:paraId="2EF0AD6C" w14:textId="77777777" w:rsidR="000570B9" w:rsidRPr="000570B9" w:rsidRDefault="000570B9" w:rsidP="000570B9">
      <w:pPr>
        <w:rPr>
          <w:b/>
        </w:rPr>
      </w:pPr>
    </w:p>
    <w:p w14:paraId="6239C4D9" w14:textId="77777777" w:rsidR="000570B9" w:rsidRPr="000570B9" w:rsidRDefault="000570B9" w:rsidP="000570B9">
      <w:pPr>
        <w:rPr>
          <w:b/>
        </w:rPr>
      </w:pPr>
    </w:p>
    <w:p w14:paraId="5D41B703" w14:textId="77777777" w:rsidR="000570B9" w:rsidRPr="000570B9" w:rsidRDefault="000570B9" w:rsidP="000570B9">
      <w:pPr>
        <w:rPr>
          <w:b/>
        </w:rPr>
      </w:pPr>
    </w:p>
    <w:p w14:paraId="3D16C36F" w14:textId="77777777" w:rsidR="000570B9" w:rsidRPr="000570B9" w:rsidRDefault="000570B9" w:rsidP="000570B9">
      <w:pPr>
        <w:rPr>
          <w:b/>
        </w:rPr>
      </w:pPr>
    </w:p>
    <w:p w14:paraId="2D544EE5" w14:textId="77777777" w:rsidR="000570B9" w:rsidRPr="000570B9" w:rsidRDefault="000570B9" w:rsidP="000570B9">
      <w:pPr>
        <w:rPr>
          <w:b/>
        </w:rPr>
      </w:pPr>
    </w:p>
    <w:p w14:paraId="16636B4E" w14:textId="77777777" w:rsidR="000570B9" w:rsidRPr="000570B9" w:rsidRDefault="000570B9" w:rsidP="000570B9">
      <w:pPr>
        <w:rPr>
          <w:b/>
        </w:rPr>
      </w:pPr>
    </w:p>
    <w:p w14:paraId="7F184714" w14:textId="77777777" w:rsidR="000570B9" w:rsidRPr="000570B9" w:rsidRDefault="000570B9" w:rsidP="000570B9">
      <w:pPr>
        <w:rPr>
          <w:b/>
        </w:rPr>
      </w:pPr>
    </w:p>
    <w:p w14:paraId="616BCFDC" w14:textId="77777777" w:rsidR="000570B9" w:rsidRPr="000570B9" w:rsidRDefault="000570B9" w:rsidP="000570B9">
      <w:pPr>
        <w:rPr>
          <w:b/>
        </w:rPr>
      </w:pPr>
    </w:p>
    <w:p w14:paraId="60AAA100" w14:textId="77777777" w:rsidR="00577D5E" w:rsidRDefault="00577D5E" w:rsidP="00154439">
      <w:pPr>
        <w:jc w:val="both"/>
      </w:pPr>
    </w:p>
    <w:sectPr w:rsidR="00577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B9"/>
    <w:rsid w:val="000570B9"/>
    <w:rsid w:val="000D1EAD"/>
    <w:rsid w:val="00154439"/>
    <w:rsid w:val="00384432"/>
    <w:rsid w:val="00400F56"/>
    <w:rsid w:val="00492CD9"/>
    <w:rsid w:val="005648FC"/>
    <w:rsid w:val="00577D5E"/>
    <w:rsid w:val="005C06ED"/>
    <w:rsid w:val="00673323"/>
    <w:rsid w:val="007D2C1A"/>
    <w:rsid w:val="00857F6D"/>
    <w:rsid w:val="0090309B"/>
    <w:rsid w:val="00A037C6"/>
    <w:rsid w:val="00AA5063"/>
    <w:rsid w:val="00B40442"/>
    <w:rsid w:val="00C91D24"/>
    <w:rsid w:val="00DE7C02"/>
    <w:rsid w:val="00F77DCF"/>
    <w:rsid w:val="00FE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8B1C"/>
  <w15:chartTrackingRefBased/>
  <w15:docId w15:val="{53E2B7B5-68A6-4D99-8BD0-CA9B7476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7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7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70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7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70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7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7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7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7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70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70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70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70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70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70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70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70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70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7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7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7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7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7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70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70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70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70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70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70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Kulesza</dc:creator>
  <cp:keywords/>
  <dc:description/>
  <cp:lastModifiedBy>Sandra Bucholska</cp:lastModifiedBy>
  <cp:revision>6</cp:revision>
  <cp:lastPrinted>2026-01-13T13:19:00Z</cp:lastPrinted>
  <dcterms:created xsi:type="dcterms:W3CDTF">2026-01-08T11:01:00Z</dcterms:created>
  <dcterms:modified xsi:type="dcterms:W3CDTF">2026-01-16T09:49:00Z</dcterms:modified>
</cp:coreProperties>
</file>