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37D83" w14:textId="4E8D0B4E" w:rsidR="00E326AB" w:rsidRPr="006A1FEF" w:rsidRDefault="00985231" w:rsidP="006A1FEF">
      <w:pPr>
        <w:rPr>
          <w:rFonts w:cstheme="minorHAnsi"/>
          <w:b/>
          <w:sz w:val="24"/>
          <w:szCs w:val="24"/>
        </w:rPr>
      </w:pPr>
      <w:r w:rsidRPr="006A1FEF">
        <w:rPr>
          <w:rFonts w:cstheme="minorHAnsi"/>
          <w:b/>
          <w:sz w:val="24"/>
          <w:szCs w:val="24"/>
        </w:rPr>
        <w:t>UCHWAŁA NR</w:t>
      </w:r>
      <w:r w:rsidR="00E326AB" w:rsidRPr="006A1FEF">
        <w:rPr>
          <w:rFonts w:cstheme="minorHAnsi"/>
          <w:b/>
          <w:sz w:val="24"/>
          <w:szCs w:val="24"/>
        </w:rPr>
        <w:t xml:space="preserve"> </w:t>
      </w:r>
      <w:r w:rsidR="00C10E09" w:rsidRPr="006A1FEF">
        <w:rPr>
          <w:rFonts w:cstheme="minorHAnsi"/>
          <w:b/>
          <w:sz w:val="24"/>
          <w:szCs w:val="24"/>
        </w:rPr>
        <w:t>XXXVI/487/2022</w:t>
      </w:r>
    </w:p>
    <w:p w14:paraId="6232C9E7" w14:textId="77777777" w:rsidR="00E326AB" w:rsidRPr="006A1FEF" w:rsidRDefault="00E326AB" w:rsidP="006A1FEF">
      <w:pPr>
        <w:rPr>
          <w:rFonts w:cstheme="minorHAnsi"/>
          <w:b/>
          <w:sz w:val="24"/>
          <w:szCs w:val="24"/>
        </w:rPr>
      </w:pPr>
      <w:r w:rsidRPr="006A1FEF">
        <w:rPr>
          <w:rFonts w:cstheme="minorHAnsi"/>
          <w:b/>
          <w:sz w:val="24"/>
          <w:szCs w:val="24"/>
        </w:rPr>
        <w:t>RADY MIASTA MŁAWA</w:t>
      </w:r>
    </w:p>
    <w:p w14:paraId="1922AFF3" w14:textId="4F7D949A" w:rsidR="00E326AB" w:rsidRPr="006A1FEF" w:rsidRDefault="00E326AB" w:rsidP="006A1FEF">
      <w:pPr>
        <w:rPr>
          <w:rFonts w:cstheme="minorHAnsi"/>
          <w:b/>
          <w:sz w:val="24"/>
          <w:szCs w:val="24"/>
        </w:rPr>
      </w:pPr>
      <w:r w:rsidRPr="006A1FEF">
        <w:rPr>
          <w:rFonts w:cstheme="minorHAnsi"/>
          <w:b/>
          <w:sz w:val="24"/>
          <w:szCs w:val="24"/>
        </w:rPr>
        <w:t xml:space="preserve">z dnia </w:t>
      </w:r>
      <w:r w:rsidR="00C10E09" w:rsidRPr="006A1FEF">
        <w:rPr>
          <w:rFonts w:cstheme="minorHAnsi"/>
          <w:b/>
          <w:sz w:val="24"/>
          <w:szCs w:val="24"/>
        </w:rPr>
        <w:t>1 lutego 2022 r.</w:t>
      </w:r>
    </w:p>
    <w:p w14:paraId="301F3DE1" w14:textId="1FBAC112" w:rsidR="00E326AB" w:rsidRPr="006A1FEF" w:rsidRDefault="00E326AB" w:rsidP="006A1FEF">
      <w:pPr>
        <w:rPr>
          <w:rFonts w:cstheme="minorHAnsi"/>
          <w:b/>
          <w:sz w:val="24"/>
          <w:szCs w:val="24"/>
        </w:rPr>
      </w:pPr>
      <w:r w:rsidRPr="006A1FEF">
        <w:rPr>
          <w:rFonts w:cstheme="minorHAnsi"/>
          <w:b/>
          <w:sz w:val="24"/>
          <w:szCs w:val="24"/>
        </w:rPr>
        <w:t xml:space="preserve">w sprawie </w:t>
      </w:r>
      <w:r w:rsidR="001954B9" w:rsidRPr="006A1FEF">
        <w:rPr>
          <w:rFonts w:cstheme="minorHAnsi"/>
          <w:b/>
          <w:sz w:val="24"/>
          <w:szCs w:val="24"/>
        </w:rPr>
        <w:t xml:space="preserve">ustalenia zasad przyznawania </w:t>
      </w:r>
      <w:r w:rsidR="009447A1" w:rsidRPr="006A1FEF">
        <w:rPr>
          <w:rFonts w:cstheme="minorHAnsi"/>
          <w:b/>
          <w:sz w:val="24"/>
          <w:szCs w:val="24"/>
        </w:rPr>
        <w:t>diet oraz zwrotu kosztów podróży służbowych dla Radnych Miasta Mława</w:t>
      </w:r>
    </w:p>
    <w:p w14:paraId="3ED9004F" w14:textId="06BEEA64" w:rsidR="00CB3209" w:rsidRPr="006A1FEF" w:rsidRDefault="00E326AB" w:rsidP="006A1FEF">
      <w:pPr>
        <w:rPr>
          <w:rFonts w:cstheme="minorHAnsi"/>
          <w:sz w:val="24"/>
          <w:szCs w:val="24"/>
        </w:rPr>
      </w:pPr>
      <w:r w:rsidRPr="006A1FEF">
        <w:rPr>
          <w:rFonts w:cstheme="minorHAnsi"/>
          <w:sz w:val="24"/>
          <w:szCs w:val="24"/>
        </w:rPr>
        <w:tab/>
        <w:t xml:space="preserve">Na podstawie </w:t>
      </w:r>
      <w:r w:rsidR="00EC3EF3" w:rsidRPr="006A1FEF">
        <w:rPr>
          <w:rFonts w:cstheme="minorHAnsi"/>
          <w:sz w:val="24"/>
          <w:szCs w:val="24"/>
        </w:rPr>
        <w:t>art.25 ust. 4</w:t>
      </w:r>
      <w:r w:rsidR="009447A1" w:rsidRPr="006A1FEF">
        <w:rPr>
          <w:rFonts w:cstheme="minorHAnsi"/>
          <w:sz w:val="24"/>
          <w:szCs w:val="24"/>
        </w:rPr>
        <w:t xml:space="preserve">, </w:t>
      </w:r>
      <w:r w:rsidR="00EC3EF3" w:rsidRPr="006A1FEF">
        <w:rPr>
          <w:rFonts w:cstheme="minorHAnsi"/>
          <w:sz w:val="24"/>
          <w:szCs w:val="24"/>
        </w:rPr>
        <w:t>6</w:t>
      </w:r>
      <w:r w:rsidR="009447A1" w:rsidRPr="006A1FEF">
        <w:rPr>
          <w:rFonts w:cstheme="minorHAnsi"/>
          <w:sz w:val="24"/>
          <w:szCs w:val="24"/>
        </w:rPr>
        <w:t xml:space="preserve"> i 8</w:t>
      </w:r>
      <w:bookmarkStart w:id="0" w:name="_Hlk7511662"/>
      <w:r w:rsidR="00A773F4" w:rsidRPr="006A1FEF">
        <w:rPr>
          <w:rFonts w:cstheme="minorHAnsi"/>
          <w:sz w:val="24"/>
          <w:szCs w:val="24"/>
        </w:rPr>
        <w:t xml:space="preserve"> </w:t>
      </w:r>
      <w:r w:rsidR="00EC3EF3" w:rsidRPr="006A1FEF">
        <w:rPr>
          <w:rFonts w:cstheme="minorHAnsi"/>
          <w:sz w:val="24"/>
          <w:szCs w:val="24"/>
        </w:rPr>
        <w:t>ustawy z dnia 8 marca 1990 r. o samorządzie gminnym (</w:t>
      </w:r>
      <w:r w:rsidR="006A6E3E" w:rsidRPr="006A1FEF">
        <w:rPr>
          <w:rFonts w:eastAsia="Times New Roman" w:cstheme="minorHAnsi"/>
          <w:sz w:val="24"/>
          <w:szCs w:val="24"/>
        </w:rPr>
        <w:t>Dz.U. z 2021 r., poz. 137</w:t>
      </w:r>
      <w:r w:rsidR="002D7DA6" w:rsidRPr="006A1FEF">
        <w:rPr>
          <w:rFonts w:eastAsia="Times New Roman" w:cstheme="minorHAnsi"/>
          <w:sz w:val="24"/>
          <w:szCs w:val="24"/>
        </w:rPr>
        <w:t>2</w:t>
      </w:r>
      <w:r w:rsidR="006A6E3E" w:rsidRPr="006A1FEF">
        <w:rPr>
          <w:rFonts w:eastAsia="Times New Roman" w:cstheme="minorHAnsi"/>
          <w:sz w:val="24"/>
          <w:szCs w:val="24"/>
        </w:rPr>
        <w:t xml:space="preserve"> </w:t>
      </w:r>
      <w:r w:rsidR="00211D64" w:rsidRPr="006A1FEF">
        <w:rPr>
          <w:rFonts w:eastAsia="Times New Roman" w:cstheme="minorHAnsi"/>
          <w:sz w:val="24"/>
          <w:szCs w:val="24"/>
        </w:rPr>
        <w:t xml:space="preserve">z </w:t>
      </w:r>
      <w:proofErr w:type="spellStart"/>
      <w:r w:rsidR="00211D64" w:rsidRPr="006A1FEF">
        <w:rPr>
          <w:rFonts w:eastAsia="Times New Roman" w:cstheme="minorHAnsi"/>
          <w:sz w:val="24"/>
          <w:szCs w:val="24"/>
        </w:rPr>
        <w:t>późn</w:t>
      </w:r>
      <w:proofErr w:type="spellEnd"/>
      <w:r w:rsidR="00211D64" w:rsidRPr="006A1FEF">
        <w:rPr>
          <w:rFonts w:eastAsia="Times New Roman" w:cstheme="minorHAnsi"/>
          <w:sz w:val="24"/>
          <w:szCs w:val="24"/>
        </w:rPr>
        <w:t>. zm.)</w:t>
      </w:r>
      <w:bookmarkEnd w:id="0"/>
      <w:r w:rsidR="00CB3209" w:rsidRPr="006A1FEF">
        <w:rPr>
          <w:rFonts w:eastAsia="Times New Roman" w:cstheme="minorHAnsi"/>
          <w:sz w:val="24"/>
          <w:szCs w:val="24"/>
        </w:rPr>
        <w:t xml:space="preserve"> oraz </w:t>
      </w:r>
      <w:r w:rsidR="007D2B2F" w:rsidRPr="006A1FEF">
        <w:rPr>
          <w:rFonts w:cstheme="minorHAnsi"/>
          <w:sz w:val="24"/>
          <w:szCs w:val="24"/>
        </w:rPr>
        <w:t>§ </w:t>
      </w:r>
      <w:r w:rsidR="00CB3209" w:rsidRPr="006A1FEF">
        <w:rPr>
          <w:rFonts w:eastAsia="Times New Roman" w:cstheme="minorHAnsi"/>
          <w:sz w:val="24"/>
          <w:szCs w:val="24"/>
        </w:rPr>
        <w:t>3</w:t>
      </w:r>
      <w:r w:rsidR="00A773F4" w:rsidRPr="006A1FEF">
        <w:rPr>
          <w:rFonts w:eastAsia="Times New Roman" w:cstheme="minorHAnsi"/>
          <w:sz w:val="24"/>
          <w:szCs w:val="24"/>
        </w:rPr>
        <w:t xml:space="preserve"> </w:t>
      </w:r>
      <w:r w:rsidR="00DF46F7" w:rsidRPr="006A1FEF">
        <w:rPr>
          <w:rFonts w:eastAsia="Times New Roman" w:cstheme="minorHAnsi"/>
          <w:sz w:val="24"/>
          <w:szCs w:val="24"/>
        </w:rPr>
        <w:t xml:space="preserve">pkt 2 </w:t>
      </w:r>
      <w:r w:rsidR="00CB3209" w:rsidRPr="006A1FEF">
        <w:rPr>
          <w:rFonts w:eastAsia="Times New Roman" w:cstheme="minorHAnsi"/>
          <w:sz w:val="24"/>
          <w:szCs w:val="24"/>
        </w:rPr>
        <w:t xml:space="preserve">rozporządzenia Rady Ministrów z dnia </w:t>
      </w:r>
      <w:r w:rsidR="006A6E3E" w:rsidRPr="006A1FEF">
        <w:rPr>
          <w:rFonts w:eastAsia="Times New Roman" w:cstheme="minorHAnsi"/>
          <w:sz w:val="24"/>
          <w:szCs w:val="24"/>
        </w:rPr>
        <w:t>27 października</w:t>
      </w:r>
      <w:r w:rsidR="00CB3209" w:rsidRPr="006A1FEF">
        <w:rPr>
          <w:rFonts w:eastAsia="Times New Roman" w:cstheme="minorHAnsi"/>
          <w:sz w:val="24"/>
          <w:szCs w:val="24"/>
        </w:rPr>
        <w:t xml:space="preserve"> </w:t>
      </w:r>
      <w:r w:rsidR="006A6E3E" w:rsidRPr="006A1FEF">
        <w:rPr>
          <w:rFonts w:eastAsia="Times New Roman" w:cstheme="minorHAnsi"/>
          <w:sz w:val="24"/>
          <w:szCs w:val="24"/>
        </w:rPr>
        <w:t>2021 </w:t>
      </w:r>
      <w:r w:rsidR="00CB3209" w:rsidRPr="006A1FEF">
        <w:rPr>
          <w:rFonts w:eastAsia="Times New Roman" w:cstheme="minorHAnsi"/>
          <w:sz w:val="24"/>
          <w:szCs w:val="24"/>
        </w:rPr>
        <w:t>r. w sprawie maksymalnej wysokości diet przysługujących radnemu gminy</w:t>
      </w:r>
      <w:r w:rsidR="00A773F4" w:rsidRPr="006A1FEF">
        <w:rPr>
          <w:rFonts w:eastAsia="Times New Roman" w:cstheme="minorHAnsi"/>
          <w:sz w:val="24"/>
          <w:szCs w:val="24"/>
        </w:rPr>
        <w:t xml:space="preserve"> </w:t>
      </w:r>
      <w:r w:rsidR="00CB3209" w:rsidRPr="006A1FEF">
        <w:rPr>
          <w:rFonts w:eastAsia="Times New Roman" w:cstheme="minorHAnsi"/>
          <w:sz w:val="24"/>
          <w:szCs w:val="24"/>
        </w:rPr>
        <w:t>(Dz. U. z 20</w:t>
      </w:r>
      <w:r w:rsidR="00B64EA8" w:rsidRPr="006A1FEF">
        <w:rPr>
          <w:rFonts w:eastAsia="Times New Roman" w:cstheme="minorHAnsi"/>
          <w:sz w:val="24"/>
          <w:szCs w:val="24"/>
        </w:rPr>
        <w:t>21</w:t>
      </w:r>
      <w:r w:rsidR="00CB3209" w:rsidRPr="006A1FEF">
        <w:rPr>
          <w:rFonts w:eastAsia="Times New Roman" w:cstheme="minorHAnsi"/>
          <w:sz w:val="24"/>
          <w:szCs w:val="24"/>
        </w:rPr>
        <w:t xml:space="preserve"> r.  nr </w:t>
      </w:r>
      <w:r w:rsidR="00B64EA8" w:rsidRPr="006A1FEF">
        <w:rPr>
          <w:rFonts w:eastAsia="Times New Roman" w:cstheme="minorHAnsi"/>
          <w:sz w:val="24"/>
          <w:szCs w:val="24"/>
        </w:rPr>
        <w:t>1974</w:t>
      </w:r>
      <w:r w:rsidR="00CB3209" w:rsidRPr="006A1FEF">
        <w:rPr>
          <w:rFonts w:eastAsia="Times New Roman" w:cstheme="minorHAnsi"/>
          <w:sz w:val="24"/>
          <w:szCs w:val="24"/>
        </w:rPr>
        <w:t>),</w:t>
      </w:r>
      <w:r w:rsidRPr="006A1FEF">
        <w:rPr>
          <w:rFonts w:cstheme="minorHAnsi"/>
          <w:sz w:val="24"/>
          <w:szCs w:val="24"/>
        </w:rPr>
        <w:t xml:space="preserve"> Rada Miasta Mława uchwala, co następuje:</w:t>
      </w:r>
    </w:p>
    <w:p w14:paraId="25EDBDA7" w14:textId="5BA26266" w:rsidR="00E326AB" w:rsidRPr="006A1FEF" w:rsidRDefault="00E326AB" w:rsidP="006A1FEF">
      <w:pPr>
        <w:spacing w:before="240" w:after="0"/>
        <w:rPr>
          <w:rFonts w:cstheme="minorHAnsi"/>
          <w:sz w:val="24"/>
          <w:szCs w:val="24"/>
        </w:rPr>
      </w:pPr>
      <w:r w:rsidRPr="006A1FEF">
        <w:rPr>
          <w:rFonts w:cstheme="minorHAnsi"/>
          <w:b/>
          <w:sz w:val="24"/>
          <w:szCs w:val="24"/>
        </w:rPr>
        <w:t>§ 1.</w:t>
      </w:r>
      <w:r w:rsidR="007D2B2F" w:rsidRPr="006A1FEF">
        <w:rPr>
          <w:rFonts w:cstheme="minorHAnsi"/>
          <w:b/>
          <w:sz w:val="24"/>
          <w:szCs w:val="24"/>
        </w:rPr>
        <w:t> </w:t>
      </w:r>
      <w:r w:rsidR="009447A1" w:rsidRPr="006A1FEF">
        <w:rPr>
          <w:rFonts w:cstheme="minorHAnsi"/>
          <w:sz w:val="24"/>
          <w:szCs w:val="24"/>
        </w:rPr>
        <w:t>1.</w:t>
      </w:r>
      <w:r w:rsidR="00A205EE" w:rsidRPr="006A1FEF">
        <w:rPr>
          <w:rFonts w:cstheme="minorHAnsi"/>
          <w:sz w:val="24"/>
          <w:szCs w:val="24"/>
        </w:rPr>
        <w:t xml:space="preserve"> </w:t>
      </w:r>
      <w:r w:rsidR="009447A1" w:rsidRPr="006A1FEF">
        <w:rPr>
          <w:rFonts w:cstheme="minorHAnsi"/>
          <w:sz w:val="24"/>
          <w:szCs w:val="24"/>
        </w:rPr>
        <w:t xml:space="preserve">Radnemu Rady Miasta Mława, zwanemu dalej „radnym” przysługuje </w:t>
      </w:r>
      <w:r w:rsidR="001954B9" w:rsidRPr="006A1FEF">
        <w:rPr>
          <w:rFonts w:cstheme="minorHAnsi"/>
          <w:sz w:val="24"/>
          <w:szCs w:val="24"/>
        </w:rPr>
        <w:t>dieta</w:t>
      </w:r>
      <w:r w:rsidR="00265915" w:rsidRPr="006A1FEF">
        <w:rPr>
          <w:rFonts w:cstheme="minorHAnsi"/>
          <w:sz w:val="24"/>
          <w:szCs w:val="24"/>
        </w:rPr>
        <w:t>.</w:t>
      </w:r>
    </w:p>
    <w:p w14:paraId="7A8BD865" w14:textId="70DBDD62" w:rsidR="008B6351" w:rsidRPr="006A1FEF" w:rsidRDefault="001954B9" w:rsidP="006A1FEF">
      <w:pPr>
        <w:spacing w:before="240" w:after="0"/>
        <w:rPr>
          <w:rFonts w:cstheme="minorHAnsi"/>
          <w:sz w:val="24"/>
          <w:szCs w:val="24"/>
        </w:rPr>
      </w:pPr>
      <w:r w:rsidRPr="006A1FEF">
        <w:rPr>
          <w:rFonts w:cstheme="minorHAnsi"/>
          <w:sz w:val="24"/>
          <w:szCs w:val="24"/>
        </w:rPr>
        <w:t>2.</w:t>
      </w:r>
      <w:r w:rsidR="00265915" w:rsidRPr="006A1FEF">
        <w:rPr>
          <w:rFonts w:cstheme="minorHAnsi"/>
        </w:rPr>
        <w:t xml:space="preserve"> </w:t>
      </w:r>
      <w:r w:rsidR="008B6351" w:rsidRPr="006A1FEF">
        <w:rPr>
          <w:rFonts w:cstheme="minorHAnsi"/>
          <w:sz w:val="24"/>
          <w:szCs w:val="24"/>
        </w:rPr>
        <w:t xml:space="preserve">Podstawą przyznania i wypłacenia diety, o której mowa w ust.1 jest udział radnego </w:t>
      </w:r>
      <w:r w:rsidR="005E7256" w:rsidRPr="006A1FEF">
        <w:rPr>
          <w:rFonts w:cstheme="minorHAnsi"/>
          <w:sz w:val="24"/>
          <w:szCs w:val="24"/>
        </w:rPr>
        <w:t xml:space="preserve">                             </w:t>
      </w:r>
      <w:r w:rsidR="008B6351" w:rsidRPr="006A1FEF">
        <w:rPr>
          <w:rFonts w:cstheme="minorHAnsi"/>
          <w:sz w:val="24"/>
          <w:szCs w:val="24"/>
        </w:rPr>
        <w:t>w posiedzeniach</w:t>
      </w:r>
      <w:r w:rsidR="00EC548D" w:rsidRPr="006A1FEF">
        <w:rPr>
          <w:rFonts w:cstheme="minorHAnsi"/>
          <w:sz w:val="24"/>
          <w:szCs w:val="24"/>
        </w:rPr>
        <w:t xml:space="preserve"> </w:t>
      </w:r>
      <w:r w:rsidR="008B6351" w:rsidRPr="006A1FEF">
        <w:rPr>
          <w:rFonts w:cstheme="minorHAnsi"/>
          <w:sz w:val="24"/>
          <w:szCs w:val="24"/>
        </w:rPr>
        <w:t>Komisji Rady Miasta Mława oraz sesjach Rady Miasta Mława</w:t>
      </w:r>
      <w:r w:rsidR="00C57CD4" w:rsidRPr="006A1FEF">
        <w:rPr>
          <w:rFonts w:cstheme="minorHAnsi"/>
          <w:sz w:val="24"/>
          <w:szCs w:val="24"/>
        </w:rPr>
        <w:t>.</w:t>
      </w:r>
    </w:p>
    <w:p w14:paraId="1B0858F6" w14:textId="2FCEB0A3" w:rsidR="00265915" w:rsidRPr="006A1FEF" w:rsidRDefault="007D159A" w:rsidP="006A1FEF">
      <w:pPr>
        <w:spacing w:before="240" w:after="0"/>
        <w:rPr>
          <w:rFonts w:cstheme="minorHAnsi"/>
          <w:sz w:val="24"/>
          <w:szCs w:val="24"/>
        </w:rPr>
      </w:pPr>
      <w:r w:rsidRPr="006A1FEF">
        <w:rPr>
          <w:rFonts w:cstheme="minorHAnsi"/>
          <w:sz w:val="24"/>
          <w:szCs w:val="24"/>
        </w:rPr>
        <w:t>3</w:t>
      </w:r>
      <w:r w:rsidR="008B6351" w:rsidRPr="006A1FEF">
        <w:rPr>
          <w:rFonts w:cstheme="minorHAnsi"/>
          <w:sz w:val="24"/>
          <w:szCs w:val="24"/>
        </w:rPr>
        <w:t xml:space="preserve">. </w:t>
      </w:r>
      <w:r w:rsidR="00265915" w:rsidRPr="006A1FEF">
        <w:rPr>
          <w:rFonts w:cstheme="minorHAnsi"/>
          <w:sz w:val="24"/>
          <w:szCs w:val="24"/>
        </w:rPr>
        <w:t>Diety są naliczane w okresach miesięcznych odpowiadających miesiącom kalendarzowym.</w:t>
      </w:r>
    </w:p>
    <w:p w14:paraId="079C2EF1" w14:textId="68DD7900" w:rsidR="007F7722" w:rsidRPr="006A1FEF" w:rsidRDefault="007D159A" w:rsidP="006A1FEF">
      <w:pPr>
        <w:spacing w:before="240" w:after="0"/>
        <w:rPr>
          <w:rFonts w:cstheme="minorHAnsi"/>
          <w:sz w:val="24"/>
          <w:szCs w:val="24"/>
        </w:rPr>
      </w:pPr>
      <w:r w:rsidRPr="006A1FEF">
        <w:rPr>
          <w:rFonts w:cstheme="minorHAnsi"/>
          <w:sz w:val="24"/>
          <w:szCs w:val="24"/>
        </w:rPr>
        <w:t>4</w:t>
      </w:r>
      <w:r w:rsidR="00265915" w:rsidRPr="006A1FEF">
        <w:rPr>
          <w:rFonts w:cstheme="minorHAnsi"/>
          <w:sz w:val="24"/>
          <w:szCs w:val="24"/>
        </w:rPr>
        <w:t xml:space="preserve">. </w:t>
      </w:r>
      <w:r w:rsidR="001954B9" w:rsidRPr="006A1FEF">
        <w:rPr>
          <w:rFonts w:cstheme="minorHAnsi"/>
          <w:sz w:val="24"/>
          <w:szCs w:val="24"/>
        </w:rPr>
        <w:t>Die</w:t>
      </w:r>
      <w:r w:rsidR="006A1FEF" w:rsidRPr="006A1FEF">
        <w:rPr>
          <w:rFonts w:cstheme="minorHAnsi"/>
          <w:sz w:val="24"/>
          <w:szCs w:val="24"/>
        </w:rPr>
        <w:t>t</w:t>
      </w:r>
      <w:r w:rsidR="001954B9" w:rsidRPr="006A1FEF">
        <w:rPr>
          <w:rFonts w:cstheme="minorHAnsi"/>
          <w:sz w:val="24"/>
          <w:szCs w:val="24"/>
        </w:rPr>
        <w:t>a wypłacana jest z dołu, do 1</w:t>
      </w:r>
      <w:r w:rsidR="0021010F" w:rsidRPr="006A1FEF">
        <w:rPr>
          <w:rFonts w:cstheme="minorHAnsi"/>
          <w:sz w:val="24"/>
          <w:szCs w:val="24"/>
        </w:rPr>
        <w:t>5</w:t>
      </w:r>
      <w:r w:rsidR="001954B9" w:rsidRPr="006A1FEF">
        <w:rPr>
          <w:rFonts w:cstheme="minorHAnsi"/>
          <w:sz w:val="24"/>
          <w:szCs w:val="24"/>
        </w:rPr>
        <w:t>-tego dnia następnego miesiąca na wskazany przez radnego numer rachunku bankowego.</w:t>
      </w:r>
    </w:p>
    <w:p w14:paraId="0DC17965" w14:textId="40CC35C7" w:rsidR="007F7722" w:rsidRPr="006A1FEF" w:rsidRDefault="00E326AB" w:rsidP="006A1FEF">
      <w:pPr>
        <w:rPr>
          <w:rFonts w:cstheme="minorHAnsi"/>
          <w:sz w:val="24"/>
          <w:szCs w:val="24"/>
        </w:rPr>
      </w:pPr>
      <w:bookmarkStart w:id="1" w:name="_Hlk7514739"/>
      <w:r w:rsidRPr="006A1FEF">
        <w:rPr>
          <w:rFonts w:cstheme="minorHAnsi"/>
          <w:b/>
          <w:sz w:val="24"/>
          <w:szCs w:val="24"/>
        </w:rPr>
        <w:t>§</w:t>
      </w:r>
      <w:bookmarkEnd w:id="1"/>
      <w:r w:rsidR="007D2B2F" w:rsidRPr="006A1FEF">
        <w:rPr>
          <w:rFonts w:cstheme="minorHAnsi"/>
          <w:b/>
          <w:sz w:val="24"/>
          <w:szCs w:val="24"/>
        </w:rPr>
        <w:t> </w:t>
      </w:r>
      <w:r w:rsidRPr="006A1FEF">
        <w:rPr>
          <w:rFonts w:cstheme="minorHAnsi"/>
          <w:b/>
          <w:sz w:val="24"/>
          <w:szCs w:val="24"/>
        </w:rPr>
        <w:t>2.</w:t>
      </w:r>
      <w:r w:rsidR="007D2B2F" w:rsidRPr="006A1FEF">
        <w:rPr>
          <w:rFonts w:cstheme="minorHAnsi"/>
          <w:b/>
          <w:sz w:val="24"/>
          <w:szCs w:val="24"/>
        </w:rPr>
        <w:t> </w:t>
      </w:r>
      <w:r w:rsidR="001954B9" w:rsidRPr="006A1FEF">
        <w:rPr>
          <w:rFonts w:cstheme="minorHAnsi"/>
          <w:sz w:val="24"/>
          <w:szCs w:val="24"/>
        </w:rPr>
        <w:t>Podstaw</w:t>
      </w:r>
      <w:r w:rsidR="007F7722" w:rsidRPr="006A1FEF">
        <w:rPr>
          <w:rFonts w:cstheme="minorHAnsi"/>
          <w:sz w:val="24"/>
          <w:szCs w:val="24"/>
        </w:rPr>
        <w:t>a</w:t>
      </w:r>
      <w:r w:rsidR="001954B9" w:rsidRPr="006A1FEF">
        <w:rPr>
          <w:rFonts w:cstheme="minorHAnsi"/>
          <w:sz w:val="24"/>
          <w:szCs w:val="24"/>
        </w:rPr>
        <w:t xml:space="preserve"> ustalenia wysokości diety radnego</w:t>
      </w:r>
      <w:r w:rsidR="007F7722" w:rsidRPr="006A1FEF">
        <w:rPr>
          <w:rFonts w:cstheme="minorHAnsi"/>
          <w:sz w:val="24"/>
          <w:szCs w:val="24"/>
        </w:rPr>
        <w:t xml:space="preserve">, zwana dalej podstawą, wynosi </w:t>
      </w:r>
      <w:bookmarkStart w:id="2" w:name="_Hlk7512099"/>
      <w:r w:rsidR="007F7722" w:rsidRPr="006A1FEF">
        <w:rPr>
          <w:rFonts w:eastAsia="Times New Roman" w:cstheme="minorHAnsi"/>
          <w:sz w:val="24"/>
          <w:szCs w:val="24"/>
        </w:rPr>
        <w:t>75%</w:t>
      </w:r>
      <w:r w:rsidR="008A64C3" w:rsidRPr="006A1FEF">
        <w:rPr>
          <w:rFonts w:eastAsia="Times New Roman" w:cstheme="minorHAnsi"/>
          <w:sz w:val="24"/>
          <w:szCs w:val="24"/>
        </w:rPr>
        <w:t xml:space="preserve"> </w:t>
      </w:r>
      <w:r w:rsidR="00C57CD4" w:rsidRPr="006A1FEF">
        <w:rPr>
          <w:rFonts w:eastAsia="Times New Roman" w:cstheme="minorHAnsi"/>
          <w:sz w:val="24"/>
          <w:szCs w:val="24"/>
        </w:rPr>
        <w:t xml:space="preserve">                              </w:t>
      </w:r>
      <w:r w:rsidR="008A64C3" w:rsidRPr="006A1FEF">
        <w:rPr>
          <w:rFonts w:eastAsia="Times New Roman" w:cstheme="minorHAnsi"/>
          <w:sz w:val="24"/>
          <w:szCs w:val="24"/>
        </w:rPr>
        <w:t>z</w:t>
      </w:r>
      <w:r w:rsidR="007F7722" w:rsidRPr="006A1FEF">
        <w:rPr>
          <w:rFonts w:eastAsia="Times New Roman" w:cstheme="minorHAnsi"/>
          <w:sz w:val="24"/>
          <w:szCs w:val="24"/>
        </w:rPr>
        <w:t xml:space="preserve"> </w:t>
      </w:r>
      <w:r w:rsidR="004B24C8" w:rsidRPr="006A1FEF">
        <w:rPr>
          <w:rFonts w:eastAsia="Times New Roman" w:cstheme="minorHAnsi"/>
          <w:sz w:val="24"/>
          <w:szCs w:val="24"/>
        </w:rPr>
        <w:t>2,4</w:t>
      </w:r>
      <w:r w:rsidR="00A205EE" w:rsidRPr="006A1FEF">
        <w:rPr>
          <w:rFonts w:eastAsia="Times New Roman" w:cstheme="minorHAnsi"/>
          <w:sz w:val="24"/>
          <w:szCs w:val="24"/>
        </w:rPr>
        <w:t> - k</w:t>
      </w:r>
      <w:r w:rsidR="004B24C8" w:rsidRPr="006A1FEF">
        <w:rPr>
          <w:rFonts w:eastAsia="Times New Roman" w:cstheme="minorHAnsi"/>
          <w:sz w:val="24"/>
          <w:szCs w:val="24"/>
        </w:rPr>
        <w:t>rotności</w:t>
      </w:r>
      <w:r w:rsidR="007F7722" w:rsidRPr="006A1FEF">
        <w:rPr>
          <w:rFonts w:eastAsia="Times New Roman" w:cstheme="minorHAnsi"/>
          <w:sz w:val="24"/>
          <w:szCs w:val="24"/>
        </w:rPr>
        <w:t xml:space="preserve"> kwoty bazowej określonej w ustawie budżetowej dla osób zajmujących kierownicze stanowiska państwowe</w:t>
      </w:r>
      <w:r w:rsidR="00A773F4" w:rsidRPr="006A1FEF">
        <w:rPr>
          <w:rFonts w:eastAsia="Times New Roman" w:cstheme="minorHAnsi"/>
          <w:sz w:val="24"/>
          <w:szCs w:val="24"/>
        </w:rPr>
        <w:t xml:space="preserve"> </w:t>
      </w:r>
      <w:r w:rsidR="007F7722" w:rsidRPr="006A1FEF">
        <w:rPr>
          <w:rFonts w:eastAsia="Times New Roman" w:cstheme="minorHAnsi"/>
          <w:sz w:val="24"/>
          <w:szCs w:val="24"/>
        </w:rPr>
        <w:t>na podstawie przepisów ustawy z dnia 23 grudnia 1999 r. o</w:t>
      </w:r>
      <w:r w:rsidR="00A205EE" w:rsidRPr="006A1FEF">
        <w:rPr>
          <w:rFonts w:eastAsia="Times New Roman" w:cstheme="minorHAnsi"/>
          <w:sz w:val="24"/>
          <w:szCs w:val="24"/>
        </w:rPr>
        <w:t> </w:t>
      </w:r>
      <w:r w:rsidR="007F7722" w:rsidRPr="006A1FEF">
        <w:rPr>
          <w:rFonts w:eastAsia="Times New Roman" w:cstheme="minorHAnsi"/>
          <w:sz w:val="24"/>
          <w:szCs w:val="24"/>
        </w:rPr>
        <w:t>kształtowaniu wynagrodzeń w państwowej sferze budżetowej oraz o zmianie niektórych ustaw</w:t>
      </w:r>
      <w:r w:rsidR="004B24C8" w:rsidRPr="006A1FEF">
        <w:rPr>
          <w:rFonts w:cstheme="minorHAnsi"/>
          <w:b/>
          <w:sz w:val="24"/>
          <w:szCs w:val="24"/>
        </w:rPr>
        <w:t xml:space="preserve"> </w:t>
      </w:r>
      <w:r w:rsidR="007F7722" w:rsidRPr="006A1FEF">
        <w:rPr>
          <w:rFonts w:cstheme="minorHAnsi"/>
          <w:sz w:val="24"/>
          <w:szCs w:val="24"/>
        </w:rPr>
        <w:t>(Dz. U.</w:t>
      </w:r>
      <w:r w:rsidR="00A773F4" w:rsidRPr="006A1FEF">
        <w:rPr>
          <w:rFonts w:cstheme="minorHAnsi"/>
          <w:sz w:val="24"/>
          <w:szCs w:val="24"/>
        </w:rPr>
        <w:t xml:space="preserve"> </w:t>
      </w:r>
      <w:r w:rsidR="007F7722" w:rsidRPr="006A1FEF">
        <w:rPr>
          <w:rFonts w:cstheme="minorHAnsi"/>
          <w:sz w:val="24"/>
          <w:szCs w:val="24"/>
        </w:rPr>
        <w:t>z 20</w:t>
      </w:r>
      <w:r w:rsidR="00A66955" w:rsidRPr="006A1FEF">
        <w:rPr>
          <w:rFonts w:cstheme="minorHAnsi"/>
          <w:sz w:val="24"/>
          <w:szCs w:val="24"/>
        </w:rPr>
        <w:t>20</w:t>
      </w:r>
      <w:r w:rsidR="007F7722" w:rsidRPr="006A1FEF">
        <w:rPr>
          <w:rFonts w:cstheme="minorHAnsi"/>
          <w:sz w:val="24"/>
          <w:szCs w:val="24"/>
        </w:rPr>
        <w:t xml:space="preserve"> r. poz. </w:t>
      </w:r>
      <w:r w:rsidR="00A66955" w:rsidRPr="006A1FEF">
        <w:rPr>
          <w:rFonts w:cstheme="minorHAnsi"/>
          <w:sz w:val="24"/>
          <w:szCs w:val="24"/>
        </w:rPr>
        <w:t>1658</w:t>
      </w:r>
      <w:r w:rsidR="007F7722" w:rsidRPr="006A1FEF">
        <w:rPr>
          <w:rFonts w:cstheme="minorHAnsi"/>
          <w:sz w:val="24"/>
          <w:szCs w:val="24"/>
        </w:rPr>
        <w:t>)</w:t>
      </w:r>
      <w:bookmarkEnd w:id="2"/>
      <w:r w:rsidR="007F7722" w:rsidRPr="006A1FEF">
        <w:rPr>
          <w:rFonts w:cstheme="minorHAnsi"/>
          <w:sz w:val="24"/>
          <w:szCs w:val="24"/>
        </w:rPr>
        <w:t xml:space="preserve">. </w:t>
      </w:r>
    </w:p>
    <w:p w14:paraId="525ACC41" w14:textId="7E1AF74F" w:rsidR="007118D6" w:rsidRPr="006A1FEF" w:rsidRDefault="006678E5" w:rsidP="006A1FEF">
      <w:pPr>
        <w:rPr>
          <w:rFonts w:cstheme="minorHAnsi"/>
          <w:sz w:val="24"/>
          <w:szCs w:val="24"/>
        </w:rPr>
      </w:pPr>
      <w:r w:rsidRPr="006A1FEF">
        <w:rPr>
          <w:rFonts w:cstheme="minorHAnsi"/>
          <w:b/>
          <w:sz w:val="24"/>
          <w:szCs w:val="24"/>
        </w:rPr>
        <w:t xml:space="preserve">§ 3. </w:t>
      </w:r>
      <w:r w:rsidR="007F7722" w:rsidRPr="006A1FEF">
        <w:rPr>
          <w:rFonts w:cstheme="minorHAnsi"/>
          <w:sz w:val="24"/>
          <w:szCs w:val="24"/>
        </w:rPr>
        <w:t>1.</w:t>
      </w:r>
      <w:r w:rsidR="009C455D" w:rsidRPr="006A1FEF">
        <w:rPr>
          <w:rFonts w:cstheme="minorHAnsi"/>
          <w:sz w:val="24"/>
          <w:szCs w:val="24"/>
        </w:rPr>
        <w:t xml:space="preserve"> W</w:t>
      </w:r>
      <w:r w:rsidR="007F7722" w:rsidRPr="006A1FEF">
        <w:rPr>
          <w:rFonts w:cstheme="minorHAnsi"/>
          <w:sz w:val="24"/>
          <w:szCs w:val="24"/>
        </w:rPr>
        <w:t xml:space="preserve">ysokość </w:t>
      </w:r>
      <w:r w:rsidR="00DF46F7" w:rsidRPr="006A1FEF">
        <w:rPr>
          <w:rFonts w:cstheme="minorHAnsi"/>
          <w:sz w:val="24"/>
          <w:szCs w:val="24"/>
        </w:rPr>
        <w:t xml:space="preserve">miesięcznej </w:t>
      </w:r>
      <w:r w:rsidR="007F7722" w:rsidRPr="006A1FEF">
        <w:rPr>
          <w:rFonts w:cstheme="minorHAnsi"/>
          <w:sz w:val="24"/>
          <w:szCs w:val="24"/>
        </w:rPr>
        <w:t>diety radnego, ze względu na pełnion</w:t>
      </w:r>
      <w:r w:rsidR="001F0533" w:rsidRPr="006A1FEF">
        <w:rPr>
          <w:rFonts w:cstheme="minorHAnsi"/>
          <w:sz w:val="24"/>
          <w:szCs w:val="24"/>
        </w:rPr>
        <w:t>ą</w:t>
      </w:r>
      <w:r w:rsidR="007F7722" w:rsidRPr="006A1FEF">
        <w:rPr>
          <w:rFonts w:cstheme="minorHAnsi"/>
          <w:sz w:val="24"/>
          <w:szCs w:val="24"/>
        </w:rPr>
        <w:t xml:space="preserve"> przez niego funkcję wynosi:</w:t>
      </w:r>
    </w:p>
    <w:p w14:paraId="005AB06C" w14:textId="0A33765D" w:rsidR="001F0533" w:rsidRPr="006A1FEF" w:rsidRDefault="007F7722" w:rsidP="003D70A4">
      <w:pPr>
        <w:rPr>
          <w:rFonts w:cstheme="minorHAnsi"/>
          <w:sz w:val="24"/>
          <w:szCs w:val="24"/>
        </w:rPr>
      </w:pPr>
      <w:r w:rsidRPr="006A1FEF">
        <w:rPr>
          <w:rFonts w:cstheme="minorHAnsi"/>
          <w:sz w:val="24"/>
          <w:szCs w:val="24"/>
        </w:rPr>
        <w:t>1) 1</w:t>
      </w:r>
      <w:r w:rsidR="007D2B2F" w:rsidRPr="006A1FEF">
        <w:rPr>
          <w:rFonts w:cstheme="minorHAnsi"/>
          <w:sz w:val="24"/>
          <w:szCs w:val="24"/>
        </w:rPr>
        <w:t xml:space="preserve">00% </w:t>
      </w:r>
      <w:r w:rsidRPr="006A1FEF">
        <w:rPr>
          <w:rFonts w:cstheme="minorHAnsi"/>
          <w:sz w:val="24"/>
          <w:szCs w:val="24"/>
        </w:rPr>
        <w:t xml:space="preserve"> podstawy określonej w §</w:t>
      </w:r>
      <w:r w:rsidR="00A205EE" w:rsidRPr="006A1FEF">
        <w:rPr>
          <w:rFonts w:cstheme="minorHAnsi"/>
          <w:sz w:val="24"/>
          <w:szCs w:val="24"/>
        </w:rPr>
        <w:t> </w:t>
      </w:r>
      <w:r w:rsidRPr="006A1FEF">
        <w:rPr>
          <w:rFonts w:cstheme="minorHAnsi"/>
          <w:sz w:val="24"/>
          <w:szCs w:val="24"/>
        </w:rPr>
        <w:t>2</w:t>
      </w:r>
      <w:r w:rsidR="001F0533" w:rsidRPr="006A1FEF">
        <w:rPr>
          <w:rFonts w:cstheme="minorHAnsi"/>
          <w:sz w:val="24"/>
          <w:szCs w:val="24"/>
        </w:rPr>
        <w:t xml:space="preserve"> - dla radnego pełniącego funkcję </w:t>
      </w:r>
      <w:r w:rsidR="00B04002" w:rsidRPr="006A1FEF">
        <w:rPr>
          <w:rFonts w:cstheme="minorHAnsi"/>
          <w:sz w:val="24"/>
          <w:szCs w:val="24"/>
        </w:rPr>
        <w:t>P</w:t>
      </w:r>
      <w:r w:rsidR="001F0533" w:rsidRPr="006A1FEF">
        <w:rPr>
          <w:rFonts w:cstheme="minorHAnsi"/>
          <w:sz w:val="24"/>
          <w:szCs w:val="24"/>
        </w:rPr>
        <w:t>rzewodniczącego Rady Miasta Mława,</w:t>
      </w:r>
    </w:p>
    <w:p w14:paraId="322ED017" w14:textId="5F2499CA" w:rsidR="001F0533" w:rsidRPr="006A1FEF" w:rsidRDefault="001F0533" w:rsidP="003D70A4">
      <w:pPr>
        <w:rPr>
          <w:rFonts w:cstheme="minorHAnsi"/>
          <w:sz w:val="24"/>
          <w:szCs w:val="24"/>
        </w:rPr>
      </w:pPr>
      <w:r w:rsidRPr="006A1FEF">
        <w:rPr>
          <w:rFonts w:cstheme="minorHAnsi"/>
          <w:sz w:val="24"/>
          <w:szCs w:val="24"/>
        </w:rPr>
        <w:t xml:space="preserve">2) </w:t>
      </w:r>
      <w:r w:rsidR="00BF2CA9" w:rsidRPr="006A1FEF">
        <w:rPr>
          <w:rFonts w:cstheme="minorHAnsi"/>
          <w:sz w:val="24"/>
          <w:szCs w:val="24"/>
        </w:rPr>
        <w:t>8</w:t>
      </w:r>
      <w:r w:rsidR="00F81927" w:rsidRPr="006A1FEF">
        <w:rPr>
          <w:rFonts w:cstheme="minorHAnsi"/>
          <w:sz w:val="24"/>
          <w:szCs w:val="24"/>
        </w:rPr>
        <w:t>0</w:t>
      </w:r>
      <w:r w:rsidR="007D2B2F" w:rsidRPr="006A1FEF">
        <w:rPr>
          <w:rFonts w:cstheme="minorHAnsi"/>
          <w:sz w:val="24"/>
          <w:szCs w:val="24"/>
        </w:rPr>
        <w:t>%</w:t>
      </w:r>
      <w:r w:rsidRPr="006A1FEF">
        <w:rPr>
          <w:rFonts w:cstheme="minorHAnsi"/>
          <w:sz w:val="24"/>
          <w:szCs w:val="24"/>
        </w:rPr>
        <w:t xml:space="preserve"> podstawy określonej w §</w:t>
      </w:r>
      <w:r w:rsidR="008526FF" w:rsidRPr="006A1FEF">
        <w:rPr>
          <w:rFonts w:cstheme="minorHAnsi"/>
          <w:sz w:val="24"/>
          <w:szCs w:val="24"/>
        </w:rPr>
        <w:t> </w:t>
      </w:r>
      <w:r w:rsidRPr="006A1FEF">
        <w:rPr>
          <w:rFonts w:cstheme="minorHAnsi"/>
          <w:sz w:val="24"/>
          <w:szCs w:val="24"/>
        </w:rPr>
        <w:t xml:space="preserve">2 – dla radnego pełniącego funkcję </w:t>
      </w:r>
      <w:r w:rsidR="00B04002" w:rsidRPr="006A1FEF">
        <w:rPr>
          <w:rFonts w:cstheme="minorHAnsi"/>
          <w:sz w:val="24"/>
          <w:szCs w:val="24"/>
        </w:rPr>
        <w:t>W</w:t>
      </w:r>
      <w:r w:rsidRPr="006A1FEF">
        <w:rPr>
          <w:rFonts w:cstheme="minorHAnsi"/>
          <w:sz w:val="24"/>
          <w:szCs w:val="24"/>
        </w:rPr>
        <w:t>iceprzewodniczącego Rady Miasta Mława</w:t>
      </w:r>
      <w:r w:rsidR="00F81927" w:rsidRPr="006A1FEF">
        <w:rPr>
          <w:rFonts w:cstheme="minorHAnsi"/>
          <w:sz w:val="24"/>
          <w:szCs w:val="24"/>
        </w:rPr>
        <w:t xml:space="preserve"> oraz dla radnego pełniącego funkcję </w:t>
      </w:r>
      <w:r w:rsidR="001525AA" w:rsidRPr="006A1FEF">
        <w:rPr>
          <w:rFonts w:cstheme="minorHAnsi"/>
          <w:sz w:val="24"/>
          <w:szCs w:val="24"/>
        </w:rPr>
        <w:t>P</w:t>
      </w:r>
      <w:r w:rsidR="00F81927" w:rsidRPr="006A1FEF">
        <w:rPr>
          <w:rFonts w:cstheme="minorHAnsi"/>
          <w:sz w:val="24"/>
          <w:szCs w:val="24"/>
        </w:rPr>
        <w:t xml:space="preserve">rzewodniczącego </w:t>
      </w:r>
      <w:r w:rsidR="000A4D83" w:rsidRPr="006A1FEF">
        <w:rPr>
          <w:rFonts w:cstheme="minorHAnsi"/>
          <w:sz w:val="24"/>
          <w:szCs w:val="24"/>
        </w:rPr>
        <w:t>K</w:t>
      </w:r>
      <w:r w:rsidR="00F81927" w:rsidRPr="006A1FEF">
        <w:rPr>
          <w:rFonts w:cstheme="minorHAnsi"/>
          <w:sz w:val="24"/>
          <w:szCs w:val="24"/>
        </w:rPr>
        <w:t>omisji stałej Rady Miasta Mława,</w:t>
      </w:r>
    </w:p>
    <w:p w14:paraId="48F1C651" w14:textId="40F0B608" w:rsidR="001F0533" w:rsidRPr="006A1FEF" w:rsidRDefault="00F81927" w:rsidP="003D70A4">
      <w:pPr>
        <w:rPr>
          <w:rFonts w:cstheme="minorHAnsi"/>
          <w:sz w:val="24"/>
          <w:szCs w:val="24"/>
        </w:rPr>
      </w:pPr>
      <w:r w:rsidRPr="006A1FEF">
        <w:rPr>
          <w:rFonts w:cstheme="minorHAnsi"/>
          <w:sz w:val="24"/>
          <w:szCs w:val="24"/>
        </w:rPr>
        <w:t>3</w:t>
      </w:r>
      <w:r w:rsidR="001F0533" w:rsidRPr="006A1FEF">
        <w:rPr>
          <w:rFonts w:cstheme="minorHAnsi"/>
          <w:sz w:val="24"/>
          <w:szCs w:val="24"/>
        </w:rPr>
        <w:t xml:space="preserve">) </w:t>
      </w:r>
      <w:r w:rsidR="00645012" w:rsidRPr="006A1FEF">
        <w:rPr>
          <w:rFonts w:cstheme="minorHAnsi"/>
          <w:sz w:val="24"/>
          <w:szCs w:val="24"/>
        </w:rPr>
        <w:t>70</w:t>
      </w:r>
      <w:r w:rsidR="007D2B2F" w:rsidRPr="006A1FEF">
        <w:rPr>
          <w:rFonts w:cstheme="minorHAnsi"/>
          <w:sz w:val="24"/>
          <w:szCs w:val="24"/>
        </w:rPr>
        <w:t>%</w:t>
      </w:r>
      <w:r w:rsidRPr="006A1FEF">
        <w:rPr>
          <w:rFonts w:cstheme="minorHAnsi"/>
          <w:sz w:val="24"/>
          <w:szCs w:val="24"/>
        </w:rPr>
        <w:t xml:space="preserve"> </w:t>
      </w:r>
      <w:r w:rsidR="001F0533" w:rsidRPr="006A1FEF">
        <w:rPr>
          <w:rFonts w:cstheme="minorHAnsi"/>
          <w:sz w:val="24"/>
          <w:szCs w:val="24"/>
        </w:rPr>
        <w:t>podstawy określonej w §</w:t>
      </w:r>
      <w:r w:rsidR="008526FF" w:rsidRPr="006A1FEF">
        <w:rPr>
          <w:rFonts w:cstheme="minorHAnsi"/>
          <w:sz w:val="24"/>
          <w:szCs w:val="24"/>
        </w:rPr>
        <w:t> </w:t>
      </w:r>
      <w:r w:rsidR="001F0533" w:rsidRPr="006A1FEF">
        <w:rPr>
          <w:rFonts w:cstheme="minorHAnsi"/>
          <w:sz w:val="24"/>
          <w:szCs w:val="24"/>
        </w:rPr>
        <w:t xml:space="preserve">2 – dla radnego pełniącego funkcję </w:t>
      </w:r>
      <w:r w:rsidR="001525AA" w:rsidRPr="006A1FEF">
        <w:rPr>
          <w:rFonts w:cstheme="minorHAnsi"/>
          <w:sz w:val="24"/>
          <w:szCs w:val="24"/>
        </w:rPr>
        <w:t>W</w:t>
      </w:r>
      <w:r w:rsidR="001F0533" w:rsidRPr="006A1FEF">
        <w:rPr>
          <w:rFonts w:cstheme="minorHAnsi"/>
          <w:sz w:val="24"/>
          <w:szCs w:val="24"/>
        </w:rPr>
        <w:t xml:space="preserve">iceprzewodniczącego </w:t>
      </w:r>
      <w:r w:rsidR="000A4D83" w:rsidRPr="006A1FEF">
        <w:rPr>
          <w:rFonts w:cstheme="minorHAnsi"/>
          <w:sz w:val="24"/>
          <w:szCs w:val="24"/>
        </w:rPr>
        <w:t>K</w:t>
      </w:r>
      <w:r w:rsidR="001F0533" w:rsidRPr="006A1FEF">
        <w:rPr>
          <w:rFonts w:cstheme="minorHAnsi"/>
          <w:sz w:val="24"/>
          <w:szCs w:val="24"/>
        </w:rPr>
        <w:t>omisji stałej Rady Miasta Mława,</w:t>
      </w:r>
    </w:p>
    <w:p w14:paraId="7E51EFFB" w14:textId="7DB415E8" w:rsidR="001F0533" w:rsidRPr="006A1FEF" w:rsidRDefault="00F81927" w:rsidP="003D70A4">
      <w:pPr>
        <w:rPr>
          <w:rFonts w:cstheme="minorHAnsi"/>
          <w:sz w:val="24"/>
          <w:szCs w:val="24"/>
        </w:rPr>
      </w:pPr>
      <w:r w:rsidRPr="006A1FEF">
        <w:rPr>
          <w:rFonts w:cstheme="minorHAnsi"/>
          <w:sz w:val="24"/>
          <w:szCs w:val="24"/>
        </w:rPr>
        <w:t>4</w:t>
      </w:r>
      <w:r w:rsidR="001F0533" w:rsidRPr="006A1FEF">
        <w:rPr>
          <w:rFonts w:cstheme="minorHAnsi"/>
          <w:sz w:val="24"/>
          <w:szCs w:val="24"/>
        </w:rPr>
        <w:t xml:space="preserve">) </w:t>
      </w:r>
      <w:r w:rsidR="00645012" w:rsidRPr="006A1FEF">
        <w:rPr>
          <w:rFonts w:cstheme="minorHAnsi"/>
          <w:sz w:val="24"/>
          <w:szCs w:val="24"/>
        </w:rPr>
        <w:t>46</w:t>
      </w:r>
      <w:r w:rsidR="007D2B2F" w:rsidRPr="006A1FEF">
        <w:rPr>
          <w:rFonts w:cstheme="minorHAnsi"/>
          <w:sz w:val="24"/>
          <w:szCs w:val="24"/>
        </w:rPr>
        <w:t>%</w:t>
      </w:r>
      <w:r w:rsidR="001F0533" w:rsidRPr="006A1FEF">
        <w:rPr>
          <w:rFonts w:cstheme="minorHAnsi"/>
          <w:sz w:val="24"/>
          <w:szCs w:val="24"/>
        </w:rPr>
        <w:t xml:space="preserve"> podstawy określonej w §</w:t>
      </w:r>
      <w:r w:rsidR="008526FF" w:rsidRPr="006A1FEF">
        <w:rPr>
          <w:rFonts w:cstheme="minorHAnsi"/>
          <w:sz w:val="24"/>
          <w:szCs w:val="24"/>
        </w:rPr>
        <w:t> </w:t>
      </w:r>
      <w:r w:rsidR="001F0533" w:rsidRPr="006A1FEF">
        <w:rPr>
          <w:rFonts w:cstheme="minorHAnsi"/>
          <w:sz w:val="24"/>
          <w:szCs w:val="24"/>
        </w:rPr>
        <w:t>2 – dla radnego</w:t>
      </w:r>
      <w:r w:rsidR="00567E20" w:rsidRPr="006A1FEF">
        <w:rPr>
          <w:rFonts w:cstheme="minorHAnsi"/>
          <w:sz w:val="24"/>
          <w:szCs w:val="24"/>
        </w:rPr>
        <w:t xml:space="preserve">, który </w:t>
      </w:r>
      <w:r w:rsidR="00AF46AE" w:rsidRPr="006A1FEF">
        <w:rPr>
          <w:rFonts w:cstheme="minorHAnsi"/>
          <w:sz w:val="24"/>
          <w:szCs w:val="24"/>
        </w:rPr>
        <w:t>nie pełni żadnej z funkcji określon</w:t>
      </w:r>
      <w:r w:rsidR="00567E20" w:rsidRPr="006A1FEF">
        <w:rPr>
          <w:rFonts w:cstheme="minorHAnsi"/>
          <w:sz w:val="24"/>
          <w:szCs w:val="24"/>
        </w:rPr>
        <w:t xml:space="preserve">ej </w:t>
      </w:r>
      <w:r w:rsidR="00AF46AE" w:rsidRPr="006A1FEF">
        <w:rPr>
          <w:rFonts w:cstheme="minorHAnsi"/>
          <w:sz w:val="24"/>
          <w:szCs w:val="24"/>
        </w:rPr>
        <w:t xml:space="preserve">w pkt od 1 do </w:t>
      </w:r>
      <w:r w:rsidRPr="006A1FEF">
        <w:rPr>
          <w:rFonts w:cstheme="minorHAnsi"/>
          <w:sz w:val="24"/>
          <w:szCs w:val="24"/>
        </w:rPr>
        <w:t>3</w:t>
      </w:r>
      <w:r w:rsidR="00AF46AE" w:rsidRPr="006A1FEF">
        <w:rPr>
          <w:rFonts w:cstheme="minorHAnsi"/>
          <w:sz w:val="24"/>
          <w:szCs w:val="24"/>
        </w:rPr>
        <w:t>.</w:t>
      </w:r>
    </w:p>
    <w:p w14:paraId="2870793B" w14:textId="018A025E" w:rsidR="007118D6" w:rsidRPr="006A1FEF" w:rsidRDefault="007118D6" w:rsidP="006A1FEF">
      <w:pPr>
        <w:rPr>
          <w:rFonts w:cstheme="minorHAnsi"/>
          <w:sz w:val="24"/>
          <w:szCs w:val="24"/>
        </w:rPr>
      </w:pPr>
      <w:r w:rsidRPr="006A1FEF">
        <w:rPr>
          <w:rFonts w:cstheme="minorHAnsi"/>
          <w:sz w:val="24"/>
          <w:szCs w:val="24"/>
        </w:rPr>
        <w:lastRenderedPageBreak/>
        <w:t>2. Jeżeli radny pełni jednocześnie kilka funkcji, o których mowa w</w:t>
      </w:r>
      <w:r w:rsidR="00D86C3E" w:rsidRPr="006A1FEF">
        <w:rPr>
          <w:rFonts w:cstheme="minorHAnsi"/>
          <w:sz w:val="24"/>
          <w:szCs w:val="24"/>
        </w:rPr>
        <w:t xml:space="preserve"> § 3 </w:t>
      </w:r>
      <w:r w:rsidRPr="006A1FEF">
        <w:rPr>
          <w:rFonts w:cstheme="minorHAnsi"/>
          <w:sz w:val="24"/>
          <w:szCs w:val="24"/>
        </w:rPr>
        <w:t xml:space="preserve">ust.1, przy ustalaniu wysokości diety tego radnego bierze się pod uwagę tylko tę funkcję, do której przypisana jest najwyższa wartość wysokości diety określonej w </w:t>
      </w:r>
      <w:r w:rsidR="00D86C3E" w:rsidRPr="006A1FEF">
        <w:rPr>
          <w:rFonts w:cstheme="minorHAnsi"/>
          <w:sz w:val="24"/>
          <w:szCs w:val="24"/>
        </w:rPr>
        <w:t xml:space="preserve">§ 3 </w:t>
      </w:r>
      <w:r w:rsidRPr="006A1FEF">
        <w:rPr>
          <w:rFonts w:cstheme="minorHAnsi"/>
          <w:sz w:val="24"/>
          <w:szCs w:val="24"/>
        </w:rPr>
        <w:t>ust. 1.</w:t>
      </w:r>
    </w:p>
    <w:p w14:paraId="7DE78873" w14:textId="32F5EBF9" w:rsidR="007118D6" w:rsidRPr="006A1FEF" w:rsidRDefault="007118D6" w:rsidP="006A1FEF">
      <w:pPr>
        <w:rPr>
          <w:rFonts w:cstheme="minorHAnsi"/>
          <w:sz w:val="24"/>
          <w:szCs w:val="24"/>
        </w:rPr>
      </w:pPr>
      <w:r w:rsidRPr="006A1FEF">
        <w:rPr>
          <w:rFonts w:cstheme="minorHAnsi"/>
          <w:sz w:val="24"/>
          <w:szCs w:val="24"/>
        </w:rPr>
        <w:t>3. Dieta przysługuje za każdy rozpoczęty miesiąc kalendarzowy pełnienia funkcji, proporcjonalnie do czasu pełnienia funkcji. Do wyliczeń przyjmuje się rzeczywistą liczbę dni w danym miesiącu.</w:t>
      </w:r>
    </w:p>
    <w:p w14:paraId="1F6A7D4F" w14:textId="7AE69F4B" w:rsidR="00080B3C" w:rsidRPr="006A1FEF" w:rsidRDefault="00080B3C" w:rsidP="006A1FEF">
      <w:pPr>
        <w:rPr>
          <w:rFonts w:cstheme="minorHAnsi"/>
          <w:sz w:val="24"/>
          <w:szCs w:val="24"/>
        </w:rPr>
      </w:pPr>
      <w:r w:rsidRPr="006A1FEF">
        <w:rPr>
          <w:rFonts w:cstheme="minorHAnsi"/>
          <w:sz w:val="24"/>
          <w:szCs w:val="24"/>
        </w:rPr>
        <w:t xml:space="preserve">4. Wysokość diet określona w § 1 ust. 1 ma zastosowanie do diet należnych radnym od dnia </w:t>
      </w:r>
      <w:r w:rsidR="005636F6" w:rsidRPr="006A1FEF">
        <w:rPr>
          <w:rFonts w:cstheme="minorHAnsi"/>
          <w:sz w:val="24"/>
          <w:szCs w:val="24"/>
        </w:rPr>
        <w:t xml:space="preserve">               </w:t>
      </w:r>
      <w:r w:rsidRPr="006A1FEF">
        <w:rPr>
          <w:rFonts w:cstheme="minorHAnsi"/>
          <w:sz w:val="24"/>
          <w:szCs w:val="24"/>
        </w:rPr>
        <w:t>1 stycznia 2022 r.</w:t>
      </w:r>
    </w:p>
    <w:p w14:paraId="08A40476" w14:textId="0B49A1A8" w:rsidR="00265915" w:rsidRPr="006A1FEF" w:rsidRDefault="007118D6" w:rsidP="006A1FEF">
      <w:pPr>
        <w:rPr>
          <w:rFonts w:cstheme="minorHAnsi"/>
          <w:sz w:val="24"/>
          <w:szCs w:val="24"/>
        </w:rPr>
      </w:pPr>
      <w:r w:rsidRPr="006A1FEF">
        <w:rPr>
          <w:rFonts w:cstheme="minorHAnsi"/>
          <w:b/>
          <w:sz w:val="24"/>
          <w:szCs w:val="24"/>
        </w:rPr>
        <w:t>§ 4</w:t>
      </w:r>
      <w:r w:rsidR="006678E5" w:rsidRPr="006A1FEF">
        <w:rPr>
          <w:rFonts w:cstheme="minorHAnsi"/>
          <w:sz w:val="24"/>
          <w:szCs w:val="24"/>
        </w:rPr>
        <w:t xml:space="preserve">. </w:t>
      </w:r>
      <w:r w:rsidR="00265915" w:rsidRPr="006A1FEF">
        <w:rPr>
          <w:rFonts w:cstheme="minorHAnsi"/>
          <w:sz w:val="24"/>
          <w:szCs w:val="24"/>
        </w:rPr>
        <w:t>1. Dieta, o której mowa w § 3 uzależniona jest od udziału w pracach rady i jej komisji. Dieta nie przysługuje, gdy radny nie uczestniczył w danym miesiącu w żadnym posiedzeniu rady lub komisji.</w:t>
      </w:r>
    </w:p>
    <w:p w14:paraId="5350E0CE" w14:textId="06E5E099" w:rsidR="00265915" w:rsidRPr="006A1FEF" w:rsidRDefault="00265915" w:rsidP="006A1FEF">
      <w:pPr>
        <w:rPr>
          <w:rFonts w:cstheme="minorHAnsi"/>
          <w:sz w:val="24"/>
          <w:szCs w:val="24"/>
        </w:rPr>
      </w:pPr>
      <w:r w:rsidRPr="006A1FEF">
        <w:rPr>
          <w:rFonts w:cstheme="minorHAnsi"/>
          <w:sz w:val="24"/>
          <w:szCs w:val="24"/>
        </w:rPr>
        <w:t xml:space="preserve">2. Dieta, o której mowa w § 3 ust. 1 ulega proporcjonalnemu obniżeniu za każdą nieobecność na sesji rady lub posiedzeniu komisji w stosunku do ogólnej liczby posiedzeń rady i komisji </w:t>
      </w:r>
      <w:r w:rsidR="005636F6" w:rsidRPr="006A1FEF">
        <w:rPr>
          <w:rFonts w:cstheme="minorHAnsi"/>
          <w:sz w:val="24"/>
          <w:szCs w:val="24"/>
        </w:rPr>
        <w:t xml:space="preserve">             </w:t>
      </w:r>
      <w:r w:rsidRPr="006A1FEF">
        <w:rPr>
          <w:rFonts w:cstheme="minorHAnsi"/>
          <w:sz w:val="24"/>
          <w:szCs w:val="24"/>
        </w:rPr>
        <w:t>w danym miesiącu.</w:t>
      </w:r>
    </w:p>
    <w:p w14:paraId="5DB8DE7A" w14:textId="6AAB50CE" w:rsidR="00173950" w:rsidRPr="006A1FEF" w:rsidRDefault="002D7DA6" w:rsidP="006A1FEF">
      <w:pPr>
        <w:rPr>
          <w:rFonts w:cstheme="minorHAnsi"/>
          <w:sz w:val="24"/>
          <w:szCs w:val="24"/>
        </w:rPr>
      </w:pPr>
      <w:r w:rsidRPr="006A1FEF">
        <w:rPr>
          <w:rFonts w:cstheme="minorHAnsi"/>
          <w:sz w:val="24"/>
          <w:szCs w:val="24"/>
        </w:rPr>
        <w:t>3.</w:t>
      </w:r>
      <w:r w:rsidR="00173950" w:rsidRPr="006A1FEF">
        <w:rPr>
          <w:rFonts w:cstheme="minorHAnsi"/>
          <w:sz w:val="24"/>
          <w:szCs w:val="24"/>
        </w:rPr>
        <w:t xml:space="preserve">Obniżenie diety nie dotyczy radnego delegowanego przez Przewodniczącego lub Wiceprzewodniczącego Rady Miasta Mława do wykonywania obowiązków związanych </w:t>
      </w:r>
      <w:r w:rsidR="009047D8" w:rsidRPr="006A1FEF">
        <w:rPr>
          <w:rFonts w:cstheme="minorHAnsi"/>
          <w:sz w:val="24"/>
          <w:szCs w:val="24"/>
        </w:rPr>
        <w:t xml:space="preserve">                       </w:t>
      </w:r>
      <w:r w:rsidR="00173950" w:rsidRPr="006A1FEF">
        <w:rPr>
          <w:rFonts w:cstheme="minorHAnsi"/>
          <w:sz w:val="24"/>
          <w:szCs w:val="24"/>
        </w:rPr>
        <w:t>z pełnieniem mandatu</w:t>
      </w:r>
      <w:r w:rsidR="009047D8" w:rsidRPr="006A1FEF">
        <w:rPr>
          <w:rFonts w:cstheme="minorHAnsi"/>
          <w:sz w:val="24"/>
          <w:szCs w:val="24"/>
        </w:rPr>
        <w:t>.</w:t>
      </w:r>
    </w:p>
    <w:p w14:paraId="36F6597F" w14:textId="62F5BA7E" w:rsidR="00265915" w:rsidRPr="006A1FEF" w:rsidRDefault="002D7DA6" w:rsidP="006A1FEF">
      <w:pPr>
        <w:rPr>
          <w:rFonts w:cstheme="minorHAnsi"/>
          <w:sz w:val="24"/>
          <w:szCs w:val="24"/>
        </w:rPr>
      </w:pPr>
      <w:r w:rsidRPr="006A1FEF">
        <w:rPr>
          <w:rFonts w:cstheme="minorHAnsi"/>
          <w:sz w:val="24"/>
          <w:szCs w:val="24"/>
        </w:rPr>
        <w:t>4</w:t>
      </w:r>
      <w:r w:rsidR="00265915" w:rsidRPr="006A1FEF">
        <w:rPr>
          <w:rFonts w:cstheme="minorHAnsi"/>
          <w:sz w:val="24"/>
          <w:szCs w:val="24"/>
        </w:rPr>
        <w:t>. Przy wyliczaniu obniżenia diety brany jest pod uwagę udział w posiedzeniach maksymalnie dwóch komisji. Radni, będący członkami więcej niż dwóch komisji, składają na ręce Przewodniczącego Rady</w:t>
      </w:r>
      <w:r w:rsidR="00183F6D" w:rsidRPr="006A1FEF">
        <w:rPr>
          <w:rFonts w:cstheme="minorHAnsi"/>
          <w:sz w:val="24"/>
          <w:szCs w:val="24"/>
        </w:rPr>
        <w:t xml:space="preserve"> </w:t>
      </w:r>
      <w:r w:rsidR="00265915" w:rsidRPr="006A1FEF">
        <w:rPr>
          <w:rFonts w:cstheme="minorHAnsi"/>
          <w:sz w:val="24"/>
          <w:szCs w:val="24"/>
        </w:rPr>
        <w:t xml:space="preserve">deklarację określającą dwie komisje, w których brak udziału </w:t>
      </w:r>
      <w:r w:rsidR="009047D8" w:rsidRPr="006A1FEF">
        <w:rPr>
          <w:rFonts w:cstheme="minorHAnsi"/>
          <w:sz w:val="24"/>
          <w:szCs w:val="24"/>
        </w:rPr>
        <w:t xml:space="preserve">                            </w:t>
      </w:r>
      <w:r w:rsidR="00265915" w:rsidRPr="006A1FEF">
        <w:rPr>
          <w:rFonts w:cstheme="minorHAnsi"/>
          <w:sz w:val="24"/>
          <w:szCs w:val="24"/>
        </w:rPr>
        <w:t>w posiedzeniach prowadzi do obniżenia diety.</w:t>
      </w:r>
    </w:p>
    <w:p w14:paraId="23D42239" w14:textId="53F2D872" w:rsidR="00265915" w:rsidRPr="006A1FEF" w:rsidRDefault="002D7DA6" w:rsidP="006A1FEF">
      <w:pPr>
        <w:rPr>
          <w:rFonts w:cstheme="minorHAnsi"/>
          <w:sz w:val="24"/>
          <w:szCs w:val="24"/>
        </w:rPr>
      </w:pPr>
      <w:r w:rsidRPr="006A1FEF">
        <w:rPr>
          <w:rFonts w:cstheme="minorHAnsi"/>
          <w:sz w:val="24"/>
          <w:szCs w:val="24"/>
        </w:rPr>
        <w:t>5</w:t>
      </w:r>
      <w:r w:rsidR="00265915" w:rsidRPr="006A1FEF">
        <w:rPr>
          <w:rFonts w:cstheme="minorHAnsi"/>
          <w:sz w:val="24"/>
          <w:szCs w:val="24"/>
        </w:rPr>
        <w:t>. Do czasu złożenia deklaracji, o której mowa w ust. 3 domniemywa się, że zostały zadeklarowane te dwie komisje, do których radny został wybrany najwcześniej.</w:t>
      </w:r>
    </w:p>
    <w:p w14:paraId="1C31AA51" w14:textId="425D313C" w:rsidR="00265915" w:rsidRPr="006A1FEF" w:rsidRDefault="002D7DA6" w:rsidP="006A1FEF">
      <w:pPr>
        <w:rPr>
          <w:rFonts w:cstheme="minorHAnsi"/>
          <w:sz w:val="24"/>
          <w:szCs w:val="24"/>
        </w:rPr>
      </w:pPr>
      <w:r w:rsidRPr="006A1FEF">
        <w:rPr>
          <w:rFonts w:cstheme="minorHAnsi"/>
          <w:sz w:val="24"/>
          <w:szCs w:val="24"/>
        </w:rPr>
        <w:t>6</w:t>
      </w:r>
      <w:r w:rsidR="00265915" w:rsidRPr="006A1FEF">
        <w:rPr>
          <w:rFonts w:cstheme="minorHAnsi"/>
          <w:sz w:val="24"/>
          <w:szCs w:val="24"/>
        </w:rPr>
        <w:t xml:space="preserve">. Deklaracja, o której mowa w ust. </w:t>
      </w:r>
      <w:r w:rsidRPr="006A1FEF">
        <w:rPr>
          <w:rFonts w:cstheme="minorHAnsi"/>
          <w:sz w:val="24"/>
          <w:szCs w:val="24"/>
        </w:rPr>
        <w:t>4</w:t>
      </w:r>
      <w:r w:rsidR="00265915" w:rsidRPr="006A1FEF">
        <w:rPr>
          <w:rFonts w:cstheme="minorHAnsi"/>
          <w:sz w:val="24"/>
          <w:szCs w:val="24"/>
        </w:rPr>
        <w:t>, jest skuteczna począwszy od pierwszego dnia miesiąca następującego po miesiącu, w którym została złożona.</w:t>
      </w:r>
    </w:p>
    <w:p w14:paraId="3F27FDA5" w14:textId="644AD867" w:rsidR="007F767B" w:rsidRPr="006A1FEF" w:rsidRDefault="007F767B" w:rsidP="006A1FEF">
      <w:pPr>
        <w:rPr>
          <w:rFonts w:cstheme="minorHAnsi"/>
          <w:sz w:val="24"/>
          <w:szCs w:val="24"/>
        </w:rPr>
      </w:pPr>
      <w:r w:rsidRPr="006A1FEF">
        <w:rPr>
          <w:rFonts w:cstheme="minorHAnsi"/>
          <w:b/>
          <w:sz w:val="24"/>
          <w:szCs w:val="24"/>
        </w:rPr>
        <w:t xml:space="preserve">§ </w:t>
      </w:r>
      <w:r w:rsidR="00E421A3" w:rsidRPr="006A1FEF">
        <w:rPr>
          <w:rFonts w:cstheme="minorHAnsi"/>
          <w:b/>
          <w:sz w:val="24"/>
          <w:szCs w:val="24"/>
        </w:rPr>
        <w:t>5</w:t>
      </w:r>
      <w:r w:rsidRPr="006A1FEF">
        <w:rPr>
          <w:rFonts w:cstheme="minorHAnsi"/>
          <w:b/>
          <w:sz w:val="24"/>
          <w:szCs w:val="24"/>
        </w:rPr>
        <w:t xml:space="preserve">. </w:t>
      </w:r>
      <w:r w:rsidRPr="006A1FEF">
        <w:rPr>
          <w:rFonts w:cstheme="minorHAnsi"/>
          <w:sz w:val="24"/>
          <w:szCs w:val="24"/>
        </w:rPr>
        <w:t xml:space="preserve">1. Radnemu delegowanemu przez </w:t>
      </w:r>
      <w:r w:rsidR="001525AA" w:rsidRPr="006A1FEF">
        <w:rPr>
          <w:rFonts w:cstheme="minorHAnsi"/>
          <w:sz w:val="24"/>
          <w:szCs w:val="24"/>
        </w:rPr>
        <w:t>P</w:t>
      </w:r>
      <w:r w:rsidRPr="006A1FEF">
        <w:rPr>
          <w:rFonts w:cstheme="minorHAnsi"/>
          <w:sz w:val="24"/>
          <w:szCs w:val="24"/>
        </w:rPr>
        <w:t xml:space="preserve">rzewodniczącego Rady Miasta Mława do odbycia podróży służbowej przysługuje dieta i zwrot kosztów podróży na zasadach określonych </w:t>
      </w:r>
      <w:r w:rsidR="007A3A06" w:rsidRPr="006A1FEF">
        <w:rPr>
          <w:rFonts w:cstheme="minorHAnsi"/>
          <w:sz w:val="24"/>
          <w:szCs w:val="24"/>
        </w:rPr>
        <w:br/>
      </w:r>
      <w:r w:rsidR="00E421A3" w:rsidRPr="006A1FEF">
        <w:rPr>
          <w:rFonts w:cstheme="minorHAnsi"/>
          <w:sz w:val="24"/>
          <w:szCs w:val="24"/>
        </w:rPr>
        <w:t xml:space="preserve">w rozporządzeniu </w:t>
      </w:r>
      <w:r w:rsidR="001000EC" w:rsidRPr="006A1FEF">
        <w:rPr>
          <w:rFonts w:cstheme="minorHAnsi"/>
          <w:sz w:val="24"/>
          <w:szCs w:val="24"/>
        </w:rPr>
        <w:t xml:space="preserve">Ministra Spraw Wewnętrznych i Administracji w sprawie sposobu ustalania należności z tytułu zwrotu kosztów podróży służbowych </w:t>
      </w:r>
      <w:r w:rsidR="00380DDD" w:rsidRPr="006A1FEF">
        <w:rPr>
          <w:rFonts w:cstheme="minorHAnsi"/>
          <w:sz w:val="24"/>
          <w:szCs w:val="24"/>
        </w:rPr>
        <w:t xml:space="preserve"> radnych gminy </w:t>
      </w:r>
      <w:r w:rsidR="004135A5" w:rsidRPr="006A1FEF">
        <w:rPr>
          <w:rFonts w:cstheme="minorHAnsi"/>
          <w:sz w:val="24"/>
          <w:szCs w:val="24"/>
        </w:rPr>
        <w:t>z dnia 31 lipca 2000</w:t>
      </w:r>
      <w:r w:rsidR="00380DDD" w:rsidRPr="006A1FEF">
        <w:rPr>
          <w:rFonts w:cstheme="minorHAnsi"/>
          <w:sz w:val="24"/>
          <w:szCs w:val="24"/>
        </w:rPr>
        <w:t> </w:t>
      </w:r>
      <w:r w:rsidR="004135A5" w:rsidRPr="006A1FEF">
        <w:rPr>
          <w:rFonts w:cstheme="minorHAnsi"/>
          <w:sz w:val="24"/>
          <w:szCs w:val="24"/>
        </w:rPr>
        <w:t>r.</w:t>
      </w:r>
      <w:r w:rsidR="00756885" w:rsidRPr="006A1FEF">
        <w:rPr>
          <w:rFonts w:cstheme="minorHAnsi"/>
          <w:sz w:val="24"/>
          <w:szCs w:val="24"/>
        </w:rPr>
        <w:t xml:space="preserve"> (Dz. U</w:t>
      </w:r>
      <w:r w:rsidR="00CB2964" w:rsidRPr="006A1FEF">
        <w:rPr>
          <w:rFonts w:cstheme="minorHAnsi"/>
          <w:sz w:val="24"/>
          <w:szCs w:val="24"/>
        </w:rPr>
        <w:t>.</w:t>
      </w:r>
      <w:r w:rsidR="00092675" w:rsidRPr="006A1FEF">
        <w:rPr>
          <w:rFonts w:cstheme="minorHAnsi"/>
          <w:sz w:val="24"/>
          <w:szCs w:val="24"/>
        </w:rPr>
        <w:t xml:space="preserve"> </w:t>
      </w:r>
      <w:r w:rsidR="00756885" w:rsidRPr="006A1FEF">
        <w:rPr>
          <w:rFonts w:cstheme="minorHAnsi"/>
          <w:sz w:val="24"/>
          <w:szCs w:val="24"/>
        </w:rPr>
        <w:t>z 2000 r. Nr 66 poz. 800 z późn.</w:t>
      </w:r>
      <w:r w:rsidR="000A1195" w:rsidRPr="006A1FEF">
        <w:rPr>
          <w:rFonts w:cstheme="minorHAnsi"/>
          <w:sz w:val="24"/>
          <w:szCs w:val="24"/>
        </w:rPr>
        <w:t>z</w:t>
      </w:r>
      <w:r w:rsidR="00756885" w:rsidRPr="006A1FEF">
        <w:rPr>
          <w:rFonts w:cstheme="minorHAnsi"/>
          <w:sz w:val="24"/>
          <w:szCs w:val="24"/>
        </w:rPr>
        <w:t>m)</w:t>
      </w:r>
      <w:r w:rsidR="00266106" w:rsidRPr="006A1FEF">
        <w:rPr>
          <w:rFonts w:cstheme="minorHAnsi"/>
          <w:sz w:val="24"/>
          <w:szCs w:val="24"/>
        </w:rPr>
        <w:t>.</w:t>
      </w:r>
    </w:p>
    <w:p w14:paraId="7C3A7330" w14:textId="48BF0C62" w:rsidR="00CE0467" w:rsidRPr="006A1FEF" w:rsidRDefault="009B059F" w:rsidP="006A1FEF">
      <w:pPr>
        <w:rPr>
          <w:rFonts w:cstheme="minorHAnsi"/>
          <w:sz w:val="24"/>
          <w:szCs w:val="24"/>
        </w:rPr>
      </w:pPr>
      <w:r w:rsidRPr="006A1FEF">
        <w:rPr>
          <w:rFonts w:cstheme="minorHAnsi"/>
          <w:sz w:val="24"/>
          <w:szCs w:val="24"/>
        </w:rPr>
        <w:t>2</w:t>
      </w:r>
      <w:r w:rsidR="00CE0467" w:rsidRPr="006A1FEF">
        <w:rPr>
          <w:rFonts w:cstheme="minorHAnsi"/>
          <w:sz w:val="24"/>
          <w:szCs w:val="24"/>
        </w:rPr>
        <w:t xml:space="preserve">. Radnemu przysługuje zwrot kosztów podróży służbowych poza granicami kraju zgodnie </w:t>
      </w:r>
      <w:r w:rsidR="00CB2964" w:rsidRPr="006A1FEF">
        <w:rPr>
          <w:rFonts w:cstheme="minorHAnsi"/>
          <w:sz w:val="24"/>
          <w:szCs w:val="24"/>
        </w:rPr>
        <w:br/>
      </w:r>
      <w:r w:rsidR="00CE0467" w:rsidRPr="006A1FEF">
        <w:rPr>
          <w:rFonts w:cstheme="minorHAnsi"/>
          <w:sz w:val="24"/>
          <w:szCs w:val="24"/>
        </w:rPr>
        <w:t xml:space="preserve">z zasadami przewidzianymi w rozporządzeniu </w:t>
      </w:r>
      <w:r w:rsidR="00F05A92" w:rsidRPr="006A1FEF">
        <w:rPr>
          <w:rFonts w:cstheme="minorHAnsi"/>
          <w:sz w:val="24"/>
          <w:szCs w:val="24"/>
        </w:rPr>
        <w:t>Ministra Pracy i Polityki Społecznej w sprawie należności przysługujących pracownikowi zatrudnionemu w państwowej lub samorządowej jednostce sfery budżetowej z tytułu podróży służbowej</w:t>
      </w:r>
      <w:r w:rsidR="00F95074" w:rsidRPr="006A1FEF">
        <w:rPr>
          <w:rFonts w:cstheme="minorHAnsi"/>
          <w:sz w:val="24"/>
          <w:szCs w:val="24"/>
        </w:rPr>
        <w:t xml:space="preserve"> </w:t>
      </w:r>
      <w:r w:rsidR="00F05A92" w:rsidRPr="006A1FEF">
        <w:rPr>
          <w:rFonts w:cstheme="minorHAnsi"/>
          <w:sz w:val="24"/>
          <w:szCs w:val="24"/>
        </w:rPr>
        <w:t>z dnia 29 stycznia 2013 r.</w:t>
      </w:r>
      <w:r w:rsidR="009B7DA1" w:rsidRPr="006A1FEF">
        <w:rPr>
          <w:rFonts w:cstheme="minorHAnsi"/>
          <w:sz w:val="24"/>
          <w:szCs w:val="24"/>
        </w:rPr>
        <w:t xml:space="preserve"> </w:t>
      </w:r>
      <w:r w:rsidR="00F05A92" w:rsidRPr="006A1FEF">
        <w:rPr>
          <w:rFonts w:cstheme="minorHAnsi"/>
          <w:sz w:val="24"/>
          <w:szCs w:val="24"/>
        </w:rPr>
        <w:t>(Dz.</w:t>
      </w:r>
      <w:r w:rsidR="00F95074" w:rsidRPr="006A1FEF">
        <w:rPr>
          <w:rFonts w:cstheme="minorHAnsi"/>
          <w:sz w:val="24"/>
          <w:szCs w:val="24"/>
        </w:rPr>
        <w:t xml:space="preserve"> </w:t>
      </w:r>
      <w:r w:rsidR="00F05A92" w:rsidRPr="006A1FEF">
        <w:rPr>
          <w:rFonts w:cstheme="minorHAnsi"/>
          <w:sz w:val="24"/>
          <w:szCs w:val="24"/>
        </w:rPr>
        <w:t xml:space="preserve">U. </w:t>
      </w:r>
      <w:r w:rsidR="00266106" w:rsidRPr="006A1FEF">
        <w:rPr>
          <w:rFonts w:cstheme="minorHAnsi"/>
          <w:sz w:val="24"/>
          <w:szCs w:val="24"/>
        </w:rPr>
        <w:br/>
      </w:r>
      <w:r w:rsidR="00F05A92" w:rsidRPr="006A1FEF">
        <w:rPr>
          <w:rFonts w:cstheme="minorHAnsi"/>
          <w:sz w:val="24"/>
          <w:szCs w:val="24"/>
        </w:rPr>
        <w:t>z 2013 r. poz. 167)</w:t>
      </w:r>
      <w:r w:rsidR="00092675" w:rsidRPr="006A1FEF">
        <w:rPr>
          <w:rFonts w:cstheme="minorHAnsi"/>
          <w:sz w:val="24"/>
          <w:szCs w:val="24"/>
        </w:rPr>
        <w:t>.</w:t>
      </w:r>
    </w:p>
    <w:p w14:paraId="6961E6E1" w14:textId="0C02F630" w:rsidR="00CE0467" w:rsidRPr="006A1FEF" w:rsidRDefault="00CE0467" w:rsidP="006A1FEF">
      <w:pPr>
        <w:rPr>
          <w:rFonts w:cstheme="minorHAnsi"/>
          <w:sz w:val="24"/>
          <w:szCs w:val="24"/>
        </w:rPr>
      </w:pPr>
      <w:r w:rsidRPr="006A1FEF">
        <w:rPr>
          <w:rFonts w:cstheme="minorHAnsi"/>
          <w:sz w:val="24"/>
          <w:szCs w:val="24"/>
        </w:rPr>
        <w:lastRenderedPageBreak/>
        <w:t xml:space="preserve">3. W przypadku odbywania podróży służbowej pojazdem samochodowym niebędącym własnością </w:t>
      </w:r>
      <w:r w:rsidR="009B059F" w:rsidRPr="006A1FEF">
        <w:rPr>
          <w:rFonts w:cstheme="minorHAnsi"/>
          <w:sz w:val="24"/>
          <w:szCs w:val="24"/>
        </w:rPr>
        <w:t xml:space="preserve">gminy, </w:t>
      </w:r>
      <w:r w:rsidRPr="006A1FEF">
        <w:rPr>
          <w:rFonts w:cstheme="minorHAnsi"/>
          <w:sz w:val="24"/>
          <w:szCs w:val="24"/>
        </w:rPr>
        <w:t xml:space="preserve">radnemu przysługuje zwrot kosztów przejazdu według stawek za jeden kilometr przebiegu, określonych w rozporządzeniu </w:t>
      </w:r>
      <w:r w:rsidR="000A1195" w:rsidRPr="006A1FEF">
        <w:rPr>
          <w:rFonts w:cstheme="minorHAnsi"/>
          <w:sz w:val="24"/>
          <w:szCs w:val="24"/>
        </w:rPr>
        <w:t>Ministra Infrastruktury w sprawie warunków ustalania oraz sposobu dokonywania zwrotu kosztów używania do celów służbowych samochodów osobowych, motocykli i motorowerów niebędących własnością pracodawcy</w:t>
      </w:r>
      <w:r w:rsidR="00F95074" w:rsidRPr="006A1FEF">
        <w:rPr>
          <w:rFonts w:cstheme="minorHAnsi"/>
          <w:sz w:val="24"/>
          <w:szCs w:val="24"/>
        </w:rPr>
        <w:t xml:space="preserve"> </w:t>
      </w:r>
      <w:r w:rsidR="004135A5" w:rsidRPr="006A1FEF">
        <w:rPr>
          <w:rFonts w:cstheme="minorHAnsi"/>
          <w:sz w:val="24"/>
          <w:szCs w:val="24"/>
        </w:rPr>
        <w:t xml:space="preserve">z dnia 25 marca 2002 r. </w:t>
      </w:r>
      <w:r w:rsidR="000A1195" w:rsidRPr="006A1FEF">
        <w:rPr>
          <w:rFonts w:cstheme="minorHAnsi"/>
          <w:sz w:val="24"/>
          <w:szCs w:val="24"/>
        </w:rPr>
        <w:t>(Dz. U</w:t>
      </w:r>
      <w:r w:rsidRPr="006A1FEF">
        <w:rPr>
          <w:rFonts w:cstheme="minorHAnsi"/>
          <w:sz w:val="24"/>
          <w:szCs w:val="24"/>
        </w:rPr>
        <w:t>.</w:t>
      </w:r>
      <w:r w:rsidR="00F95074" w:rsidRPr="006A1FEF">
        <w:rPr>
          <w:rFonts w:cstheme="minorHAnsi"/>
          <w:sz w:val="24"/>
          <w:szCs w:val="24"/>
        </w:rPr>
        <w:t xml:space="preserve"> z 2002 r.</w:t>
      </w:r>
      <w:r w:rsidR="000A1195" w:rsidRPr="006A1FEF">
        <w:rPr>
          <w:rFonts w:cstheme="minorHAnsi"/>
          <w:sz w:val="24"/>
          <w:szCs w:val="24"/>
        </w:rPr>
        <w:t xml:space="preserve"> nr 27 poz. 271 z późn.zm).</w:t>
      </w:r>
    </w:p>
    <w:p w14:paraId="6BE33C0C" w14:textId="2AA41503" w:rsidR="00E421A3" w:rsidRPr="006A1FEF" w:rsidRDefault="009B059F" w:rsidP="006A1FEF">
      <w:pPr>
        <w:rPr>
          <w:rFonts w:cstheme="minorHAnsi"/>
          <w:sz w:val="24"/>
          <w:szCs w:val="24"/>
        </w:rPr>
      </w:pPr>
      <w:r w:rsidRPr="006A1FEF">
        <w:rPr>
          <w:rFonts w:cstheme="minorHAnsi"/>
          <w:sz w:val="24"/>
          <w:szCs w:val="24"/>
        </w:rPr>
        <w:t>4</w:t>
      </w:r>
      <w:r w:rsidR="00E421A3" w:rsidRPr="006A1FEF">
        <w:rPr>
          <w:rFonts w:cstheme="minorHAnsi"/>
          <w:sz w:val="24"/>
          <w:szCs w:val="24"/>
        </w:rPr>
        <w:t xml:space="preserve">. Dieta </w:t>
      </w:r>
      <w:r w:rsidR="00CE0467" w:rsidRPr="006A1FEF">
        <w:rPr>
          <w:rFonts w:cstheme="minorHAnsi"/>
          <w:sz w:val="24"/>
          <w:szCs w:val="24"/>
        </w:rPr>
        <w:t>i</w:t>
      </w:r>
      <w:r w:rsidR="00E421A3" w:rsidRPr="006A1FEF">
        <w:rPr>
          <w:rFonts w:cstheme="minorHAnsi"/>
          <w:sz w:val="24"/>
          <w:szCs w:val="24"/>
        </w:rPr>
        <w:t xml:space="preserve"> zwrot kosztów podróży służbowych przysługują </w:t>
      </w:r>
      <w:r w:rsidR="00291643" w:rsidRPr="006A1FEF">
        <w:rPr>
          <w:rFonts w:cstheme="minorHAnsi"/>
          <w:sz w:val="24"/>
          <w:szCs w:val="24"/>
        </w:rPr>
        <w:t>P</w:t>
      </w:r>
      <w:r w:rsidR="00E421A3" w:rsidRPr="006A1FEF">
        <w:rPr>
          <w:rFonts w:cstheme="minorHAnsi"/>
          <w:sz w:val="24"/>
          <w:szCs w:val="24"/>
        </w:rPr>
        <w:t xml:space="preserve">rzewodniczącemu Rady Miasta Mława, któremu zlecenie wyjazdu służbowego akceptuje zastępujący go </w:t>
      </w:r>
      <w:r w:rsidR="00291643" w:rsidRPr="006A1FEF">
        <w:rPr>
          <w:rFonts w:cstheme="minorHAnsi"/>
          <w:sz w:val="24"/>
          <w:szCs w:val="24"/>
        </w:rPr>
        <w:t>W</w:t>
      </w:r>
      <w:r w:rsidR="00E421A3" w:rsidRPr="006A1FEF">
        <w:rPr>
          <w:rFonts w:cstheme="minorHAnsi"/>
          <w:sz w:val="24"/>
          <w:szCs w:val="24"/>
        </w:rPr>
        <w:t xml:space="preserve">iceprzewodniczący Rady Miasta Mława. </w:t>
      </w:r>
    </w:p>
    <w:p w14:paraId="2126EBA3" w14:textId="3F122193" w:rsidR="003B5A4E" w:rsidRPr="006A1FEF" w:rsidRDefault="002A2CA5" w:rsidP="006A1FEF">
      <w:pPr>
        <w:rPr>
          <w:rFonts w:cstheme="minorHAnsi"/>
          <w:sz w:val="24"/>
          <w:szCs w:val="24"/>
        </w:rPr>
      </w:pPr>
      <w:r w:rsidRPr="006A1FEF">
        <w:rPr>
          <w:rFonts w:cstheme="minorHAnsi"/>
          <w:b/>
          <w:sz w:val="24"/>
          <w:szCs w:val="24"/>
        </w:rPr>
        <w:t xml:space="preserve">§ 6. </w:t>
      </w:r>
      <w:r w:rsidR="003B5A4E" w:rsidRPr="006A1FEF">
        <w:rPr>
          <w:rFonts w:cstheme="minorHAnsi"/>
          <w:sz w:val="24"/>
          <w:szCs w:val="24"/>
        </w:rPr>
        <w:t>Treść § 3 niniejszej uchwały ma zastosowanie do naliczania diet radnym Rady Miasta Mława  od dnia 1 stycznia 2022 roku</w:t>
      </w:r>
      <w:r w:rsidR="00F72CC6" w:rsidRPr="006A1FEF">
        <w:rPr>
          <w:rFonts w:cstheme="minorHAnsi"/>
          <w:sz w:val="24"/>
          <w:szCs w:val="24"/>
        </w:rPr>
        <w:t>.</w:t>
      </w:r>
    </w:p>
    <w:p w14:paraId="0783914C" w14:textId="2839FF4C" w:rsidR="00E421A3" w:rsidRPr="006A1FEF" w:rsidRDefault="00E421A3" w:rsidP="006A1FEF">
      <w:pPr>
        <w:rPr>
          <w:rFonts w:cstheme="minorHAnsi"/>
          <w:bCs/>
          <w:sz w:val="24"/>
          <w:szCs w:val="24"/>
        </w:rPr>
      </w:pPr>
      <w:r w:rsidRPr="006A1FEF">
        <w:rPr>
          <w:rFonts w:cstheme="minorHAnsi"/>
          <w:b/>
          <w:sz w:val="24"/>
          <w:szCs w:val="24"/>
        </w:rPr>
        <w:t xml:space="preserve">§ </w:t>
      </w:r>
      <w:r w:rsidR="002A2CA5" w:rsidRPr="006A1FEF">
        <w:rPr>
          <w:rFonts w:cstheme="minorHAnsi"/>
          <w:b/>
          <w:sz w:val="24"/>
          <w:szCs w:val="24"/>
        </w:rPr>
        <w:t>7</w:t>
      </w:r>
      <w:r w:rsidRPr="006A1FEF">
        <w:rPr>
          <w:rFonts w:cstheme="minorHAnsi"/>
          <w:b/>
          <w:sz w:val="24"/>
          <w:szCs w:val="24"/>
        </w:rPr>
        <w:t>.</w:t>
      </w:r>
      <w:r w:rsidR="00941B1D" w:rsidRPr="006A1FEF">
        <w:rPr>
          <w:rFonts w:cstheme="minorHAnsi"/>
          <w:bCs/>
          <w:sz w:val="24"/>
          <w:szCs w:val="24"/>
        </w:rPr>
        <w:t xml:space="preserve"> </w:t>
      </w:r>
      <w:r w:rsidRPr="006A1FEF">
        <w:rPr>
          <w:rFonts w:cstheme="minorHAnsi"/>
          <w:bCs/>
          <w:sz w:val="24"/>
          <w:szCs w:val="24"/>
        </w:rPr>
        <w:t xml:space="preserve">Traci moc Uchwała </w:t>
      </w:r>
      <w:r w:rsidR="00F72CC6" w:rsidRPr="006A1FEF">
        <w:rPr>
          <w:rFonts w:cstheme="minorHAnsi"/>
          <w:bCs/>
          <w:sz w:val="24"/>
          <w:szCs w:val="24"/>
        </w:rPr>
        <w:t>N</w:t>
      </w:r>
      <w:r w:rsidRPr="006A1FEF">
        <w:rPr>
          <w:rFonts w:cstheme="minorHAnsi"/>
          <w:bCs/>
          <w:sz w:val="24"/>
          <w:szCs w:val="24"/>
        </w:rPr>
        <w:t xml:space="preserve">r </w:t>
      </w:r>
      <w:r w:rsidR="00A205EE" w:rsidRPr="006A1FEF">
        <w:rPr>
          <w:rFonts w:cstheme="minorHAnsi"/>
          <w:bCs/>
          <w:sz w:val="24"/>
          <w:szCs w:val="24"/>
        </w:rPr>
        <w:t xml:space="preserve">VIII/108/2019 </w:t>
      </w:r>
      <w:r w:rsidRPr="006A1FEF">
        <w:rPr>
          <w:rFonts w:cstheme="minorHAnsi"/>
          <w:bCs/>
          <w:sz w:val="24"/>
          <w:szCs w:val="24"/>
        </w:rPr>
        <w:t xml:space="preserve">z dnia </w:t>
      </w:r>
      <w:r w:rsidR="00A205EE" w:rsidRPr="006A1FEF">
        <w:rPr>
          <w:rFonts w:cstheme="minorHAnsi"/>
          <w:bCs/>
          <w:sz w:val="24"/>
          <w:szCs w:val="24"/>
        </w:rPr>
        <w:t xml:space="preserve">23 maja 2019 r. </w:t>
      </w:r>
      <w:r w:rsidR="008A64C3" w:rsidRPr="006A1FEF">
        <w:rPr>
          <w:rFonts w:cstheme="minorHAnsi"/>
          <w:bCs/>
          <w:sz w:val="24"/>
          <w:szCs w:val="24"/>
        </w:rPr>
        <w:t>w sprawie ustalenia zasad przyznawania diet oraz zwrotu kosztów podróży służbowych dla Radnych Miasta Mława</w:t>
      </w:r>
      <w:r w:rsidR="00A205EE" w:rsidRPr="006A1FEF">
        <w:rPr>
          <w:rFonts w:cstheme="minorHAnsi"/>
          <w:bCs/>
          <w:sz w:val="24"/>
          <w:szCs w:val="24"/>
        </w:rPr>
        <w:t>.</w:t>
      </w:r>
    </w:p>
    <w:p w14:paraId="5D69CAAD" w14:textId="2EEF8531" w:rsidR="00E421A3" w:rsidRPr="006A1FEF" w:rsidRDefault="00E421A3" w:rsidP="006A1FEF">
      <w:pPr>
        <w:rPr>
          <w:rFonts w:cstheme="minorHAnsi"/>
          <w:sz w:val="24"/>
          <w:szCs w:val="24"/>
        </w:rPr>
      </w:pPr>
      <w:r w:rsidRPr="006A1FEF">
        <w:rPr>
          <w:rFonts w:cstheme="minorHAnsi"/>
          <w:b/>
          <w:sz w:val="24"/>
          <w:szCs w:val="24"/>
        </w:rPr>
        <w:t xml:space="preserve">§ </w:t>
      </w:r>
      <w:r w:rsidR="002A2CA5" w:rsidRPr="006A1FEF">
        <w:rPr>
          <w:rFonts w:cstheme="minorHAnsi"/>
          <w:b/>
          <w:sz w:val="24"/>
          <w:szCs w:val="24"/>
        </w:rPr>
        <w:t>8</w:t>
      </w:r>
      <w:r w:rsidRPr="006A1FEF">
        <w:rPr>
          <w:rFonts w:cstheme="minorHAnsi"/>
          <w:b/>
          <w:sz w:val="24"/>
          <w:szCs w:val="24"/>
        </w:rPr>
        <w:t>.</w:t>
      </w:r>
      <w:r w:rsidR="00941B1D" w:rsidRPr="006A1FEF">
        <w:rPr>
          <w:rFonts w:cstheme="minorHAnsi"/>
          <w:b/>
          <w:sz w:val="24"/>
          <w:szCs w:val="24"/>
        </w:rPr>
        <w:t xml:space="preserve"> </w:t>
      </w:r>
      <w:r w:rsidRPr="006A1FEF">
        <w:rPr>
          <w:rFonts w:cstheme="minorHAnsi"/>
          <w:sz w:val="24"/>
          <w:szCs w:val="24"/>
        </w:rPr>
        <w:t xml:space="preserve">Wykonanie uchwały powierza się Burmistrzowi Miasta Mława. </w:t>
      </w:r>
    </w:p>
    <w:p w14:paraId="3E269EC1" w14:textId="2DE2398D" w:rsidR="00D7119E" w:rsidRPr="006A1FEF" w:rsidRDefault="006F072E" w:rsidP="006A1FEF">
      <w:pPr>
        <w:rPr>
          <w:rFonts w:cstheme="minorHAnsi"/>
          <w:sz w:val="24"/>
          <w:szCs w:val="24"/>
        </w:rPr>
      </w:pPr>
      <w:r w:rsidRPr="006A1FEF">
        <w:rPr>
          <w:rFonts w:cstheme="minorHAnsi"/>
          <w:b/>
          <w:sz w:val="24"/>
          <w:szCs w:val="24"/>
        </w:rPr>
        <w:t>§</w:t>
      </w:r>
      <w:r w:rsidR="002A2CA5" w:rsidRPr="006A1FEF">
        <w:rPr>
          <w:rFonts w:cstheme="minorHAnsi"/>
          <w:b/>
          <w:sz w:val="24"/>
          <w:szCs w:val="24"/>
        </w:rPr>
        <w:t xml:space="preserve"> 9</w:t>
      </w:r>
      <w:r w:rsidR="00E421A3" w:rsidRPr="006A1FEF">
        <w:rPr>
          <w:rFonts w:cstheme="minorHAnsi"/>
          <w:b/>
          <w:sz w:val="24"/>
          <w:szCs w:val="24"/>
        </w:rPr>
        <w:t>.</w:t>
      </w:r>
      <w:r w:rsidR="00CE0467" w:rsidRPr="006A1FEF">
        <w:rPr>
          <w:rFonts w:cstheme="minorHAnsi"/>
          <w:b/>
          <w:sz w:val="24"/>
          <w:szCs w:val="24"/>
        </w:rPr>
        <w:t> </w:t>
      </w:r>
      <w:r w:rsidR="00D7119E" w:rsidRPr="006A1FEF">
        <w:rPr>
          <w:rFonts w:cstheme="minorHAnsi"/>
          <w:sz w:val="24"/>
          <w:szCs w:val="24"/>
        </w:rPr>
        <w:t>Uchwała wchodzi w życie po upływie 14 dni od dnia ogłoszenia w Dzienniku Urzędowym</w:t>
      </w:r>
    </w:p>
    <w:p w14:paraId="12CCD1E0" w14:textId="123DCE7B" w:rsidR="001F0533" w:rsidRPr="006A1FEF" w:rsidRDefault="00D7119E" w:rsidP="006A1FEF">
      <w:pPr>
        <w:rPr>
          <w:rFonts w:cstheme="minorHAnsi"/>
          <w:sz w:val="24"/>
          <w:szCs w:val="24"/>
        </w:rPr>
      </w:pPr>
      <w:r w:rsidRPr="006A1FEF">
        <w:rPr>
          <w:rFonts w:cstheme="minorHAnsi"/>
          <w:sz w:val="24"/>
          <w:szCs w:val="24"/>
        </w:rPr>
        <w:t>Województwa Mazowieckiego</w:t>
      </w:r>
      <w:r w:rsidR="006A1FEF" w:rsidRPr="006A1FEF">
        <w:rPr>
          <w:rFonts w:cstheme="minorHAnsi"/>
          <w:sz w:val="24"/>
          <w:szCs w:val="24"/>
        </w:rPr>
        <w:t>.</w:t>
      </w:r>
    </w:p>
    <w:p w14:paraId="496DB61A" w14:textId="39DA30C4" w:rsidR="00156B4A" w:rsidRPr="006A1FEF" w:rsidRDefault="00732B9B" w:rsidP="006A1FEF">
      <w:pPr>
        <w:rPr>
          <w:rFonts w:cstheme="minorHAnsi"/>
          <w:b/>
          <w:bCs/>
          <w:sz w:val="24"/>
          <w:szCs w:val="24"/>
        </w:rPr>
      </w:pPr>
      <w:r w:rsidRPr="006A1FEF">
        <w:rPr>
          <w:rFonts w:cstheme="minorHAnsi"/>
          <w:b/>
          <w:bCs/>
          <w:sz w:val="24"/>
          <w:szCs w:val="24"/>
        </w:rPr>
        <w:t>Przewodniczący Rady Miasta</w:t>
      </w:r>
      <w:r w:rsidR="006A1FEF" w:rsidRPr="006A1FEF">
        <w:rPr>
          <w:rFonts w:cstheme="minorHAnsi"/>
          <w:b/>
          <w:bCs/>
          <w:sz w:val="24"/>
          <w:szCs w:val="24"/>
        </w:rPr>
        <w:br/>
      </w:r>
      <w:r w:rsidRPr="006A1FEF">
        <w:rPr>
          <w:rFonts w:cstheme="minorHAnsi"/>
          <w:b/>
          <w:bCs/>
          <w:sz w:val="24"/>
          <w:szCs w:val="24"/>
        </w:rPr>
        <w:t xml:space="preserve">Lech </w:t>
      </w:r>
      <w:proofErr w:type="spellStart"/>
      <w:r w:rsidRPr="006A1FEF">
        <w:rPr>
          <w:rFonts w:cstheme="minorHAnsi"/>
          <w:b/>
          <w:bCs/>
          <w:sz w:val="24"/>
          <w:szCs w:val="24"/>
        </w:rPr>
        <w:t>Prejs</w:t>
      </w:r>
      <w:proofErr w:type="spellEnd"/>
    </w:p>
    <w:sectPr w:rsidR="00156B4A" w:rsidRPr="006A1FEF" w:rsidSect="00760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342A2" w14:textId="77777777" w:rsidR="00534BAC" w:rsidRDefault="00534BAC" w:rsidP="00E421A3">
      <w:pPr>
        <w:spacing w:after="0" w:line="240" w:lineRule="auto"/>
      </w:pPr>
      <w:r>
        <w:separator/>
      </w:r>
    </w:p>
  </w:endnote>
  <w:endnote w:type="continuationSeparator" w:id="0">
    <w:p w14:paraId="6C78B72E" w14:textId="77777777" w:rsidR="00534BAC" w:rsidRDefault="00534BAC" w:rsidP="00E4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7A46A" w14:textId="77777777" w:rsidR="00534BAC" w:rsidRDefault="00534BAC" w:rsidP="00E421A3">
      <w:pPr>
        <w:spacing w:after="0" w:line="240" w:lineRule="auto"/>
      </w:pPr>
      <w:r>
        <w:separator/>
      </w:r>
    </w:p>
  </w:footnote>
  <w:footnote w:type="continuationSeparator" w:id="0">
    <w:p w14:paraId="0FF4828E" w14:textId="77777777" w:rsidR="00534BAC" w:rsidRDefault="00534BAC" w:rsidP="00E42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77EAD"/>
    <w:multiLevelType w:val="hybridMultilevel"/>
    <w:tmpl w:val="B25AAFAE"/>
    <w:lvl w:ilvl="0" w:tplc="58DC6A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E41"/>
    <w:rsid w:val="000040F2"/>
    <w:rsid w:val="0000726D"/>
    <w:rsid w:val="000144EE"/>
    <w:rsid w:val="00021744"/>
    <w:rsid w:val="0003623A"/>
    <w:rsid w:val="00065029"/>
    <w:rsid w:val="00080B3C"/>
    <w:rsid w:val="00092675"/>
    <w:rsid w:val="0009644F"/>
    <w:rsid w:val="000A1195"/>
    <w:rsid w:val="000A4D83"/>
    <w:rsid w:val="000C1B72"/>
    <w:rsid w:val="000C7114"/>
    <w:rsid w:val="001000EC"/>
    <w:rsid w:val="00111266"/>
    <w:rsid w:val="00115436"/>
    <w:rsid w:val="00143526"/>
    <w:rsid w:val="001525AA"/>
    <w:rsid w:val="001533FF"/>
    <w:rsid w:val="00156B4A"/>
    <w:rsid w:val="00165DDC"/>
    <w:rsid w:val="00173950"/>
    <w:rsid w:val="00183E41"/>
    <w:rsid w:val="00183F6D"/>
    <w:rsid w:val="00184E37"/>
    <w:rsid w:val="001954B9"/>
    <w:rsid w:val="001A2267"/>
    <w:rsid w:val="001C3607"/>
    <w:rsid w:val="001C7A96"/>
    <w:rsid w:val="001D35BF"/>
    <w:rsid w:val="001E348C"/>
    <w:rsid w:val="001E6123"/>
    <w:rsid w:val="001F0533"/>
    <w:rsid w:val="002031C7"/>
    <w:rsid w:val="0021010F"/>
    <w:rsid w:val="00211D64"/>
    <w:rsid w:val="002246F3"/>
    <w:rsid w:val="00264C26"/>
    <w:rsid w:val="00265915"/>
    <w:rsid w:val="00266106"/>
    <w:rsid w:val="00270AF6"/>
    <w:rsid w:val="00282998"/>
    <w:rsid w:val="00291643"/>
    <w:rsid w:val="00291DE1"/>
    <w:rsid w:val="002A2CA5"/>
    <w:rsid w:val="002B017B"/>
    <w:rsid w:val="002C25D6"/>
    <w:rsid w:val="002D7DA6"/>
    <w:rsid w:val="00380DDD"/>
    <w:rsid w:val="003B5A4E"/>
    <w:rsid w:val="003D70A4"/>
    <w:rsid w:val="004135A5"/>
    <w:rsid w:val="00446AD0"/>
    <w:rsid w:val="00461D0B"/>
    <w:rsid w:val="00466202"/>
    <w:rsid w:val="00467CD4"/>
    <w:rsid w:val="004963AE"/>
    <w:rsid w:val="004B24C8"/>
    <w:rsid w:val="004B5A4A"/>
    <w:rsid w:val="004B762D"/>
    <w:rsid w:val="004C7774"/>
    <w:rsid w:val="004D170F"/>
    <w:rsid w:val="004F0D6B"/>
    <w:rsid w:val="00514412"/>
    <w:rsid w:val="00517AFF"/>
    <w:rsid w:val="00534BAC"/>
    <w:rsid w:val="00535F3B"/>
    <w:rsid w:val="005636F6"/>
    <w:rsid w:val="005668E4"/>
    <w:rsid w:val="00567E20"/>
    <w:rsid w:val="00576D4B"/>
    <w:rsid w:val="00580731"/>
    <w:rsid w:val="00594E30"/>
    <w:rsid w:val="005A477F"/>
    <w:rsid w:val="005B1D6A"/>
    <w:rsid w:val="005D6BED"/>
    <w:rsid w:val="005E7256"/>
    <w:rsid w:val="005F6A5D"/>
    <w:rsid w:val="00614244"/>
    <w:rsid w:val="00630FA8"/>
    <w:rsid w:val="00631CB1"/>
    <w:rsid w:val="0064342A"/>
    <w:rsid w:val="00645012"/>
    <w:rsid w:val="006639BC"/>
    <w:rsid w:val="006678E5"/>
    <w:rsid w:val="00667D03"/>
    <w:rsid w:val="0067121A"/>
    <w:rsid w:val="00675105"/>
    <w:rsid w:val="00687EFB"/>
    <w:rsid w:val="006A1FEF"/>
    <w:rsid w:val="006A4782"/>
    <w:rsid w:val="006A6E3E"/>
    <w:rsid w:val="006C7756"/>
    <w:rsid w:val="006E4EA6"/>
    <w:rsid w:val="006F072E"/>
    <w:rsid w:val="007118D6"/>
    <w:rsid w:val="00732B9B"/>
    <w:rsid w:val="007478F6"/>
    <w:rsid w:val="00756885"/>
    <w:rsid w:val="0076081C"/>
    <w:rsid w:val="007608CD"/>
    <w:rsid w:val="007974DD"/>
    <w:rsid w:val="007A3A06"/>
    <w:rsid w:val="007C3373"/>
    <w:rsid w:val="007D159A"/>
    <w:rsid w:val="007D2B2F"/>
    <w:rsid w:val="007F767B"/>
    <w:rsid w:val="007F7722"/>
    <w:rsid w:val="00836BF2"/>
    <w:rsid w:val="00841F76"/>
    <w:rsid w:val="008449F5"/>
    <w:rsid w:val="00850719"/>
    <w:rsid w:val="008526FF"/>
    <w:rsid w:val="00852B03"/>
    <w:rsid w:val="00857561"/>
    <w:rsid w:val="008A2DFE"/>
    <w:rsid w:val="008A64C3"/>
    <w:rsid w:val="008B0AE6"/>
    <w:rsid w:val="008B1F82"/>
    <w:rsid w:val="008B6351"/>
    <w:rsid w:val="009047D8"/>
    <w:rsid w:val="00907331"/>
    <w:rsid w:val="00924BF4"/>
    <w:rsid w:val="009351D9"/>
    <w:rsid w:val="00941B1D"/>
    <w:rsid w:val="00942F38"/>
    <w:rsid w:val="009447A1"/>
    <w:rsid w:val="00952544"/>
    <w:rsid w:val="00965607"/>
    <w:rsid w:val="00976BCB"/>
    <w:rsid w:val="009838B0"/>
    <w:rsid w:val="00985231"/>
    <w:rsid w:val="009B059F"/>
    <w:rsid w:val="009B7DA1"/>
    <w:rsid w:val="009C455D"/>
    <w:rsid w:val="009D752C"/>
    <w:rsid w:val="009E4203"/>
    <w:rsid w:val="009F3C04"/>
    <w:rsid w:val="009F7058"/>
    <w:rsid w:val="00A007F8"/>
    <w:rsid w:val="00A0194C"/>
    <w:rsid w:val="00A205EE"/>
    <w:rsid w:val="00A2766B"/>
    <w:rsid w:val="00A524E1"/>
    <w:rsid w:val="00A66955"/>
    <w:rsid w:val="00A70545"/>
    <w:rsid w:val="00A7540F"/>
    <w:rsid w:val="00A773F4"/>
    <w:rsid w:val="00AA62A9"/>
    <w:rsid w:val="00AB1E0E"/>
    <w:rsid w:val="00AC79A1"/>
    <w:rsid w:val="00AF46AE"/>
    <w:rsid w:val="00AF6980"/>
    <w:rsid w:val="00B04002"/>
    <w:rsid w:val="00B64EA8"/>
    <w:rsid w:val="00B7000E"/>
    <w:rsid w:val="00B959A2"/>
    <w:rsid w:val="00BB48FA"/>
    <w:rsid w:val="00BC0945"/>
    <w:rsid w:val="00BE28D1"/>
    <w:rsid w:val="00BE5B97"/>
    <w:rsid w:val="00BF2CA9"/>
    <w:rsid w:val="00BF5D90"/>
    <w:rsid w:val="00C10E09"/>
    <w:rsid w:val="00C57CD4"/>
    <w:rsid w:val="00C75B43"/>
    <w:rsid w:val="00CA6AF4"/>
    <w:rsid w:val="00CB2964"/>
    <w:rsid w:val="00CB3209"/>
    <w:rsid w:val="00CC15EE"/>
    <w:rsid w:val="00CC6FE7"/>
    <w:rsid w:val="00CD4A86"/>
    <w:rsid w:val="00CE0467"/>
    <w:rsid w:val="00CF4A8B"/>
    <w:rsid w:val="00D13106"/>
    <w:rsid w:val="00D20B2B"/>
    <w:rsid w:val="00D34275"/>
    <w:rsid w:val="00D50FFA"/>
    <w:rsid w:val="00D67CA7"/>
    <w:rsid w:val="00D7119E"/>
    <w:rsid w:val="00D86C3E"/>
    <w:rsid w:val="00DA62B2"/>
    <w:rsid w:val="00DD3519"/>
    <w:rsid w:val="00DF46F7"/>
    <w:rsid w:val="00E17CF9"/>
    <w:rsid w:val="00E22C54"/>
    <w:rsid w:val="00E27DC7"/>
    <w:rsid w:val="00E326AB"/>
    <w:rsid w:val="00E34B35"/>
    <w:rsid w:val="00E421A3"/>
    <w:rsid w:val="00E5527D"/>
    <w:rsid w:val="00E82ED4"/>
    <w:rsid w:val="00E976BD"/>
    <w:rsid w:val="00EC3EF3"/>
    <w:rsid w:val="00EC548D"/>
    <w:rsid w:val="00EE1EFF"/>
    <w:rsid w:val="00EF4583"/>
    <w:rsid w:val="00F05A92"/>
    <w:rsid w:val="00F07944"/>
    <w:rsid w:val="00F3060C"/>
    <w:rsid w:val="00F366FB"/>
    <w:rsid w:val="00F718B0"/>
    <w:rsid w:val="00F72CC6"/>
    <w:rsid w:val="00F81927"/>
    <w:rsid w:val="00F83212"/>
    <w:rsid w:val="00F85CEF"/>
    <w:rsid w:val="00F95074"/>
    <w:rsid w:val="00FB3037"/>
    <w:rsid w:val="00FC654A"/>
    <w:rsid w:val="00FD0959"/>
    <w:rsid w:val="00FF6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1E40"/>
  <w15:docId w15:val="{BD0D3DF8-837E-4952-80DA-7D268156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5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E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2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1A3"/>
  </w:style>
  <w:style w:type="paragraph" w:styleId="Stopka">
    <w:name w:val="footer"/>
    <w:basedOn w:val="Normalny"/>
    <w:link w:val="StopkaZnak"/>
    <w:uiPriority w:val="99"/>
    <w:unhideWhenUsed/>
    <w:rsid w:val="00E42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1A3"/>
  </w:style>
  <w:style w:type="paragraph" w:styleId="Tekstdymka">
    <w:name w:val="Balloon Text"/>
    <w:basedOn w:val="Normalny"/>
    <w:link w:val="TekstdymkaZnak"/>
    <w:uiPriority w:val="99"/>
    <w:semiHidden/>
    <w:unhideWhenUsed/>
    <w:rsid w:val="00F8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9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825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D_Majewska</dc:creator>
  <cp:lastModifiedBy>Aneta Pinczewska</cp:lastModifiedBy>
  <cp:revision>12</cp:revision>
  <cp:lastPrinted>2022-02-02T10:01:00Z</cp:lastPrinted>
  <dcterms:created xsi:type="dcterms:W3CDTF">2022-01-28T08:21:00Z</dcterms:created>
  <dcterms:modified xsi:type="dcterms:W3CDTF">2022-02-21T09:34:00Z</dcterms:modified>
</cp:coreProperties>
</file>