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FAE9E" w14:textId="209D5D05" w:rsidR="008B497C" w:rsidRPr="00902FC3" w:rsidRDefault="008B497C" w:rsidP="00902FC3">
      <w:pPr>
        <w:spacing w:line="276" w:lineRule="auto"/>
        <w:rPr>
          <w:rFonts w:asciiTheme="minorHAnsi" w:hAnsiTheme="minorHAnsi" w:cstheme="minorHAnsi"/>
          <w:caps/>
          <w:sz w:val="22"/>
          <w:szCs w:val="22"/>
        </w:rPr>
      </w:pPr>
      <w:r w:rsidRPr="00902FC3">
        <w:rPr>
          <w:rFonts w:asciiTheme="minorHAnsi" w:hAnsiTheme="minorHAnsi" w:cstheme="minorHAnsi"/>
          <w:caps/>
          <w:sz w:val="22"/>
          <w:szCs w:val="22"/>
        </w:rPr>
        <w:t xml:space="preserve">Uchwała Nr </w:t>
      </w:r>
      <w:r w:rsidR="00A405DB" w:rsidRPr="00902FC3">
        <w:rPr>
          <w:rFonts w:asciiTheme="minorHAnsi" w:hAnsiTheme="minorHAnsi" w:cstheme="minorHAnsi"/>
          <w:caps/>
          <w:sz w:val="22"/>
          <w:szCs w:val="22"/>
        </w:rPr>
        <w:t>XXV/255/2026</w:t>
      </w:r>
    </w:p>
    <w:p w14:paraId="4FFC9F3D" w14:textId="77777777" w:rsidR="00F1485F" w:rsidRPr="00902FC3" w:rsidRDefault="00F1485F" w:rsidP="00902FC3">
      <w:pPr>
        <w:spacing w:line="276" w:lineRule="auto"/>
        <w:rPr>
          <w:rFonts w:asciiTheme="minorHAnsi" w:hAnsiTheme="minorHAnsi" w:cstheme="minorHAnsi"/>
          <w:caps/>
          <w:sz w:val="22"/>
          <w:szCs w:val="22"/>
        </w:rPr>
      </w:pPr>
      <w:r w:rsidRPr="00902FC3">
        <w:rPr>
          <w:rFonts w:asciiTheme="minorHAnsi" w:hAnsiTheme="minorHAnsi" w:cstheme="minorHAnsi"/>
          <w:caps/>
          <w:sz w:val="22"/>
          <w:szCs w:val="22"/>
        </w:rPr>
        <w:t>Rady MIASTA MŁAWA</w:t>
      </w:r>
    </w:p>
    <w:p w14:paraId="4E0B9797" w14:textId="25161B90" w:rsidR="008B497C" w:rsidRPr="00902FC3" w:rsidRDefault="00A405DB" w:rsidP="00902FC3">
      <w:pPr>
        <w:spacing w:line="276" w:lineRule="auto"/>
        <w:rPr>
          <w:rFonts w:asciiTheme="minorHAnsi" w:hAnsiTheme="minorHAnsi" w:cstheme="minorHAnsi"/>
          <w:sz w:val="22"/>
          <w:szCs w:val="22"/>
        </w:rPr>
      </w:pPr>
      <w:r w:rsidRPr="00902FC3">
        <w:rPr>
          <w:rFonts w:asciiTheme="minorHAnsi" w:hAnsiTheme="minorHAnsi" w:cstheme="minorHAnsi"/>
          <w:sz w:val="22"/>
          <w:szCs w:val="22"/>
        </w:rPr>
        <w:t>z dnia 31 marca 2026 r.</w:t>
      </w:r>
    </w:p>
    <w:p w14:paraId="2DC354A6" w14:textId="77777777" w:rsidR="008B497C" w:rsidRPr="00902FC3" w:rsidRDefault="008B497C" w:rsidP="00902FC3">
      <w:pPr>
        <w:spacing w:line="276" w:lineRule="auto"/>
        <w:rPr>
          <w:rFonts w:asciiTheme="minorHAnsi" w:hAnsiTheme="minorHAnsi" w:cstheme="minorHAnsi"/>
          <w:sz w:val="22"/>
          <w:szCs w:val="22"/>
        </w:rPr>
      </w:pPr>
    </w:p>
    <w:p w14:paraId="3156E951" w14:textId="77777777" w:rsidR="00306EC4" w:rsidRPr="00902FC3" w:rsidRDefault="00306EC4" w:rsidP="00902FC3">
      <w:pPr>
        <w:spacing w:line="276" w:lineRule="auto"/>
        <w:rPr>
          <w:rFonts w:asciiTheme="minorHAnsi" w:hAnsiTheme="minorHAnsi" w:cstheme="minorHAnsi"/>
          <w:sz w:val="22"/>
          <w:szCs w:val="22"/>
        </w:rPr>
      </w:pPr>
      <w:r w:rsidRPr="00902FC3">
        <w:rPr>
          <w:rFonts w:asciiTheme="minorHAnsi" w:hAnsiTheme="minorHAnsi" w:cstheme="minorHAnsi"/>
          <w:sz w:val="22"/>
          <w:szCs w:val="22"/>
        </w:rPr>
        <w:t xml:space="preserve">zmieniająca uchwałę </w:t>
      </w:r>
    </w:p>
    <w:p w14:paraId="2B0E9E92" w14:textId="77777777" w:rsidR="001F6627" w:rsidRPr="00902FC3" w:rsidRDefault="001F6627" w:rsidP="00902FC3">
      <w:pPr>
        <w:spacing w:line="276" w:lineRule="auto"/>
        <w:rPr>
          <w:rFonts w:asciiTheme="minorHAnsi" w:hAnsiTheme="minorHAnsi" w:cstheme="minorHAnsi"/>
          <w:sz w:val="22"/>
          <w:szCs w:val="22"/>
        </w:rPr>
      </w:pPr>
      <w:r w:rsidRPr="00902FC3">
        <w:rPr>
          <w:rFonts w:asciiTheme="minorHAnsi" w:hAnsiTheme="minorHAnsi" w:cstheme="minorHAnsi"/>
          <w:sz w:val="22"/>
          <w:szCs w:val="22"/>
        </w:rPr>
        <w:t xml:space="preserve">w sprawie </w:t>
      </w:r>
    </w:p>
    <w:p w14:paraId="5F48D2E4" w14:textId="5157A981" w:rsidR="001F6627" w:rsidRPr="00902FC3" w:rsidRDefault="001F6627" w:rsidP="00902FC3">
      <w:pPr>
        <w:spacing w:line="276" w:lineRule="auto"/>
        <w:rPr>
          <w:rFonts w:asciiTheme="minorHAnsi" w:hAnsiTheme="minorHAnsi" w:cstheme="minorHAnsi"/>
          <w:sz w:val="22"/>
          <w:szCs w:val="22"/>
        </w:rPr>
      </w:pPr>
      <w:r w:rsidRPr="00902FC3">
        <w:rPr>
          <w:rFonts w:asciiTheme="minorHAnsi" w:hAnsiTheme="minorHAnsi" w:cstheme="minorHAnsi"/>
          <w:sz w:val="22"/>
          <w:szCs w:val="22"/>
        </w:rPr>
        <w:t>stwierdzenia przekształcenia dotychczasowej</w:t>
      </w:r>
    </w:p>
    <w:p w14:paraId="07CF4CB9" w14:textId="77777777" w:rsidR="001F6627" w:rsidRPr="00902FC3" w:rsidRDefault="001F6627" w:rsidP="00902FC3">
      <w:pPr>
        <w:spacing w:line="276" w:lineRule="auto"/>
        <w:rPr>
          <w:rFonts w:asciiTheme="minorHAnsi" w:hAnsiTheme="minorHAnsi" w:cstheme="minorHAnsi"/>
          <w:sz w:val="22"/>
          <w:szCs w:val="22"/>
        </w:rPr>
      </w:pPr>
      <w:r w:rsidRPr="00902FC3">
        <w:rPr>
          <w:rFonts w:asciiTheme="minorHAnsi" w:hAnsiTheme="minorHAnsi" w:cstheme="minorHAnsi"/>
          <w:sz w:val="22"/>
          <w:szCs w:val="22"/>
        </w:rPr>
        <w:t>sześcioletniej Szkoły Podstawowej Nr 4 im. Haliny Rudnickiej w Mławie</w:t>
      </w:r>
    </w:p>
    <w:p w14:paraId="29855A1B" w14:textId="36BF0B28" w:rsidR="008B497C" w:rsidRPr="00902FC3" w:rsidRDefault="001F6627" w:rsidP="00902FC3">
      <w:pPr>
        <w:spacing w:line="276" w:lineRule="auto"/>
        <w:rPr>
          <w:rFonts w:asciiTheme="minorHAnsi" w:hAnsiTheme="minorHAnsi" w:cstheme="minorHAnsi"/>
          <w:sz w:val="22"/>
          <w:szCs w:val="22"/>
        </w:rPr>
      </w:pPr>
      <w:r w:rsidRPr="00902FC3">
        <w:rPr>
          <w:rFonts w:asciiTheme="minorHAnsi" w:hAnsiTheme="minorHAnsi" w:cstheme="minorHAnsi"/>
          <w:sz w:val="22"/>
          <w:szCs w:val="22"/>
        </w:rPr>
        <w:t>w ośmioletnią Szkołę Podstawową Nr 4 im. Haliny Rudnickiej w Mławie</w:t>
      </w:r>
    </w:p>
    <w:p w14:paraId="4A14F890" w14:textId="77777777" w:rsidR="00156760" w:rsidRPr="00902FC3" w:rsidRDefault="00156760" w:rsidP="00902FC3">
      <w:pPr>
        <w:spacing w:line="276" w:lineRule="auto"/>
        <w:rPr>
          <w:rFonts w:asciiTheme="minorHAnsi" w:hAnsiTheme="minorHAnsi" w:cstheme="minorHAnsi"/>
          <w:sz w:val="22"/>
          <w:szCs w:val="22"/>
        </w:rPr>
      </w:pPr>
    </w:p>
    <w:p w14:paraId="12FA089E" w14:textId="008DBFB2" w:rsidR="003C4C4E" w:rsidRPr="00902FC3" w:rsidRDefault="003C4C4E" w:rsidP="00902FC3">
      <w:pPr>
        <w:spacing w:before="120" w:after="120" w:line="276" w:lineRule="auto"/>
        <w:rPr>
          <w:rFonts w:asciiTheme="minorHAnsi" w:hAnsiTheme="minorHAnsi" w:cstheme="minorHAnsi"/>
          <w:sz w:val="22"/>
          <w:szCs w:val="22"/>
        </w:rPr>
      </w:pPr>
      <w:r w:rsidRPr="00902FC3">
        <w:rPr>
          <w:rFonts w:asciiTheme="minorHAnsi" w:hAnsiTheme="minorHAnsi" w:cstheme="minorHAnsi"/>
          <w:sz w:val="22"/>
          <w:szCs w:val="22"/>
        </w:rPr>
        <w:t>Na podstawie art. 18 ust. 2 pkt 15 ustawy z dnia 8 marca 1990 r. o samorządzie gminnym (Dz.U. z 2025 r. poz. 1153) oraz art. 117 ust. 1, 4 i 5 ustawy z dnia 14 grudnia 2016 r. – Przepisy wprowadzające ustawę</w:t>
      </w:r>
      <w:r w:rsidRPr="00902FC3">
        <w:rPr>
          <w:rFonts w:asciiTheme="minorHAnsi" w:hAnsiTheme="minorHAnsi" w:cstheme="minorHAnsi"/>
          <w:iCs/>
          <w:sz w:val="22"/>
          <w:szCs w:val="22"/>
        </w:rPr>
        <w:t xml:space="preserve"> – </w:t>
      </w:r>
      <w:r w:rsidRPr="00902FC3">
        <w:rPr>
          <w:rFonts w:asciiTheme="minorHAnsi" w:hAnsiTheme="minorHAnsi" w:cstheme="minorHAnsi"/>
          <w:sz w:val="22"/>
          <w:szCs w:val="22"/>
        </w:rPr>
        <w:t>Prawo oświatowe (Dz. U. z 2017 r. poz. 60 i 949) w związku z art. 88 ust. 1 i 2 ustawy z dnia 14 grudnia 2016 r. – Prawo oświatowe (Dz.U. z 2025 r. poz. 1043), Rada Miasta Mława uchwala, co następuje:</w:t>
      </w:r>
    </w:p>
    <w:p w14:paraId="228CAE16" w14:textId="77777777" w:rsidR="008B497C" w:rsidRPr="00902FC3" w:rsidRDefault="008B497C" w:rsidP="00902FC3">
      <w:pPr>
        <w:spacing w:before="120" w:after="120" w:line="276" w:lineRule="auto"/>
        <w:rPr>
          <w:rFonts w:asciiTheme="minorHAnsi" w:hAnsiTheme="minorHAnsi" w:cstheme="minorHAnsi"/>
          <w:sz w:val="22"/>
          <w:szCs w:val="22"/>
        </w:rPr>
      </w:pPr>
    </w:p>
    <w:p w14:paraId="5F715364" w14:textId="58FFCAC8" w:rsidR="00521131" w:rsidRPr="00902FC3" w:rsidRDefault="008B497C" w:rsidP="00902FC3">
      <w:pPr>
        <w:keepNext/>
        <w:spacing w:before="120" w:after="120" w:line="276" w:lineRule="auto"/>
        <w:rPr>
          <w:rFonts w:asciiTheme="minorHAnsi" w:hAnsiTheme="minorHAnsi" w:cstheme="minorHAnsi"/>
          <w:sz w:val="22"/>
          <w:szCs w:val="22"/>
        </w:rPr>
      </w:pPr>
      <w:r w:rsidRPr="00902FC3">
        <w:rPr>
          <w:rFonts w:asciiTheme="minorHAnsi" w:hAnsiTheme="minorHAnsi" w:cstheme="minorHAnsi"/>
          <w:sz w:val="22"/>
          <w:szCs w:val="22"/>
        </w:rPr>
        <w:t>§ 1.</w:t>
      </w:r>
      <w:r w:rsidR="00306EC4" w:rsidRPr="00902FC3">
        <w:rPr>
          <w:rFonts w:asciiTheme="minorHAnsi" w:hAnsiTheme="minorHAnsi" w:cstheme="minorHAnsi"/>
          <w:sz w:val="22"/>
          <w:szCs w:val="22"/>
        </w:rPr>
        <w:t xml:space="preserve"> W uchwale NR XXXV/42</w:t>
      </w:r>
      <w:r w:rsidR="001F6627" w:rsidRPr="00902FC3">
        <w:rPr>
          <w:rFonts w:asciiTheme="minorHAnsi" w:hAnsiTheme="minorHAnsi" w:cstheme="minorHAnsi"/>
          <w:sz w:val="22"/>
          <w:szCs w:val="22"/>
        </w:rPr>
        <w:t>4</w:t>
      </w:r>
      <w:r w:rsidR="00306EC4" w:rsidRPr="00902FC3">
        <w:rPr>
          <w:rFonts w:asciiTheme="minorHAnsi" w:hAnsiTheme="minorHAnsi" w:cstheme="minorHAnsi"/>
          <w:sz w:val="22"/>
          <w:szCs w:val="22"/>
        </w:rPr>
        <w:t xml:space="preserve">/2017 Rady Miasta Mława z dnia 23 października 2017 r. </w:t>
      </w:r>
      <w:r w:rsidR="00156760" w:rsidRPr="00902FC3">
        <w:rPr>
          <w:rFonts w:asciiTheme="minorHAnsi" w:hAnsiTheme="minorHAnsi" w:cstheme="minorHAnsi"/>
          <w:sz w:val="22"/>
          <w:szCs w:val="22"/>
        </w:rPr>
        <w:t xml:space="preserve"> </w:t>
      </w:r>
      <w:r w:rsidR="00306EC4" w:rsidRPr="00902FC3">
        <w:rPr>
          <w:rFonts w:asciiTheme="minorHAnsi" w:hAnsiTheme="minorHAnsi" w:cstheme="minorHAnsi"/>
          <w:sz w:val="22"/>
          <w:szCs w:val="22"/>
        </w:rPr>
        <w:t xml:space="preserve">w sprawie stwierdzenia przekształcenia dotychczasowej sześcioletniej Szkoły Podstawowej Nr </w:t>
      </w:r>
      <w:r w:rsidR="001F6627" w:rsidRPr="00902FC3">
        <w:rPr>
          <w:rFonts w:asciiTheme="minorHAnsi" w:hAnsiTheme="minorHAnsi" w:cstheme="minorHAnsi"/>
          <w:sz w:val="22"/>
          <w:szCs w:val="22"/>
        </w:rPr>
        <w:t>4</w:t>
      </w:r>
      <w:r w:rsidR="00306EC4" w:rsidRPr="00902FC3">
        <w:rPr>
          <w:rFonts w:asciiTheme="minorHAnsi" w:hAnsiTheme="minorHAnsi" w:cstheme="minorHAnsi"/>
          <w:sz w:val="22"/>
          <w:szCs w:val="22"/>
        </w:rPr>
        <w:t xml:space="preserve"> im. </w:t>
      </w:r>
      <w:r w:rsidR="001F6627" w:rsidRPr="00902FC3">
        <w:rPr>
          <w:rFonts w:asciiTheme="minorHAnsi" w:hAnsiTheme="minorHAnsi" w:cstheme="minorHAnsi"/>
          <w:sz w:val="22"/>
          <w:szCs w:val="22"/>
        </w:rPr>
        <w:t>Haliny Rudnickiej</w:t>
      </w:r>
      <w:r w:rsidR="00306EC4" w:rsidRPr="00902FC3">
        <w:rPr>
          <w:rFonts w:asciiTheme="minorHAnsi" w:hAnsiTheme="minorHAnsi" w:cstheme="minorHAnsi"/>
          <w:sz w:val="22"/>
          <w:szCs w:val="22"/>
        </w:rPr>
        <w:t xml:space="preserve"> w Mławie w ośmioletnią Szkołę Podstawową Nr </w:t>
      </w:r>
      <w:r w:rsidR="007751F6" w:rsidRPr="00902FC3">
        <w:rPr>
          <w:rFonts w:asciiTheme="minorHAnsi" w:hAnsiTheme="minorHAnsi" w:cstheme="minorHAnsi"/>
          <w:sz w:val="22"/>
          <w:szCs w:val="22"/>
        </w:rPr>
        <w:t>4</w:t>
      </w:r>
      <w:r w:rsidR="00306EC4" w:rsidRPr="00902FC3">
        <w:rPr>
          <w:rFonts w:asciiTheme="minorHAnsi" w:hAnsiTheme="minorHAnsi" w:cstheme="minorHAnsi"/>
          <w:sz w:val="22"/>
          <w:szCs w:val="22"/>
        </w:rPr>
        <w:t xml:space="preserve"> im. </w:t>
      </w:r>
      <w:r w:rsidR="001F6627" w:rsidRPr="00902FC3">
        <w:rPr>
          <w:rFonts w:asciiTheme="minorHAnsi" w:hAnsiTheme="minorHAnsi" w:cstheme="minorHAnsi"/>
          <w:sz w:val="22"/>
          <w:szCs w:val="22"/>
        </w:rPr>
        <w:t>Haliny Rudnickiej</w:t>
      </w:r>
      <w:r w:rsidR="00306EC4" w:rsidRPr="00902FC3">
        <w:rPr>
          <w:rFonts w:asciiTheme="minorHAnsi" w:hAnsiTheme="minorHAnsi" w:cstheme="minorHAnsi"/>
          <w:sz w:val="22"/>
          <w:szCs w:val="22"/>
        </w:rPr>
        <w:t xml:space="preserve"> w Mławie, § 2 otrzymuje brzmienie: </w:t>
      </w:r>
    </w:p>
    <w:p w14:paraId="4DF1099A" w14:textId="3777E426" w:rsidR="00306EC4" w:rsidRPr="00902FC3" w:rsidRDefault="00306EC4" w:rsidP="00902FC3">
      <w:pPr>
        <w:keepNext/>
        <w:spacing w:before="120" w:after="120" w:line="276" w:lineRule="auto"/>
        <w:rPr>
          <w:rFonts w:asciiTheme="minorHAnsi" w:hAnsiTheme="minorHAnsi" w:cstheme="minorHAnsi"/>
          <w:sz w:val="22"/>
          <w:szCs w:val="22"/>
        </w:rPr>
      </w:pPr>
      <w:r w:rsidRPr="00902FC3">
        <w:rPr>
          <w:rFonts w:asciiTheme="minorHAnsi" w:hAnsiTheme="minorHAnsi" w:cstheme="minorHAnsi"/>
          <w:sz w:val="22"/>
          <w:szCs w:val="22"/>
        </w:rPr>
        <w:t>„</w:t>
      </w:r>
      <w:r w:rsidR="00521131" w:rsidRPr="00902FC3">
        <w:rPr>
          <w:rFonts w:asciiTheme="minorHAnsi" w:hAnsiTheme="minorHAnsi" w:cstheme="minorHAnsi"/>
          <w:sz w:val="22"/>
          <w:szCs w:val="22"/>
        </w:rPr>
        <w:t xml:space="preserve">§ 2. </w:t>
      </w:r>
      <w:r w:rsidR="008B497C" w:rsidRPr="00902FC3">
        <w:rPr>
          <w:rFonts w:asciiTheme="minorHAnsi" w:hAnsiTheme="minorHAnsi" w:cstheme="minorHAnsi"/>
          <w:sz w:val="22"/>
          <w:szCs w:val="22"/>
        </w:rPr>
        <w:t xml:space="preserve">Obwód Szkoły Podstawowej Nr </w:t>
      </w:r>
      <w:r w:rsidR="001F6627" w:rsidRPr="00902FC3">
        <w:rPr>
          <w:rFonts w:asciiTheme="minorHAnsi" w:hAnsiTheme="minorHAnsi" w:cstheme="minorHAnsi"/>
          <w:sz w:val="22"/>
          <w:szCs w:val="22"/>
        </w:rPr>
        <w:t>4</w:t>
      </w:r>
      <w:r w:rsidR="008B497C" w:rsidRPr="00902FC3">
        <w:rPr>
          <w:rFonts w:asciiTheme="minorHAnsi" w:hAnsiTheme="minorHAnsi" w:cstheme="minorHAnsi"/>
          <w:sz w:val="22"/>
          <w:szCs w:val="22"/>
        </w:rPr>
        <w:t xml:space="preserve"> im. </w:t>
      </w:r>
      <w:r w:rsidR="001F6627" w:rsidRPr="00902FC3">
        <w:rPr>
          <w:rFonts w:asciiTheme="minorHAnsi" w:hAnsiTheme="minorHAnsi" w:cstheme="minorHAnsi"/>
          <w:sz w:val="22"/>
          <w:szCs w:val="22"/>
        </w:rPr>
        <w:t>Haliny Rudnickiej</w:t>
      </w:r>
      <w:r w:rsidR="008B497C" w:rsidRPr="00902FC3">
        <w:rPr>
          <w:rFonts w:asciiTheme="minorHAnsi" w:hAnsiTheme="minorHAnsi" w:cstheme="minorHAnsi"/>
          <w:sz w:val="22"/>
          <w:szCs w:val="22"/>
        </w:rPr>
        <w:t xml:space="preserve"> w Mławie obejmuje granice:</w:t>
      </w:r>
    </w:p>
    <w:p w14:paraId="6F66BFFE" w14:textId="6813408F" w:rsidR="001F6627" w:rsidRPr="00902FC3" w:rsidRDefault="001F6627" w:rsidP="00902FC3">
      <w:pPr>
        <w:pStyle w:val="Akapitzlist"/>
        <w:numPr>
          <w:ilvl w:val="0"/>
          <w:numId w:val="4"/>
        </w:numPr>
        <w:rPr>
          <w:rFonts w:asciiTheme="minorHAnsi" w:hAnsiTheme="minorHAnsi" w:cstheme="minorHAnsi"/>
          <w:color w:val="000000" w:themeColor="text1"/>
          <w:sz w:val="22"/>
          <w:szCs w:val="22"/>
        </w:rPr>
      </w:pPr>
      <w:r w:rsidRPr="00902FC3">
        <w:rPr>
          <w:rFonts w:asciiTheme="minorHAnsi" w:hAnsiTheme="minorHAnsi" w:cstheme="minorHAnsi"/>
          <w:color w:val="000000" w:themeColor="text1"/>
          <w:sz w:val="22"/>
          <w:szCs w:val="22"/>
        </w:rPr>
        <w:t>wzdłuż granicy m. Mławy począwszy od zachodniej strony budynków położonych przy ul. Adama Bienia oznaczonych parzystymi numerami porządkowymi a skończywszy na Alei Marszałkowskiej,</w:t>
      </w:r>
    </w:p>
    <w:p w14:paraId="12A9BE4B" w14:textId="77777777" w:rsidR="001F6627" w:rsidRPr="00902FC3" w:rsidRDefault="001F6627" w:rsidP="00902FC3">
      <w:pPr>
        <w:pStyle w:val="Akapitzlist"/>
        <w:numPr>
          <w:ilvl w:val="0"/>
          <w:numId w:val="4"/>
        </w:numPr>
        <w:rPr>
          <w:rFonts w:asciiTheme="minorHAnsi" w:hAnsiTheme="minorHAnsi" w:cstheme="minorHAnsi"/>
          <w:color w:val="000000" w:themeColor="text1"/>
          <w:sz w:val="22"/>
          <w:szCs w:val="22"/>
        </w:rPr>
      </w:pPr>
      <w:r w:rsidRPr="00902FC3">
        <w:rPr>
          <w:rFonts w:asciiTheme="minorHAnsi" w:hAnsiTheme="minorHAnsi" w:cstheme="minorHAnsi"/>
          <w:color w:val="000000" w:themeColor="text1"/>
          <w:sz w:val="22"/>
          <w:szCs w:val="22"/>
        </w:rPr>
        <w:t>po południowej stronie osi Alei Marszałkowskiej od granic m. Mławy do Ronda Żołnierzy Wyklętych,</w:t>
      </w:r>
    </w:p>
    <w:p w14:paraId="3819B057" w14:textId="77777777" w:rsidR="001F6627" w:rsidRPr="00902FC3" w:rsidRDefault="001F6627" w:rsidP="00902FC3">
      <w:pPr>
        <w:pStyle w:val="Akapitzlist"/>
        <w:numPr>
          <w:ilvl w:val="0"/>
          <w:numId w:val="4"/>
        </w:numPr>
        <w:rPr>
          <w:rFonts w:asciiTheme="minorHAnsi" w:hAnsiTheme="minorHAnsi" w:cstheme="minorHAnsi"/>
          <w:color w:val="000000" w:themeColor="text1"/>
          <w:sz w:val="22"/>
          <w:szCs w:val="22"/>
        </w:rPr>
      </w:pPr>
      <w:r w:rsidRPr="00902FC3">
        <w:rPr>
          <w:rFonts w:asciiTheme="minorHAnsi" w:hAnsiTheme="minorHAnsi" w:cstheme="minorHAnsi"/>
          <w:color w:val="000000" w:themeColor="text1"/>
          <w:sz w:val="22"/>
          <w:szCs w:val="22"/>
        </w:rPr>
        <w:t>po wschodniej stronie budynków położonych przy ul. Górnej oznaczonych parzystymi numerami porządkowymi,</w:t>
      </w:r>
    </w:p>
    <w:p w14:paraId="3E3F6288" w14:textId="77777777" w:rsidR="001F6627" w:rsidRPr="00902FC3" w:rsidRDefault="001F6627" w:rsidP="00902FC3">
      <w:pPr>
        <w:pStyle w:val="Akapitzlist"/>
        <w:numPr>
          <w:ilvl w:val="0"/>
          <w:numId w:val="4"/>
        </w:numPr>
        <w:rPr>
          <w:rFonts w:asciiTheme="minorHAnsi" w:hAnsiTheme="minorHAnsi" w:cstheme="minorHAnsi"/>
          <w:color w:val="000000" w:themeColor="text1"/>
          <w:sz w:val="22"/>
          <w:szCs w:val="22"/>
        </w:rPr>
      </w:pPr>
      <w:r w:rsidRPr="00902FC3">
        <w:rPr>
          <w:rFonts w:asciiTheme="minorHAnsi" w:hAnsiTheme="minorHAnsi" w:cstheme="minorHAnsi"/>
          <w:color w:val="000000" w:themeColor="text1"/>
          <w:sz w:val="22"/>
          <w:szCs w:val="22"/>
        </w:rPr>
        <w:t>po północnej stronie budynków przy Alei Józefa Piłsudskiego oznaczonych parzystymi numerami porządkowymi od Ronda Jana Pawła II do ul. Brukowej,</w:t>
      </w:r>
    </w:p>
    <w:p w14:paraId="6C38B924" w14:textId="77777777" w:rsidR="001F6627" w:rsidRPr="00902FC3" w:rsidRDefault="001F6627" w:rsidP="00902FC3">
      <w:pPr>
        <w:pStyle w:val="Akapitzlist"/>
        <w:numPr>
          <w:ilvl w:val="0"/>
          <w:numId w:val="4"/>
        </w:numPr>
        <w:rPr>
          <w:rFonts w:asciiTheme="minorHAnsi" w:hAnsiTheme="minorHAnsi" w:cstheme="minorHAnsi"/>
          <w:color w:val="000000" w:themeColor="text1"/>
          <w:sz w:val="22"/>
          <w:szCs w:val="22"/>
        </w:rPr>
      </w:pPr>
      <w:r w:rsidRPr="00902FC3">
        <w:rPr>
          <w:rFonts w:asciiTheme="minorHAnsi" w:hAnsiTheme="minorHAnsi" w:cstheme="minorHAnsi"/>
          <w:color w:val="000000" w:themeColor="text1"/>
          <w:sz w:val="22"/>
          <w:szCs w:val="22"/>
        </w:rPr>
        <w:t>po zachodniej stronie budynków przy ul. Brukowej oznaczonych parzystymi numerami porządkowymi, wzdłuż torów kolejowych,</w:t>
      </w:r>
    </w:p>
    <w:p w14:paraId="1FFA63AA" w14:textId="77777777" w:rsidR="001F6627" w:rsidRPr="00902FC3" w:rsidRDefault="001F6627" w:rsidP="00902FC3">
      <w:pPr>
        <w:pStyle w:val="Akapitzlist"/>
        <w:numPr>
          <w:ilvl w:val="0"/>
          <w:numId w:val="4"/>
        </w:numPr>
        <w:rPr>
          <w:rFonts w:asciiTheme="minorHAnsi" w:hAnsiTheme="minorHAnsi" w:cstheme="minorHAnsi"/>
          <w:color w:val="000000" w:themeColor="text1"/>
          <w:sz w:val="22"/>
          <w:szCs w:val="22"/>
        </w:rPr>
      </w:pPr>
      <w:r w:rsidRPr="00902FC3">
        <w:rPr>
          <w:rFonts w:asciiTheme="minorHAnsi" w:hAnsiTheme="minorHAnsi" w:cstheme="minorHAnsi"/>
          <w:color w:val="000000" w:themeColor="text1"/>
          <w:sz w:val="22"/>
          <w:szCs w:val="22"/>
        </w:rPr>
        <w:t>po zachodniej stronie budynków przy ul. Granicznej oznaczonych nieparzystymi numerami porządkowymi od ul. Brukowej do ul. Tadeusza Kościuszki, wzdłuż torów kolejowych,</w:t>
      </w:r>
    </w:p>
    <w:p w14:paraId="619EF3CD" w14:textId="77777777" w:rsidR="001F6627" w:rsidRPr="00902FC3" w:rsidRDefault="001F6627" w:rsidP="00902FC3">
      <w:pPr>
        <w:pStyle w:val="Akapitzlist"/>
        <w:numPr>
          <w:ilvl w:val="0"/>
          <w:numId w:val="4"/>
        </w:numPr>
        <w:rPr>
          <w:rFonts w:asciiTheme="minorHAnsi" w:hAnsiTheme="minorHAnsi" w:cstheme="minorHAnsi"/>
          <w:color w:val="000000" w:themeColor="text1"/>
          <w:sz w:val="22"/>
          <w:szCs w:val="22"/>
        </w:rPr>
      </w:pPr>
      <w:r w:rsidRPr="00902FC3">
        <w:rPr>
          <w:rFonts w:asciiTheme="minorHAnsi" w:hAnsiTheme="minorHAnsi" w:cstheme="minorHAnsi"/>
          <w:color w:val="000000" w:themeColor="text1"/>
          <w:sz w:val="22"/>
          <w:szCs w:val="22"/>
        </w:rPr>
        <w:t>po południowej stronie budynków przy ul. Stefana Batorego oznaczonych nieparzystymi numerami porządkowymi od torów kolejowych do ul. Batalionów Chłopskich,</w:t>
      </w:r>
    </w:p>
    <w:p w14:paraId="004E5DE6" w14:textId="77777777" w:rsidR="001F6627" w:rsidRPr="00902FC3" w:rsidRDefault="001F6627" w:rsidP="00902FC3">
      <w:pPr>
        <w:pStyle w:val="Akapitzlist"/>
        <w:numPr>
          <w:ilvl w:val="0"/>
          <w:numId w:val="4"/>
        </w:numPr>
        <w:rPr>
          <w:rFonts w:asciiTheme="minorHAnsi" w:hAnsiTheme="minorHAnsi" w:cstheme="minorHAnsi"/>
          <w:color w:val="000000" w:themeColor="text1"/>
          <w:sz w:val="22"/>
          <w:szCs w:val="22"/>
        </w:rPr>
      </w:pPr>
      <w:r w:rsidRPr="00902FC3">
        <w:rPr>
          <w:rFonts w:asciiTheme="minorHAnsi" w:hAnsiTheme="minorHAnsi" w:cstheme="minorHAnsi"/>
          <w:color w:val="000000" w:themeColor="text1"/>
          <w:sz w:val="22"/>
          <w:szCs w:val="22"/>
        </w:rPr>
        <w:t>po zachodniej stronie budynków przy ul. Batalionów Chłopskich oznaczonych parzystymi numerami porządkowymi od ul. Stefana Batorego do ul. Adama Bienia.</w:t>
      </w:r>
    </w:p>
    <w:p w14:paraId="557E47D5" w14:textId="77777777" w:rsidR="001F6627" w:rsidRPr="00902FC3" w:rsidRDefault="001F6627" w:rsidP="00902FC3">
      <w:pPr>
        <w:pStyle w:val="Akapitzlist"/>
        <w:numPr>
          <w:ilvl w:val="0"/>
          <w:numId w:val="4"/>
        </w:numPr>
        <w:rPr>
          <w:rFonts w:asciiTheme="minorHAnsi" w:hAnsiTheme="minorHAnsi" w:cstheme="minorHAnsi"/>
          <w:color w:val="000000" w:themeColor="text1"/>
          <w:sz w:val="22"/>
          <w:szCs w:val="22"/>
        </w:rPr>
      </w:pPr>
      <w:r w:rsidRPr="00902FC3">
        <w:rPr>
          <w:rFonts w:asciiTheme="minorHAnsi" w:hAnsiTheme="minorHAnsi" w:cstheme="minorHAnsi"/>
          <w:color w:val="000000" w:themeColor="text1"/>
          <w:sz w:val="22"/>
          <w:szCs w:val="22"/>
        </w:rPr>
        <w:t xml:space="preserve">do obwodu należą ulice w całości: 20 Dywizji Piechoty Wojska Polskiego, Abpa Antoniego Nowowiejskiego, Adama Mickiewicza, Akacjowa, Aleja Marszałkowska, Błękitna, Borowikowa, Bracka, Brzasku, Brzozowa, Ceglana, Ciasna, Cmentarna, Danuty </w:t>
      </w:r>
      <w:proofErr w:type="spellStart"/>
      <w:r w:rsidRPr="00902FC3">
        <w:rPr>
          <w:rFonts w:asciiTheme="minorHAnsi" w:hAnsiTheme="minorHAnsi" w:cstheme="minorHAnsi"/>
          <w:color w:val="000000" w:themeColor="text1"/>
          <w:sz w:val="22"/>
          <w:szCs w:val="22"/>
        </w:rPr>
        <w:t>Siedzikówny</w:t>
      </w:r>
      <w:proofErr w:type="spellEnd"/>
      <w:r w:rsidRPr="00902FC3">
        <w:rPr>
          <w:rFonts w:asciiTheme="minorHAnsi" w:hAnsiTheme="minorHAnsi" w:cstheme="minorHAnsi"/>
          <w:color w:val="000000" w:themeColor="text1"/>
          <w:sz w:val="22"/>
          <w:szCs w:val="22"/>
        </w:rPr>
        <w:t xml:space="preserve"> „Inki”, Diamentowa, Dworcowa, Działdowska, Dźwigowa, Fortepianowa, Gajowa, Gdyńska, Gitarowa, Górna, Granatowa, Grzybowa, Hanny Rudzkiej-Cybisowej, </w:t>
      </w:r>
      <w:proofErr w:type="spellStart"/>
      <w:r w:rsidRPr="00902FC3">
        <w:rPr>
          <w:rFonts w:asciiTheme="minorHAnsi" w:hAnsiTheme="minorHAnsi" w:cstheme="minorHAnsi"/>
          <w:color w:val="000000" w:themeColor="text1"/>
          <w:sz w:val="22"/>
          <w:szCs w:val="22"/>
        </w:rPr>
        <w:t>Hm</w:t>
      </w:r>
      <w:proofErr w:type="spellEnd"/>
      <w:r w:rsidRPr="00902FC3">
        <w:rPr>
          <w:rFonts w:asciiTheme="minorHAnsi" w:hAnsiTheme="minorHAnsi" w:cstheme="minorHAnsi"/>
          <w:color w:val="000000" w:themeColor="text1"/>
          <w:sz w:val="22"/>
          <w:szCs w:val="22"/>
        </w:rPr>
        <w:t xml:space="preserve">. Wandy </w:t>
      </w:r>
      <w:proofErr w:type="spellStart"/>
      <w:r w:rsidRPr="00902FC3">
        <w:rPr>
          <w:rFonts w:asciiTheme="minorHAnsi" w:hAnsiTheme="minorHAnsi" w:cstheme="minorHAnsi"/>
          <w:color w:val="000000" w:themeColor="text1"/>
          <w:sz w:val="22"/>
          <w:szCs w:val="22"/>
        </w:rPr>
        <w:t>Szczęsnej-Lesiowskiej</w:t>
      </w:r>
      <w:proofErr w:type="spellEnd"/>
      <w:r w:rsidRPr="00902FC3">
        <w:rPr>
          <w:rFonts w:asciiTheme="minorHAnsi" w:hAnsiTheme="minorHAnsi" w:cstheme="minorHAnsi"/>
          <w:color w:val="000000" w:themeColor="text1"/>
          <w:sz w:val="22"/>
          <w:szCs w:val="22"/>
        </w:rPr>
        <w:t xml:space="preserve">, Instalatorów, Jasna, Jagodowa, Józefa </w:t>
      </w:r>
      <w:proofErr w:type="spellStart"/>
      <w:r w:rsidRPr="00902FC3">
        <w:rPr>
          <w:rFonts w:asciiTheme="minorHAnsi" w:hAnsiTheme="minorHAnsi" w:cstheme="minorHAnsi"/>
          <w:color w:val="000000" w:themeColor="text1"/>
          <w:sz w:val="22"/>
          <w:szCs w:val="22"/>
        </w:rPr>
        <w:t>Skrobińskiego</w:t>
      </w:r>
      <w:proofErr w:type="spellEnd"/>
      <w:r w:rsidRPr="00902FC3">
        <w:rPr>
          <w:rFonts w:asciiTheme="minorHAnsi" w:hAnsiTheme="minorHAnsi" w:cstheme="minorHAnsi"/>
          <w:color w:val="000000" w:themeColor="text1"/>
          <w:sz w:val="22"/>
          <w:szCs w:val="22"/>
        </w:rPr>
        <w:t xml:space="preserve">, Jutrzenki, Kapliczna, Karola Szymanowskiego, Kazimierza Pużaka, Klawesynowa, Kobaltowa, Kościelna, Krajewo, Krótka, Kryształowa, ks. Ignacego Krajewskiego, ks. Mariana Czapli, Księżycowa, Kurkowa, Lazurowa, </w:t>
      </w:r>
      <w:r w:rsidRPr="00902FC3">
        <w:rPr>
          <w:rFonts w:asciiTheme="minorHAnsi" w:hAnsiTheme="minorHAnsi" w:cstheme="minorHAnsi"/>
          <w:color w:val="000000" w:themeColor="text1"/>
          <w:sz w:val="22"/>
          <w:szCs w:val="22"/>
        </w:rPr>
        <w:lastRenderedPageBreak/>
        <w:t xml:space="preserve">Lawendowa, Leśna Polana, Leśne Zacisze, Leśny Zakątek, LG Electronics, Ligi Obrony Kraju, Łączna, Łysa Góra, Majora Sergiusza </w:t>
      </w:r>
      <w:proofErr w:type="spellStart"/>
      <w:r w:rsidRPr="00902FC3">
        <w:rPr>
          <w:rFonts w:asciiTheme="minorHAnsi" w:hAnsiTheme="minorHAnsi" w:cstheme="minorHAnsi"/>
          <w:color w:val="000000" w:themeColor="text1"/>
          <w:sz w:val="22"/>
          <w:szCs w:val="22"/>
        </w:rPr>
        <w:t>Grudkowskiego</w:t>
      </w:r>
      <w:proofErr w:type="spellEnd"/>
      <w:r w:rsidRPr="00902FC3">
        <w:rPr>
          <w:rFonts w:asciiTheme="minorHAnsi" w:hAnsiTheme="minorHAnsi" w:cstheme="minorHAnsi"/>
          <w:color w:val="000000" w:themeColor="text1"/>
          <w:sz w:val="22"/>
          <w:szCs w:val="22"/>
        </w:rPr>
        <w:t xml:space="preserve">, Majowa, Mała, Mechaników, Modra, Niecała, Niska, Nowa, Okrężna, Operowa, Ostaszewskiego, Paprociowa, Piekiełko, Podborna, Przyrynek, Rondo Wólka, Rydzowa, Rynkowa, Saksofonowa, Sary Lipskiej, Smyczkowa, Sosnowa, Stanisława Moniuszki, Stanisława Świercza, Stefana Batorego, Studzieniec, Szafirowa, Tadeusza Jasińskiego, Tadeusza Sygietyńskiego, Tekli Bądarzewskiej, Tęczowa, Turkusowa, Turystyczna, Wiadukt Mazurski, Wiadukt Rypiński, Widokowa, Wiktora </w:t>
      </w:r>
      <w:proofErr w:type="spellStart"/>
      <w:r w:rsidRPr="00902FC3">
        <w:rPr>
          <w:rFonts w:asciiTheme="minorHAnsi" w:hAnsiTheme="minorHAnsi" w:cstheme="minorHAnsi"/>
          <w:color w:val="000000" w:themeColor="text1"/>
          <w:sz w:val="22"/>
          <w:szCs w:val="22"/>
        </w:rPr>
        <w:t>Altera</w:t>
      </w:r>
      <w:proofErr w:type="spellEnd"/>
      <w:r w:rsidRPr="00902FC3">
        <w:rPr>
          <w:rFonts w:asciiTheme="minorHAnsi" w:hAnsiTheme="minorHAnsi" w:cstheme="minorHAnsi"/>
          <w:color w:val="000000" w:themeColor="text1"/>
          <w:sz w:val="22"/>
          <w:szCs w:val="22"/>
        </w:rPr>
        <w:t xml:space="preserve">, Wrzosowa, </w:t>
      </w:r>
      <w:proofErr w:type="spellStart"/>
      <w:r w:rsidRPr="00902FC3">
        <w:rPr>
          <w:rFonts w:asciiTheme="minorHAnsi" w:hAnsiTheme="minorHAnsi" w:cstheme="minorHAnsi"/>
          <w:color w:val="000000" w:themeColor="text1"/>
          <w:sz w:val="22"/>
          <w:szCs w:val="22"/>
        </w:rPr>
        <w:t>Zimnocha</w:t>
      </w:r>
      <w:proofErr w:type="spellEnd"/>
      <w:r w:rsidRPr="00902FC3">
        <w:rPr>
          <w:rFonts w:asciiTheme="minorHAnsi" w:hAnsiTheme="minorHAnsi" w:cstheme="minorHAnsi"/>
          <w:color w:val="000000" w:themeColor="text1"/>
          <w:sz w:val="22"/>
          <w:szCs w:val="22"/>
        </w:rPr>
        <w:t>, Związku Harcerstwa Polskiego, Żuromińska, Żwirowa.</w:t>
      </w:r>
    </w:p>
    <w:p w14:paraId="4EEC12C6" w14:textId="4376ECE7" w:rsidR="001F6627" w:rsidRPr="00902FC3" w:rsidRDefault="001F6627" w:rsidP="00902FC3">
      <w:pPr>
        <w:pStyle w:val="Akapitzlist"/>
        <w:numPr>
          <w:ilvl w:val="0"/>
          <w:numId w:val="4"/>
        </w:numPr>
        <w:rPr>
          <w:rFonts w:asciiTheme="minorHAnsi" w:hAnsiTheme="minorHAnsi" w:cstheme="minorHAnsi"/>
          <w:color w:val="000000" w:themeColor="text1"/>
          <w:sz w:val="22"/>
          <w:szCs w:val="22"/>
        </w:rPr>
      </w:pPr>
      <w:r w:rsidRPr="00902FC3">
        <w:rPr>
          <w:rFonts w:asciiTheme="minorHAnsi" w:hAnsiTheme="minorHAnsi" w:cstheme="minorHAnsi"/>
          <w:color w:val="000000" w:themeColor="text1"/>
          <w:sz w:val="22"/>
          <w:szCs w:val="22"/>
        </w:rPr>
        <w:t xml:space="preserve">do obwodu należą części ulic: ul. Graniczna od ul. Kościelnej do Alei Józefa Piłsudskiego – nr parzyste od 58 do 88, nr nieparzyste od 15 do 37; Aleja Józefa Piłsudskiego od ul. Brukowej w stronę dworca PKP; ul. Napoleońska z wyłączeniem </w:t>
      </w:r>
      <w:r w:rsidR="005F1220" w:rsidRPr="00902FC3">
        <w:rPr>
          <w:rFonts w:asciiTheme="minorHAnsi" w:hAnsiTheme="minorHAnsi" w:cstheme="minorHAnsi"/>
          <w:color w:val="000000" w:themeColor="text1"/>
          <w:sz w:val="22"/>
          <w:szCs w:val="22"/>
        </w:rPr>
        <w:br/>
      </w:r>
      <w:r w:rsidRPr="00902FC3">
        <w:rPr>
          <w:rFonts w:asciiTheme="minorHAnsi" w:hAnsiTheme="minorHAnsi" w:cstheme="minorHAnsi"/>
          <w:color w:val="000000" w:themeColor="text1"/>
          <w:sz w:val="22"/>
          <w:szCs w:val="22"/>
        </w:rPr>
        <w:t>nr 2.</w:t>
      </w:r>
      <w:r w:rsidR="005F1220" w:rsidRPr="00902FC3">
        <w:rPr>
          <w:rFonts w:asciiTheme="minorHAnsi" w:hAnsiTheme="minorHAnsi" w:cstheme="minorHAnsi"/>
          <w:color w:val="000000" w:themeColor="text1"/>
          <w:sz w:val="22"/>
          <w:szCs w:val="22"/>
        </w:rPr>
        <w:t>”</w:t>
      </w:r>
    </w:p>
    <w:p w14:paraId="5BE16B3E" w14:textId="7763437D" w:rsidR="008B497C" w:rsidRPr="00902FC3" w:rsidRDefault="008308A3" w:rsidP="00902FC3">
      <w:pPr>
        <w:keepNext/>
        <w:suppressAutoHyphens/>
        <w:spacing w:before="120" w:after="120" w:line="276" w:lineRule="auto"/>
        <w:rPr>
          <w:rFonts w:asciiTheme="minorHAnsi" w:hAnsiTheme="minorHAnsi" w:cstheme="minorHAnsi"/>
          <w:sz w:val="22"/>
          <w:szCs w:val="22"/>
        </w:rPr>
      </w:pPr>
      <w:r w:rsidRPr="00902FC3">
        <w:rPr>
          <w:rFonts w:asciiTheme="minorHAnsi" w:hAnsiTheme="minorHAnsi" w:cstheme="minorHAnsi"/>
          <w:sz w:val="22"/>
          <w:szCs w:val="22"/>
        </w:rPr>
        <w:t xml:space="preserve">§ </w:t>
      </w:r>
      <w:r w:rsidR="00306EC4" w:rsidRPr="00902FC3">
        <w:rPr>
          <w:rFonts w:asciiTheme="minorHAnsi" w:hAnsiTheme="minorHAnsi" w:cstheme="minorHAnsi"/>
          <w:sz w:val="22"/>
          <w:szCs w:val="22"/>
        </w:rPr>
        <w:t xml:space="preserve">2. </w:t>
      </w:r>
      <w:r w:rsidR="008B497C" w:rsidRPr="00902FC3">
        <w:rPr>
          <w:rFonts w:asciiTheme="minorHAnsi" w:hAnsiTheme="minorHAnsi" w:cstheme="minorHAnsi"/>
          <w:sz w:val="22"/>
          <w:szCs w:val="22"/>
        </w:rPr>
        <w:t>Wykonanie uchwały powierza się Burmistrzowi Miasta Mława.</w:t>
      </w:r>
    </w:p>
    <w:p w14:paraId="50D6E6FF" w14:textId="4EBBE264" w:rsidR="008B497C" w:rsidRPr="00902FC3" w:rsidRDefault="008308A3" w:rsidP="00902FC3">
      <w:pPr>
        <w:spacing w:before="120" w:after="120" w:line="276" w:lineRule="auto"/>
        <w:rPr>
          <w:rFonts w:asciiTheme="minorHAnsi" w:hAnsiTheme="minorHAnsi" w:cstheme="minorHAnsi"/>
          <w:sz w:val="22"/>
          <w:szCs w:val="22"/>
        </w:rPr>
      </w:pPr>
      <w:r w:rsidRPr="00902FC3">
        <w:rPr>
          <w:rFonts w:asciiTheme="minorHAnsi" w:hAnsiTheme="minorHAnsi" w:cstheme="minorHAnsi"/>
          <w:sz w:val="22"/>
          <w:szCs w:val="22"/>
        </w:rPr>
        <w:t xml:space="preserve">§ </w:t>
      </w:r>
      <w:r w:rsidR="00306EC4" w:rsidRPr="00902FC3">
        <w:rPr>
          <w:rFonts w:asciiTheme="minorHAnsi" w:hAnsiTheme="minorHAnsi" w:cstheme="minorHAnsi"/>
          <w:sz w:val="22"/>
          <w:szCs w:val="22"/>
        </w:rPr>
        <w:t>3</w:t>
      </w:r>
      <w:r w:rsidR="008B497C" w:rsidRPr="00902FC3">
        <w:rPr>
          <w:rFonts w:asciiTheme="minorHAnsi" w:hAnsiTheme="minorHAnsi" w:cstheme="minorHAnsi"/>
          <w:sz w:val="22"/>
          <w:szCs w:val="22"/>
        </w:rPr>
        <w:t>.</w:t>
      </w:r>
      <w:r w:rsidR="00306EC4" w:rsidRPr="00902FC3">
        <w:rPr>
          <w:rFonts w:asciiTheme="minorHAnsi" w:hAnsiTheme="minorHAnsi" w:cstheme="minorHAnsi"/>
          <w:sz w:val="22"/>
          <w:szCs w:val="22"/>
        </w:rPr>
        <w:t xml:space="preserve"> </w:t>
      </w:r>
      <w:r w:rsidR="00717351" w:rsidRPr="00902FC3">
        <w:rPr>
          <w:rFonts w:asciiTheme="minorHAnsi" w:hAnsiTheme="minorHAnsi" w:cstheme="minorHAnsi"/>
          <w:sz w:val="22"/>
          <w:szCs w:val="22"/>
        </w:rPr>
        <w:t>Uchwała wchodzi w życie z dniem 1 września 2026 r.</w:t>
      </w:r>
    </w:p>
    <w:p w14:paraId="5F68AAEA" w14:textId="77777777" w:rsidR="008B497C" w:rsidRPr="00902FC3" w:rsidRDefault="008B497C" w:rsidP="00902FC3">
      <w:pPr>
        <w:spacing w:line="276" w:lineRule="auto"/>
        <w:rPr>
          <w:rFonts w:asciiTheme="minorHAnsi" w:hAnsiTheme="minorHAnsi" w:cstheme="minorHAnsi"/>
          <w:sz w:val="22"/>
          <w:szCs w:val="22"/>
        </w:rPr>
      </w:pPr>
    </w:p>
    <w:p w14:paraId="4D71AA86" w14:textId="77777777" w:rsidR="008B497C" w:rsidRPr="00902FC3" w:rsidRDefault="008B497C" w:rsidP="00902FC3">
      <w:pPr>
        <w:spacing w:line="276" w:lineRule="auto"/>
        <w:rPr>
          <w:rFonts w:asciiTheme="minorHAnsi" w:hAnsiTheme="minorHAnsi" w:cstheme="minorHAnsi"/>
          <w:sz w:val="22"/>
          <w:szCs w:val="22"/>
        </w:rPr>
      </w:pPr>
    </w:p>
    <w:p w14:paraId="1CA7B684" w14:textId="77777777" w:rsidR="008B497C" w:rsidRPr="00902FC3" w:rsidRDefault="008B497C" w:rsidP="00902FC3">
      <w:pPr>
        <w:spacing w:line="276" w:lineRule="auto"/>
        <w:outlineLvl w:val="0"/>
        <w:rPr>
          <w:rFonts w:asciiTheme="minorHAnsi" w:hAnsiTheme="minorHAnsi" w:cstheme="minorHAnsi"/>
          <w:sz w:val="22"/>
          <w:szCs w:val="22"/>
        </w:rPr>
      </w:pPr>
      <w:r w:rsidRPr="00902FC3">
        <w:rPr>
          <w:rFonts w:asciiTheme="minorHAnsi" w:hAnsiTheme="minorHAnsi" w:cstheme="minorHAnsi"/>
          <w:sz w:val="22"/>
          <w:szCs w:val="22"/>
        </w:rPr>
        <w:t>Przewodniczący Rady Miasta</w:t>
      </w:r>
    </w:p>
    <w:p w14:paraId="6911A5A4" w14:textId="77777777" w:rsidR="008B497C" w:rsidRPr="00902FC3" w:rsidRDefault="008B497C" w:rsidP="00902FC3">
      <w:pPr>
        <w:spacing w:line="276" w:lineRule="auto"/>
        <w:outlineLvl w:val="0"/>
        <w:rPr>
          <w:rFonts w:asciiTheme="minorHAnsi" w:hAnsiTheme="minorHAnsi" w:cstheme="minorHAnsi"/>
          <w:sz w:val="22"/>
          <w:szCs w:val="22"/>
        </w:rPr>
      </w:pPr>
    </w:p>
    <w:p w14:paraId="00D72C42" w14:textId="2D44A4D0" w:rsidR="00AC54B8" w:rsidRPr="00902FC3" w:rsidRDefault="00306EC4" w:rsidP="00902FC3">
      <w:pPr>
        <w:spacing w:line="276" w:lineRule="auto"/>
        <w:rPr>
          <w:rFonts w:asciiTheme="minorHAnsi" w:hAnsiTheme="minorHAnsi" w:cstheme="minorHAnsi"/>
          <w:sz w:val="22"/>
          <w:szCs w:val="22"/>
        </w:rPr>
      </w:pPr>
      <w:r w:rsidRPr="00902FC3">
        <w:rPr>
          <w:rFonts w:asciiTheme="minorHAnsi" w:hAnsiTheme="minorHAnsi" w:cstheme="minorHAnsi"/>
          <w:sz w:val="22"/>
          <w:szCs w:val="22"/>
        </w:rPr>
        <w:t>Filip Kowalczyk</w:t>
      </w:r>
    </w:p>
    <w:sectPr w:rsidR="00AC54B8" w:rsidRPr="00902FC3" w:rsidSect="002255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225D"/>
    <w:multiLevelType w:val="hybridMultilevel"/>
    <w:tmpl w:val="0D34CE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B2E37E8"/>
    <w:multiLevelType w:val="hybridMultilevel"/>
    <w:tmpl w:val="1DD4C8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DFD1917"/>
    <w:multiLevelType w:val="hybridMultilevel"/>
    <w:tmpl w:val="0986CAC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6F4E4CD6"/>
    <w:multiLevelType w:val="hybridMultilevel"/>
    <w:tmpl w:val="D7A442C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1852334911">
    <w:abstractNumId w:val="2"/>
  </w:num>
  <w:num w:numId="2" w16cid:durableId="61800914">
    <w:abstractNumId w:val="0"/>
  </w:num>
  <w:num w:numId="3" w16cid:durableId="508787712">
    <w:abstractNumId w:val="3"/>
  </w:num>
  <w:num w:numId="4" w16cid:durableId="15227462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97C"/>
    <w:rsid w:val="00002844"/>
    <w:rsid w:val="000215E5"/>
    <w:rsid w:val="00046F25"/>
    <w:rsid w:val="00060730"/>
    <w:rsid w:val="000B64C8"/>
    <w:rsid w:val="000D6786"/>
    <w:rsid w:val="000F2ADF"/>
    <w:rsid w:val="00106CC4"/>
    <w:rsid w:val="001257DF"/>
    <w:rsid w:val="00156760"/>
    <w:rsid w:val="001604A6"/>
    <w:rsid w:val="001E376C"/>
    <w:rsid w:val="001F6627"/>
    <w:rsid w:val="001F6C2E"/>
    <w:rsid w:val="00201D75"/>
    <w:rsid w:val="00222A69"/>
    <w:rsid w:val="0022552E"/>
    <w:rsid w:val="00306EC4"/>
    <w:rsid w:val="003305D1"/>
    <w:rsid w:val="003A6998"/>
    <w:rsid w:val="003C4C4E"/>
    <w:rsid w:val="00424DF5"/>
    <w:rsid w:val="00466BE5"/>
    <w:rsid w:val="004A086E"/>
    <w:rsid w:val="004C7E38"/>
    <w:rsid w:val="004D5FBD"/>
    <w:rsid w:val="0050347D"/>
    <w:rsid w:val="00521131"/>
    <w:rsid w:val="005F1220"/>
    <w:rsid w:val="00602CAD"/>
    <w:rsid w:val="006C24CC"/>
    <w:rsid w:val="00717351"/>
    <w:rsid w:val="00760D32"/>
    <w:rsid w:val="007751F6"/>
    <w:rsid w:val="007A1788"/>
    <w:rsid w:val="007B7067"/>
    <w:rsid w:val="007C3842"/>
    <w:rsid w:val="00825FB7"/>
    <w:rsid w:val="008308A3"/>
    <w:rsid w:val="00846B42"/>
    <w:rsid w:val="008B497C"/>
    <w:rsid w:val="00900D76"/>
    <w:rsid w:val="00902FC3"/>
    <w:rsid w:val="009E1EA8"/>
    <w:rsid w:val="00A405DB"/>
    <w:rsid w:val="00A55A50"/>
    <w:rsid w:val="00A97D45"/>
    <w:rsid w:val="00AB3629"/>
    <w:rsid w:val="00AC54B8"/>
    <w:rsid w:val="00AC7046"/>
    <w:rsid w:val="00BB0C39"/>
    <w:rsid w:val="00BB6003"/>
    <w:rsid w:val="00BC745B"/>
    <w:rsid w:val="00BE2A0E"/>
    <w:rsid w:val="00C1685C"/>
    <w:rsid w:val="00C17A95"/>
    <w:rsid w:val="00C45D8C"/>
    <w:rsid w:val="00C8235C"/>
    <w:rsid w:val="00CC7B49"/>
    <w:rsid w:val="00D044F0"/>
    <w:rsid w:val="00D55D6A"/>
    <w:rsid w:val="00D83683"/>
    <w:rsid w:val="00DB7D4F"/>
    <w:rsid w:val="00DF0F04"/>
    <w:rsid w:val="00E2226F"/>
    <w:rsid w:val="00EB5E91"/>
    <w:rsid w:val="00EC4FEE"/>
    <w:rsid w:val="00EF1BA5"/>
    <w:rsid w:val="00F1485F"/>
    <w:rsid w:val="00F17CBB"/>
    <w:rsid w:val="00F242DC"/>
    <w:rsid w:val="00F56E4B"/>
    <w:rsid w:val="00FD43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0BD29"/>
  <w15:docId w15:val="{1A0F0AB1-8320-4C9C-AA2F-9AAA33542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B497C"/>
    <w:pPr>
      <w:spacing w:after="0" w:line="240" w:lineRule="auto"/>
    </w:pPr>
    <w:rPr>
      <w:rFonts w:eastAsia="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B497C"/>
    <w:pPr>
      <w:tabs>
        <w:tab w:val="center" w:pos="4536"/>
        <w:tab w:val="right" w:pos="9072"/>
      </w:tabs>
      <w:suppressAutoHyphens/>
      <w:jc w:val="both"/>
    </w:pPr>
    <w:rPr>
      <w:kern w:val="1"/>
      <w:sz w:val="22"/>
      <w:szCs w:val="22"/>
    </w:rPr>
  </w:style>
  <w:style w:type="character" w:customStyle="1" w:styleId="NagwekZnak">
    <w:name w:val="Nagłówek Znak"/>
    <w:basedOn w:val="Domylnaczcionkaakapitu"/>
    <w:link w:val="Nagwek"/>
    <w:uiPriority w:val="99"/>
    <w:rsid w:val="008B497C"/>
    <w:rPr>
      <w:rFonts w:eastAsia="Times New Roman"/>
      <w:kern w:val="1"/>
      <w:sz w:val="22"/>
      <w:szCs w:val="22"/>
      <w:lang w:eastAsia="pl-PL"/>
    </w:rPr>
  </w:style>
  <w:style w:type="paragraph" w:styleId="Akapitzlist">
    <w:name w:val="List Paragraph"/>
    <w:basedOn w:val="Normalny"/>
    <w:uiPriority w:val="34"/>
    <w:qFormat/>
    <w:rsid w:val="008B497C"/>
    <w:pPr>
      <w:ind w:left="720"/>
      <w:contextualSpacing/>
    </w:pPr>
  </w:style>
  <w:style w:type="character" w:styleId="Hipercze">
    <w:name w:val="Hyperlink"/>
    <w:basedOn w:val="Domylnaczcionkaakapitu"/>
    <w:uiPriority w:val="99"/>
    <w:unhideWhenUsed/>
    <w:rsid w:val="00306EC4"/>
    <w:rPr>
      <w:color w:val="0000FF" w:themeColor="hyperlink"/>
      <w:u w:val="single"/>
    </w:rPr>
  </w:style>
  <w:style w:type="character" w:styleId="Nierozpoznanawzmianka">
    <w:name w:val="Unresolved Mention"/>
    <w:basedOn w:val="Domylnaczcionkaakapitu"/>
    <w:uiPriority w:val="99"/>
    <w:semiHidden/>
    <w:unhideWhenUsed/>
    <w:rsid w:val="00306E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568</Words>
  <Characters>3408</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mstaszewska</dc:creator>
  <cp:lastModifiedBy>Magdalena Staszewska</cp:lastModifiedBy>
  <cp:revision>2</cp:revision>
  <cp:lastPrinted>2026-04-02T06:11:00Z</cp:lastPrinted>
  <dcterms:created xsi:type="dcterms:W3CDTF">2026-04-02T06:12:00Z</dcterms:created>
  <dcterms:modified xsi:type="dcterms:W3CDTF">2026-04-02T06:12:00Z</dcterms:modified>
</cp:coreProperties>
</file>