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BED2" w14:textId="77777777" w:rsidR="00A3382D" w:rsidRPr="00E14A2F" w:rsidRDefault="00A3382D" w:rsidP="00D85EDA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UCHWAŁA NR  </w:t>
      </w:r>
      <w:r w:rsidRPr="00F4084E">
        <w:rPr>
          <w:rFonts w:ascii="Century Gothic" w:hAnsi="Century Gothic" w:cs="Calibri"/>
          <w:b/>
        </w:rPr>
        <w:t>XXVIII/306/2026</w:t>
      </w:r>
    </w:p>
    <w:p w14:paraId="083976B4" w14:textId="77777777" w:rsidR="00A3382D" w:rsidRPr="00E14A2F" w:rsidRDefault="00A3382D" w:rsidP="00D85EDA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RADY MIASTA MŁAWA</w:t>
      </w:r>
    </w:p>
    <w:p w14:paraId="1F8B86E6" w14:textId="77777777" w:rsidR="00A3382D" w:rsidRPr="00E14A2F" w:rsidRDefault="00A3382D" w:rsidP="00D85EDA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z dnia </w:t>
      </w:r>
      <w:r w:rsidRPr="00F4084E">
        <w:rPr>
          <w:rFonts w:ascii="Century Gothic" w:hAnsi="Century Gothic" w:cs="Calibri"/>
          <w:b/>
        </w:rPr>
        <w:t>23 czerwca 2026 r.</w:t>
      </w:r>
    </w:p>
    <w:p w14:paraId="46C2DF2D" w14:textId="77777777" w:rsidR="00A3382D" w:rsidRPr="00E14A2F" w:rsidRDefault="00A3382D" w:rsidP="00D85EDA">
      <w:pPr>
        <w:rPr>
          <w:rFonts w:ascii="Century Gothic" w:hAnsi="Century Gothic" w:cs="Calibri"/>
          <w:b/>
        </w:rPr>
      </w:pPr>
    </w:p>
    <w:p w14:paraId="3CF88EF9" w14:textId="77777777" w:rsidR="00A3382D" w:rsidRPr="00E14A2F" w:rsidRDefault="00A3382D" w:rsidP="00D85EDA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w sprawie </w:t>
      </w:r>
    </w:p>
    <w:p w14:paraId="2691C731" w14:textId="77777777" w:rsidR="00A3382D" w:rsidRPr="00E14A2F" w:rsidRDefault="00A3382D" w:rsidP="00D85EDA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wyrażenia zgody na podwyższenie kapitału zakładowego </w:t>
      </w:r>
      <w:r>
        <w:rPr>
          <w:rFonts w:ascii="Century Gothic" w:hAnsi="Century Gothic" w:cs="Calibri"/>
          <w:b/>
        </w:rPr>
        <w:br/>
      </w:r>
      <w:r w:rsidRPr="00951A43">
        <w:rPr>
          <w:rFonts w:ascii="Century Gothic" w:hAnsi="Century Gothic" w:cs="Calibri"/>
          <w:b/>
        </w:rPr>
        <w:t>Przedsiębiorstw</w:t>
      </w:r>
      <w:r>
        <w:rPr>
          <w:rFonts w:ascii="Century Gothic" w:hAnsi="Century Gothic" w:cs="Calibri"/>
          <w:b/>
        </w:rPr>
        <w:t>a</w:t>
      </w:r>
      <w:r w:rsidRPr="00951A43">
        <w:rPr>
          <w:rFonts w:ascii="Century Gothic" w:hAnsi="Century Gothic" w:cs="Calibri"/>
          <w:b/>
        </w:rPr>
        <w:t xml:space="preserve"> Energetyki Cieplnej w Mławie Sp. z o.o</w:t>
      </w:r>
      <w:r>
        <w:rPr>
          <w:rFonts w:ascii="Century Gothic" w:hAnsi="Century Gothic" w:cs="Calibri"/>
          <w:b/>
        </w:rPr>
        <w:t>.</w:t>
      </w:r>
      <w:r w:rsidRPr="00E14A2F">
        <w:rPr>
          <w:rFonts w:ascii="Century Gothic" w:hAnsi="Century Gothic" w:cs="Calibri"/>
          <w:b/>
        </w:rPr>
        <w:t xml:space="preserve"> </w:t>
      </w:r>
    </w:p>
    <w:p w14:paraId="41936962" w14:textId="77777777" w:rsidR="00A3382D" w:rsidRPr="00E14A2F" w:rsidRDefault="00A3382D" w:rsidP="00D85EDA">
      <w:pPr>
        <w:rPr>
          <w:rFonts w:ascii="Century Gothic" w:hAnsi="Century Gothic" w:cs="Calibri"/>
        </w:rPr>
      </w:pPr>
    </w:p>
    <w:p w14:paraId="4F3EB27C" w14:textId="77777777" w:rsidR="00A3382D" w:rsidRDefault="00A3382D" w:rsidP="00D85EDA">
      <w:pPr>
        <w:spacing w:line="360" w:lineRule="auto"/>
        <w:rPr>
          <w:rFonts w:ascii="Century Gothic" w:hAnsi="Century Gothic" w:cs="Calibri"/>
        </w:rPr>
      </w:pPr>
      <w:r w:rsidRPr="00E14A2F">
        <w:rPr>
          <w:rFonts w:ascii="Century Gothic" w:hAnsi="Century Gothic" w:cs="Calibri"/>
        </w:rPr>
        <w:tab/>
      </w:r>
    </w:p>
    <w:p w14:paraId="33522FBD" w14:textId="77777777" w:rsidR="00A3382D" w:rsidRDefault="00A3382D" w:rsidP="00D85EDA">
      <w:pPr>
        <w:spacing w:line="360" w:lineRule="auto"/>
        <w:rPr>
          <w:rFonts w:ascii="Century Gothic" w:hAnsi="Century Gothic" w:cs="Calibri"/>
          <w:sz w:val="20"/>
          <w:szCs w:val="20"/>
        </w:rPr>
      </w:pPr>
      <w:r w:rsidRPr="00C30DE4">
        <w:rPr>
          <w:rFonts w:ascii="Century Gothic" w:hAnsi="Century Gothic" w:cs="Calibri"/>
          <w:sz w:val="20"/>
          <w:szCs w:val="20"/>
        </w:rPr>
        <w:t xml:space="preserve">Na podstawie art. 18 ust. 2 pkt 9 lit. g ustawy </w:t>
      </w:r>
      <w:bookmarkStart w:id="0" w:name="_Hlk177108014"/>
      <w:r w:rsidRPr="00C30DE4">
        <w:rPr>
          <w:rFonts w:ascii="Century Gothic" w:hAnsi="Century Gothic" w:cs="Calibri"/>
          <w:sz w:val="20"/>
          <w:szCs w:val="20"/>
        </w:rPr>
        <w:t xml:space="preserve">z dnia 8 marca 1990 r. </w:t>
      </w:r>
      <w:r w:rsidRPr="00C30DE4">
        <w:rPr>
          <w:rFonts w:ascii="Century Gothic" w:hAnsi="Century Gothic" w:cs="Calibri"/>
          <w:sz w:val="20"/>
          <w:szCs w:val="20"/>
        </w:rPr>
        <w:br/>
        <w:t>o samorządzie gminnym (Dz. U. z 202</w:t>
      </w:r>
      <w:r>
        <w:rPr>
          <w:rFonts w:ascii="Century Gothic" w:hAnsi="Century Gothic" w:cs="Calibri"/>
          <w:sz w:val="20"/>
          <w:szCs w:val="20"/>
        </w:rPr>
        <w:t>6</w:t>
      </w:r>
      <w:r w:rsidRPr="00C30DE4">
        <w:rPr>
          <w:rFonts w:ascii="Century Gothic" w:hAnsi="Century Gothic" w:cs="Calibri"/>
          <w:sz w:val="20"/>
          <w:szCs w:val="20"/>
        </w:rPr>
        <w:t xml:space="preserve"> r. poz. </w:t>
      </w:r>
      <w:r>
        <w:rPr>
          <w:rFonts w:ascii="Century Gothic" w:hAnsi="Century Gothic" w:cs="Calibri"/>
          <w:sz w:val="20"/>
          <w:szCs w:val="20"/>
        </w:rPr>
        <w:t>662</w:t>
      </w:r>
      <w:r w:rsidRPr="00C30DE4">
        <w:rPr>
          <w:rFonts w:ascii="Century Gothic" w:hAnsi="Century Gothic" w:cs="Calibri"/>
          <w:sz w:val="20"/>
          <w:szCs w:val="20"/>
        </w:rPr>
        <w:t>)</w:t>
      </w:r>
      <w:bookmarkEnd w:id="0"/>
      <w:r w:rsidRPr="00C30DE4">
        <w:rPr>
          <w:rFonts w:ascii="Century Gothic" w:hAnsi="Century Gothic" w:cs="Calibri"/>
          <w:sz w:val="20"/>
          <w:szCs w:val="20"/>
        </w:rPr>
        <w:t xml:space="preserve"> Rada Miasta Mława uchwala, co następuje:</w:t>
      </w:r>
    </w:p>
    <w:p w14:paraId="72FE46B1" w14:textId="77777777" w:rsidR="00A3382D" w:rsidRPr="00C30DE4" w:rsidRDefault="00A3382D" w:rsidP="00D85EDA">
      <w:pPr>
        <w:spacing w:line="360" w:lineRule="auto"/>
        <w:rPr>
          <w:rFonts w:ascii="Century Gothic" w:hAnsi="Century Gothic" w:cs="Calibri"/>
          <w:sz w:val="20"/>
          <w:szCs w:val="20"/>
        </w:rPr>
      </w:pPr>
    </w:p>
    <w:p w14:paraId="1FEAD6C2" w14:textId="77777777" w:rsidR="00A3382D" w:rsidRPr="00C30DE4" w:rsidRDefault="00A3382D" w:rsidP="00D85EDA">
      <w:pPr>
        <w:spacing w:after="240"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bCs/>
          <w:sz w:val="20"/>
          <w:szCs w:val="20"/>
        </w:rPr>
        <w:t>§ 1.</w:t>
      </w:r>
      <w:r w:rsidRPr="00C30DE4">
        <w:rPr>
          <w:rFonts w:ascii="Century Gothic" w:hAnsi="Century Gothic" w:cs="Calibri"/>
          <w:b/>
          <w:sz w:val="20"/>
          <w:szCs w:val="20"/>
        </w:rPr>
        <w:t xml:space="preserve"> </w:t>
      </w:r>
      <w:r w:rsidRPr="00C30DE4">
        <w:rPr>
          <w:rFonts w:ascii="Century Gothic" w:hAnsi="Century Gothic" w:cs="Calibri"/>
          <w:sz w:val="20"/>
          <w:szCs w:val="20"/>
        </w:rPr>
        <w:t xml:space="preserve">Wyraża się zgodę na podwyższenie kapitału zakładowego </w:t>
      </w:r>
      <w:r w:rsidRPr="00951A43">
        <w:rPr>
          <w:rFonts w:ascii="Century Gothic" w:hAnsi="Century Gothic" w:cs="Calibri"/>
          <w:sz w:val="20"/>
          <w:szCs w:val="20"/>
        </w:rPr>
        <w:t>Przedsiębiorstwa Energetyki Cieplnej w Mławie Sp. z o.o</w:t>
      </w:r>
      <w:r w:rsidRPr="00C30DE4">
        <w:rPr>
          <w:rFonts w:ascii="Century Gothic" w:hAnsi="Century Gothic" w:cs="Calibri"/>
          <w:sz w:val="20"/>
          <w:szCs w:val="20"/>
        </w:rPr>
        <w:t xml:space="preserve"> z kwoty </w:t>
      </w:r>
      <w:r w:rsidRPr="00951A43">
        <w:rPr>
          <w:rFonts w:ascii="Century Gothic" w:hAnsi="Century Gothic" w:cs="Calibri"/>
          <w:sz w:val="20"/>
          <w:szCs w:val="20"/>
        </w:rPr>
        <w:t xml:space="preserve">5 851 950,00 </w:t>
      </w:r>
      <w:r w:rsidRPr="00C30DE4">
        <w:rPr>
          <w:rFonts w:ascii="Century Gothic" w:hAnsi="Century Gothic" w:cs="Calibri"/>
          <w:sz w:val="20"/>
          <w:szCs w:val="20"/>
        </w:rPr>
        <w:t xml:space="preserve">zł (słownie: </w:t>
      </w:r>
      <w:r>
        <w:rPr>
          <w:rFonts w:ascii="Century Gothic" w:hAnsi="Century Gothic" w:cs="Calibri"/>
          <w:sz w:val="20"/>
          <w:szCs w:val="20"/>
        </w:rPr>
        <w:t>pięć</w:t>
      </w:r>
      <w:r w:rsidRPr="00C30DE4">
        <w:rPr>
          <w:rFonts w:ascii="Century Gothic" w:hAnsi="Century Gothic" w:cs="Calibri"/>
          <w:sz w:val="20"/>
          <w:szCs w:val="20"/>
        </w:rPr>
        <w:t xml:space="preserve"> milionów </w:t>
      </w:r>
      <w:r>
        <w:rPr>
          <w:rFonts w:ascii="Century Gothic" w:hAnsi="Century Gothic" w:cs="Calibri"/>
          <w:sz w:val="20"/>
          <w:szCs w:val="20"/>
        </w:rPr>
        <w:t>osiemset pięćdziesiąt jeden</w:t>
      </w:r>
      <w:r w:rsidRPr="00C30DE4">
        <w:rPr>
          <w:rFonts w:ascii="Century Gothic" w:hAnsi="Century Gothic" w:cs="Calibri"/>
          <w:sz w:val="20"/>
          <w:szCs w:val="20"/>
        </w:rPr>
        <w:t xml:space="preserve"> tysięcy </w:t>
      </w:r>
      <w:r>
        <w:rPr>
          <w:rFonts w:ascii="Century Gothic" w:hAnsi="Century Gothic" w:cs="Calibri"/>
          <w:sz w:val="20"/>
          <w:szCs w:val="20"/>
        </w:rPr>
        <w:t>dziewięćset pięćdziesiąt</w:t>
      </w:r>
      <w:r w:rsidRPr="00C30DE4">
        <w:rPr>
          <w:rFonts w:ascii="Century Gothic" w:hAnsi="Century Gothic" w:cs="Calibri"/>
          <w:sz w:val="20"/>
          <w:szCs w:val="20"/>
        </w:rPr>
        <w:t xml:space="preserve"> złotych 00/100) do kwoty </w:t>
      </w:r>
      <w:r w:rsidRPr="00951A43">
        <w:rPr>
          <w:rFonts w:ascii="Century Gothic" w:hAnsi="Century Gothic" w:cs="Calibri"/>
          <w:sz w:val="20"/>
          <w:szCs w:val="20"/>
        </w:rPr>
        <w:t xml:space="preserve">6 151 950,00 </w:t>
      </w:r>
      <w:r>
        <w:rPr>
          <w:rFonts w:ascii="Century Gothic" w:hAnsi="Century Gothic" w:cs="Calibri"/>
          <w:sz w:val="20"/>
          <w:szCs w:val="20"/>
        </w:rPr>
        <w:t xml:space="preserve">zł </w:t>
      </w:r>
      <w:r w:rsidRPr="00C30DE4">
        <w:rPr>
          <w:rFonts w:ascii="Century Gothic" w:hAnsi="Century Gothic" w:cs="Calibri"/>
          <w:sz w:val="20"/>
          <w:szCs w:val="20"/>
        </w:rPr>
        <w:t xml:space="preserve">(słownie: </w:t>
      </w:r>
      <w:r>
        <w:rPr>
          <w:rFonts w:ascii="Century Gothic" w:hAnsi="Century Gothic" w:cs="Calibri"/>
          <w:sz w:val="20"/>
          <w:szCs w:val="20"/>
        </w:rPr>
        <w:t>sześć</w:t>
      </w:r>
      <w:r w:rsidRPr="00C30DE4">
        <w:rPr>
          <w:rFonts w:ascii="Century Gothic" w:hAnsi="Century Gothic" w:cs="Calibri"/>
          <w:sz w:val="20"/>
          <w:szCs w:val="20"/>
        </w:rPr>
        <w:t xml:space="preserve"> milionów </w:t>
      </w:r>
      <w:r>
        <w:rPr>
          <w:rFonts w:ascii="Century Gothic" w:hAnsi="Century Gothic" w:cs="Calibri"/>
          <w:sz w:val="20"/>
          <w:szCs w:val="20"/>
        </w:rPr>
        <w:t>sto pięćdziesiąt jeden tysięcy</w:t>
      </w:r>
      <w:r w:rsidRPr="00C30DE4">
        <w:rPr>
          <w:rFonts w:ascii="Century Gothic" w:hAnsi="Century Gothic" w:cs="Calibri"/>
          <w:sz w:val="20"/>
          <w:szCs w:val="20"/>
        </w:rPr>
        <w:t xml:space="preserve"> </w:t>
      </w:r>
      <w:r w:rsidRPr="00951A43">
        <w:rPr>
          <w:rFonts w:ascii="Century Gothic" w:hAnsi="Century Gothic" w:cs="Calibri"/>
          <w:sz w:val="20"/>
          <w:szCs w:val="20"/>
        </w:rPr>
        <w:t xml:space="preserve">dziewięćset pięćdziesiąt </w:t>
      </w:r>
      <w:r w:rsidRPr="00C30DE4">
        <w:rPr>
          <w:rFonts w:ascii="Century Gothic" w:hAnsi="Century Gothic" w:cs="Calibri"/>
          <w:sz w:val="20"/>
          <w:szCs w:val="20"/>
        </w:rPr>
        <w:t xml:space="preserve">złotych 00/100), tj. o kwotę </w:t>
      </w:r>
      <w:r>
        <w:rPr>
          <w:rFonts w:ascii="Century Gothic" w:hAnsi="Century Gothic" w:cs="Calibri"/>
          <w:sz w:val="20"/>
          <w:szCs w:val="20"/>
        </w:rPr>
        <w:t>300 000</w:t>
      </w:r>
      <w:r w:rsidRPr="00B7542D">
        <w:rPr>
          <w:rFonts w:ascii="Century Gothic" w:hAnsi="Century Gothic" w:cs="Calibri"/>
          <w:sz w:val="20"/>
          <w:szCs w:val="20"/>
        </w:rPr>
        <w:t>,00</w:t>
      </w:r>
      <w:r w:rsidRPr="00C30DE4">
        <w:rPr>
          <w:rFonts w:ascii="Century Gothic" w:hAnsi="Century Gothic" w:cs="Calibri"/>
          <w:sz w:val="20"/>
          <w:szCs w:val="20"/>
        </w:rPr>
        <w:t xml:space="preserve"> zł (słownie: </w:t>
      </w:r>
      <w:r>
        <w:rPr>
          <w:rFonts w:ascii="Century Gothic" w:hAnsi="Century Gothic" w:cs="Calibri"/>
          <w:sz w:val="20"/>
          <w:szCs w:val="20"/>
        </w:rPr>
        <w:t xml:space="preserve">trzysta </w:t>
      </w:r>
      <w:r w:rsidRPr="00C30DE4">
        <w:rPr>
          <w:rFonts w:ascii="Century Gothic" w:hAnsi="Century Gothic" w:cs="Calibri"/>
          <w:sz w:val="20"/>
          <w:szCs w:val="20"/>
        </w:rPr>
        <w:t xml:space="preserve">tysięcy złotych 00/100) poprzez utworzenie </w:t>
      </w:r>
      <w:r>
        <w:rPr>
          <w:rFonts w:ascii="Century Gothic" w:hAnsi="Century Gothic" w:cs="Calibri"/>
          <w:sz w:val="20"/>
          <w:szCs w:val="20"/>
        </w:rPr>
        <w:t>6000</w:t>
      </w:r>
      <w:r w:rsidRPr="00C30DE4">
        <w:rPr>
          <w:rFonts w:ascii="Century Gothic" w:hAnsi="Century Gothic" w:cs="Calibri"/>
          <w:sz w:val="20"/>
          <w:szCs w:val="20"/>
        </w:rPr>
        <w:t xml:space="preserve"> (słownie: </w:t>
      </w:r>
      <w:r>
        <w:rPr>
          <w:rFonts w:ascii="Century Gothic" w:hAnsi="Century Gothic" w:cs="Calibri"/>
          <w:sz w:val="20"/>
          <w:szCs w:val="20"/>
        </w:rPr>
        <w:t>sześć tysięcy</w:t>
      </w:r>
      <w:r w:rsidRPr="00C30DE4">
        <w:rPr>
          <w:rFonts w:ascii="Century Gothic" w:hAnsi="Century Gothic" w:cs="Calibri"/>
          <w:sz w:val="20"/>
          <w:szCs w:val="20"/>
        </w:rPr>
        <w:t>) nowych udziałów o wartości nominalnej 50,00 zł (słownie: pięć</w:t>
      </w:r>
      <w:r>
        <w:rPr>
          <w:rFonts w:ascii="Century Gothic" w:hAnsi="Century Gothic" w:cs="Calibri"/>
          <w:sz w:val="20"/>
          <w:szCs w:val="20"/>
        </w:rPr>
        <w:t>dziesiąt</w:t>
      </w:r>
      <w:r w:rsidRPr="00C30DE4">
        <w:rPr>
          <w:rFonts w:ascii="Century Gothic" w:hAnsi="Century Gothic" w:cs="Calibri"/>
          <w:sz w:val="20"/>
          <w:szCs w:val="20"/>
        </w:rPr>
        <w:t xml:space="preserve"> złotych 00/100) każdy.</w:t>
      </w:r>
    </w:p>
    <w:p w14:paraId="0F3D9E08" w14:textId="77777777" w:rsidR="00A3382D" w:rsidRPr="006C421F" w:rsidRDefault="00A3382D" w:rsidP="00D85EDA">
      <w:pPr>
        <w:spacing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sz w:val="20"/>
          <w:szCs w:val="20"/>
        </w:rPr>
        <w:t>§ 2.  Nowo utworzone udziały obejmie w całości Miasto Mława i pokryje je</w:t>
      </w:r>
      <w:r>
        <w:rPr>
          <w:rFonts w:ascii="Century Gothic" w:hAnsi="Century Gothic" w:cs="Calibri"/>
          <w:sz w:val="20"/>
          <w:szCs w:val="20"/>
        </w:rPr>
        <w:t xml:space="preserve"> w</w:t>
      </w:r>
      <w:r w:rsidRPr="006C421F">
        <w:rPr>
          <w:rFonts w:ascii="Century Gothic" w:hAnsi="Century Gothic" w:cs="Calibri"/>
          <w:sz w:val="20"/>
          <w:szCs w:val="20"/>
        </w:rPr>
        <w:t xml:space="preserve">kładem pieniężnym </w:t>
      </w:r>
      <w:r>
        <w:rPr>
          <w:rFonts w:ascii="Century Gothic" w:hAnsi="Century Gothic" w:cs="Calibri"/>
          <w:sz w:val="20"/>
          <w:szCs w:val="20"/>
        </w:rPr>
        <w:t>w wysokości</w:t>
      </w:r>
      <w:r w:rsidRPr="006C421F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300</w:t>
      </w:r>
      <w:r w:rsidRPr="006C421F">
        <w:rPr>
          <w:rFonts w:ascii="Century Gothic" w:hAnsi="Century Gothic" w:cs="Calibri"/>
          <w:sz w:val="20"/>
          <w:szCs w:val="20"/>
        </w:rPr>
        <w:t xml:space="preserve"> 000,00 zł (słownie: </w:t>
      </w:r>
      <w:r w:rsidRPr="00E37D70">
        <w:rPr>
          <w:rFonts w:ascii="Century Gothic" w:hAnsi="Century Gothic" w:cs="Calibri"/>
          <w:sz w:val="20"/>
          <w:szCs w:val="20"/>
        </w:rPr>
        <w:t>trzysta tysięcy złotych 00/100</w:t>
      </w:r>
      <w:r w:rsidRPr="006C421F">
        <w:rPr>
          <w:rFonts w:ascii="Century Gothic" w:hAnsi="Century Gothic" w:cs="Calibri"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>.</w:t>
      </w:r>
    </w:p>
    <w:p w14:paraId="49E44C4F" w14:textId="77777777" w:rsidR="00A3382D" w:rsidRDefault="00A3382D" w:rsidP="00D85EDA">
      <w:pPr>
        <w:spacing w:before="240" w:after="240"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sz w:val="20"/>
          <w:szCs w:val="20"/>
        </w:rPr>
        <w:t xml:space="preserve">§ </w:t>
      </w:r>
      <w:r>
        <w:rPr>
          <w:rFonts w:ascii="Century Gothic" w:hAnsi="Century Gothic" w:cs="Calibri"/>
          <w:sz w:val="20"/>
          <w:szCs w:val="20"/>
        </w:rPr>
        <w:t>3</w:t>
      </w:r>
      <w:r w:rsidRPr="006C421F">
        <w:rPr>
          <w:rFonts w:ascii="Century Gothic" w:hAnsi="Century Gothic" w:cs="Calibri"/>
          <w:sz w:val="20"/>
          <w:szCs w:val="20"/>
        </w:rPr>
        <w:t>. Wykonanie uchwały powierza się Burmistrzowi Miasta Mława.</w:t>
      </w:r>
    </w:p>
    <w:p w14:paraId="56503D67" w14:textId="77777777" w:rsidR="00A3382D" w:rsidRDefault="00A3382D" w:rsidP="00D85EDA">
      <w:pPr>
        <w:spacing w:after="240"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sz w:val="20"/>
          <w:szCs w:val="20"/>
        </w:rPr>
        <w:t xml:space="preserve">§ </w:t>
      </w:r>
      <w:r>
        <w:rPr>
          <w:rFonts w:ascii="Century Gothic" w:hAnsi="Century Gothic" w:cs="Calibri"/>
          <w:sz w:val="20"/>
          <w:szCs w:val="20"/>
        </w:rPr>
        <w:t>4</w:t>
      </w:r>
      <w:r w:rsidRPr="006C421F">
        <w:rPr>
          <w:rFonts w:ascii="Century Gothic" w:hAnsi="Century Gothic" w:cs="Calibri"/>
          <w:sz w:val="20"/>
          <w:szCs w:val="20"/>
        </w:rPr>
        <w:t xml:space="preserve">. Uchwała </w:t>
      </w:r>
      <w:r w:rsidRPr="00C30DE4">
        <w:rPr>
          <w:rFonts w:ascii="Century Gothic" w:hAnsi="Century Gothic" w:cs="Calibri"/>
          <w:sz w:val="20"/>
          <w:szCs w:val="20"/>
        </w:rPr>
        <w:t>wchodzi w życie z dniem podjęcia.</w:t>
      </w:r>
    </w:p>
    <w:p w14:paraId="5F5075ED" w14:textId="77777777" w:rsidR="00A3382D" w:rsidRDefault="00A3382D" w:rsidP="00A3382D">
      <w:pPr>
        <w:spacing w:line="360" w:lineRule="auto"/>
        <w:jc w:val="both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>
        <w:rPr>
          <w:rFonts w:ascii="Century Gothic" w:hAnsi="Century Gothic" w:cs="Calibri"/>
          <w:b/>
        </w:rPr>
        <w:tab/>
      </w:r>
    </w:p>
    <w:p w14:paraId="2CC8F950" w14:textId="77777777" w:rsidR="00A3382D" w:rsidRDefault="00A3382D" w:rsidP="00A3382D">
      <w:pPr>
        <w:spacing w:line="360" w:lineRule="auto"/>
        <w:jc w:val="both"/>
        <w:rPr>
          <w:rFonts w:ascii="Century Gothic" w:hAnsi="Century Gothic" w:cs="Calibri"/>
          <w:b/>
        </w:rPr>
      </w:pPr>
    </w:p>
    <w:p w14:paraId="35114156" w14:textId="77777777" w:rsidR="00A3382D" w:rsidRDefault="00A3382D" w:rsidP="00A3382D">
      <w:pPr>
        <w:spacing w:line="360" w:lineRule="auto"/>
        <w:jc w:val="both"/>
        <w:rPr>
          <w:rFonts w:ascii="Century Gothic" w:hAnsi="Century Gothic" w:cs="Calibri"/>
          <w:b/>
        </w:rPr>
      </w:pPr>
    </w:p>
    <w:p w14:paraId="3F5B5B29" w14:textId="77777777" w:rsidR="00D85EDA" w:rsidRDefault="00A3382D" w:rsidP="00D85EDA">
      <w:pPr>
        <w:spacing w:line="360" w:lineRule="auto"/>
        <w:jc w:val="both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Przewodniczący Rady Miasta</w:t>
      </w:r>
      <w:r>
        <w:rPr>
          <w:rFonts w:ascii="Century Gothic" w:hAnsi="Century Gothic" w:cs="Calibri"/>
          <w:b/>
        </w:rPr>
        <w:t xml:space="preserve"> </w:t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</w:p>
    <w:p w14:paraId="720460D2" w14:textId="1B2A430F" w:rsidR="00A3382D" w:rsidRDefault="00A3382D" w:rsidP="00D85EDA">
      <w:pPr>
        <w:spacing w:line="360" w:lineRule="auto"/>
        <w:jc w:val="both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Filip Kowalczyk</w:t>
      </w:r>
    </w:p>
    <w:p w14:paraId="2D035DAA" w14:textId="77777777" w:rsidR="00A3382D" w:rsidRDefault="00A3382D" w:rsidP="00A3382D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752D0285" w14:textId="77777777" w:rsidR="00A3382D" w:rsidRDefault="00A3382D" w:rsidP="00A3382D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5AC69842" w14:textId="77777777" w:rsidR="00A3382D" w:rsidRDefault="00A3382D" w:rsidP="00A3382D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0FCC0435" w14:textId="77777777" w:rsidR="00A3382D" w:rsidRDefault="00A3382D" w:rsidP="00A3382D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20CA0BC5" w14:textId="77777777" w:rsidR="00A3382D" w:rsidRDefault="00A3382D" w:rsidP="00A3382D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0BFBBD8F" w14:textId="77777777" w:rsidR="009A6D26" w:rsidRDefault="009A6D26"/>
    <w:sectPr w:rsidR="009A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2D"/>
    <w:rsid w:val="00284BF2"/>
    <w:rsid w:val="009A6D26"/>
    <w:rsid w:val="00A3382D"/>
    <w:rsid w:val="00D85EDA"/>
    <w:rsid w:val="00F7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8452"/>
  <w15:chartTrackingRefBased/>
  <w15:docId w15:val="{B1299389-F484-4538-A19A-52DCAE8C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8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8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8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8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8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8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8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8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8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8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8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8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8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3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38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8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Lidia Gniadek</cp:lastModifiedBy>
  <cp:revision>2</cp:revision>
  <dcterms:created xsi:type="dcterms:W3CDTF">2026-06-24T06:27:00Z</dcterms:created>
  <dcterms:modified xsi:type="dcterms:W3CDTF">2026-06-24T06:27:00Z</dcterms:modified>
</cp:coreProperties>
</file>