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68FE" w14:textId="389177FD" w:rsidR="005775D9" w:rsidRPr="008A14EB" w:rsidRDefault="00722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ORG.0002.</w:t>
      </w:r>
      <w:r w:rsidR="005775D9" w:rsidRPr="008A14EB">
        <w:rPr>
          <w:rFonts w:asciiTheme="minorHAnsi" w:hAnsiTheme="minorHAnsi" w:cstheme="minorHAnsi"/>
          <w:bCs/>
          <w:sz w:val="24"/>
          <w:szCs w:val="24"/>
        </w:rPr>
        <w:t>10</w:t>
      </w:r>
      <w:r w:rsidRPr="008A14EB">
        <w:rPr>
          <w:rFonts w:asciiTheme="minorHAnsi" w:hAnsiTheme="minorHAnsi" w:cstheme="minorHAnsi"/>
          <w:bCs/>
          <w:sz w:val="24"/>
          <w:szCs w:val="24"/>
        </w:rPr>
        <w:t xml:space="preserve">.2022.KK </w:t>
      </w:r>
    </w:p>
    <w:p w14:paraId="7B6CB5B5" w14:textId="36680105" w:rsidR="005775D9" w:rsidRPr="008A14EB" w:rsidRDefault="005775D9" w:rsidP="008A14EB">
      <w:pPr>
        <w:pStyle w:val="Nagwek2"/>
        <w:spacing w:line="276" w:lineRule="auto"/>
        <w:jc w:val="left"/>
        <w:rPr>
          <w:rFonts w:asciiTheme="minorHAnsi" w:hAnsiTheme="minorHAnsi" w:cstheme="minorHAnsi"/>
          <w:b w:val="0"/>
          <w:bCs/>
        </w:rPr>
      </w:pPr>
      <w:r w:rsidRPr="008A14EB">
        <w:rPr>
          <w:rFonts w:asciiTheme="minorHAnsi" w:hAnsiTheme="minorHAnsi" w:cstheme="minorHAnsi"/>
          <w:b w:val="0"/>
          <w:bCs/>
        </w:rPr>
        <w:t>PROTOKÓŁ Nr XLV/2022</w:t>
      </w:r>
    </w:p>
    <w:p w14:paraId="1483CE01" w14:textId="77777777"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z obrad sesji </w:t>
      </w:r>
    </w:p>
    <w:p w14:paraId="2F8946DD" w14:textId="573B4056"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Rady Miasta Mława</w:t>
      </w:r>
    </w:p>
    <w:p w14:paraId="33162AC8" w14:textId="17201549"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odbytej w dniu 2</w:t>
      </w:r>
      <w:r w:rsidR="00790C72" w:rsidRPr="008A14EB">
        <w:rPr>
          <w:rFonts w:asciiTheme="minorHAnsi" w:hAnsiTheme="minorHAnsi" w:cstheme="minorHAnsi"/>
          <w:bCs/>
          <w:sz w:val="24"/>
          <w:szCs w:val="24"/>
        </w:rPr>
        <w:t>9 listopada</w:t>
      </w:r>
      <w:r w:rsidRPr="008A14EB">
        <w:rPr>
          <w:rFonts w:asciiTheme="minorHAnsi" w:hAnsiTheme="minorHAnsi" w:cstheme="minorHAnsi"/>
          <w:bCs/>
          <w:sz w:val="24"/>
          <w:szCs w:val="24"/>
        </w:rPr>
        <w:t xml:space="preserve"> 2022 r.</w:t>
      </w:r>
    </w:p>
    <w:p w14:paraId="449098DE" w14:textId="77777777"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sali posiedzeń Miejskiego Domu Kultury</w:t>
      </w:r>
    </w:p>
    <w:p w14:paraId="4A5518CC" w14:textId="3FB4F442"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Mławie przy ul. Stary Rynek 13</w:t>
      </w:r>
    </w:p>
    <w:p w14:paraId="03E80CE0" w14:textId="1C0B6F88" w:rsidR="005775D9" w:rsidRPr="008A14EB" w:rsidRDefault="005775D9" w:rsidP="008A14EB">
      <w:pPr>
        <w:pStyle w:val="Tekstpodstawowyzwciciem"/>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Obrady czterdziestej</w:t>
      </w:r>
      <w:r w:rsidR="00790C72" w:rsidRPr="008A14EB">
        <w:rPr>
          <w:rFonts w:asciiTheme="minorHAnsi" w:hAnsiTheme="minorHAnsi" w:cstheme="minorHAnsi"/>
          <w:bCs/>
          <w:sz w:val="24"/>
          <w:szCs w:val="24"/>
        </w:rPr>
        <w:t xml:space="preserve"> piątej</w:t>
      </w:r>
      <w:r w:rsidRPr="008A14EB">
        <w:rPr>
          <w:rFonts w:asciiTheme="minorHAnsi" w:hAnsiTheme="minorHAnsi" w:cstheme="minorHAnsi"/>
          <w:bCs/>
          <w:sz w:val="24"/>
          <w:szCs w:val="24"/>
        </w:rPr>
        <w:t xml:space="preserve"> </w:t>
      </w:r>
      <w:r w:rsidRPr="008A14EB">
        <w:rPr>
          <w:rFonts w:asciiTheme="minorHAnsi" w:hAnsiTheme="minorHAnsi" w:cstheme="minorHAnsi"/>
          <w:bCs/>
          <w:color w:val="000000" w:themeColor="text1"/>
          <w:sz w:val="24"/>
          <w:szCs w:val="24"/>
        </w:rPr>
        <w:t xml:space="preserve">zwyczajnej </w:t>
      </w:r>
      <w:r w:rsidRPr="008A14EB">
        <w:rPr>
          <w:rFonts w:asciiTheme="minorHAnsi" w:hAnsiTheme="minorHAnsi" w:cstheme="minorHAnsi"/>
          <w:bCs/>
          <w:sz w:val="24"/>
          <w:szCs w:val="24"/>
        </w:rPr>
        <w:t xml:space="preserve">sesji Rady Miasta otworzył Przewodniczący Rady Miasta LECH PREJS o </w:t>
      </w:r>
      <w:r w:rsidRPr="008A14EB">
        <w:rPr>
          <w:rFonts w:asciiTheme="minorHAnsi" w:hAnsiTheme="minorHAnsi" w:cstheme="minorHAnsi"/>
          <w:bCs/>
          <w:color w:val="000000" w:themeColor="text1"/>
          <w:sz w:val="24"/>
          <w:szCs w:val="24"/>
        </w:rPr>
        <w:t>godzinie 1</w:t>
      </w:r>
      <w:r w:rsidR="00790C72" w:rsidRPr="008A14EB">
        <w:rPr>
          <w:rFonts w:asciiTheme="minorHAnsi" w:hAnsiTheme="minorHAnsi" w:cstheme="minorHAnsi"/>
          <w:bCs/>
          <w:color w:val="000000" w:themeColor="text1"/>
          <w:sz w:val="24"/>
          <w:szCs w:val="24"/>
        </w:rPr>
        <w:t>3</w:t>
      </w:r>
      <w:r w:rsidRPr="008A14EB">
        <w:rPr>
          <w:rFonts w:asciiTheme="minorHAnsi" w:hAnsiTheme="minorHAnsi" w:cstheme="minorHAnsi"/>
          <w:bCs/>
          <w:color w:val="000000" w:themeColor="text1"/>
          <w:sz w:val="24"/>
          <w:szCs w:val="24"/>
        </w:rPr>
        <w:t>:00.</w:t>
      </w:r>
    </w:p>
    <w:p w14:paraId="2EC880E1" w14:textId="7DC268ED" w:rsidR="005775D9" w:rsidRPr="008A14EB" w:rsidRDefault="005775D9" w:rsidP="008A14EB">
      <w:pPr>
        <w:pStyle w:val="Tekstpodstawowyzwciciem"/>
        <w:ind w:firstLine="357"/>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Przywitał przybyłych na sesję Radnych, Zastępcę Burmistrza Szymona </w:t>
      </w:r>
      <w:proofErr w:type="spellStart"/>
      <w:r w:rsidRPr="008A14EB">
        <w:rPr>
          <w:rFonts w:asciiTheme="minorHAnsi" w:hAnsiTheme="minorHAnsi" w:cstheme="minorHAnsi"/>
          <w:bCs/>
          <w:sz w:val="24"/>
          <w:szCs w:val="24"/>
        </w:rPr>
        <w:t>Zejera</w:t>
      </w:r>
      <w:proofErr w:type="spellEnd"/>
      <w:r w:rsidRPr="008A14EB">
        <w:rPr>
          <w:rFonts w:asciiTheme="minorHAnsi" w:hAnsiTheme="minorHAnsi" w:cstheme="minorHAnsi"/>
          <w:bCs/>
          <w:sz w:val="24"/>
          <w:szCs w:val="24"/>
        </w:rPr>
        <w:t xml:space="preserve">, Skarbnika Miasta Justynę Aptewicz, Sekretarza Miasta Magdalenę </w:t>
      </w:r>
      <w:proofErr w:type="spellStart"/>
      <w:r w:rsidRPr="008A14EB">
        <w:rPr>
          <w:rFonts w:asciiTheme="minorHAnsi" w:hAnsiTheme="minorHAnsi" w:cstheme="minorHAnsi"/>
          <w:bCs/>
          <w:sz w:val="24"/>
          <w:szCs w:val="24"/>
        </w:rPr>
        <w:t>Cecelską</w:t>
      </w:r>
      <w:proofErr w:type="spellEnd"/>
      <w:r w:rsidRPr="008A14EB">
        <w:rPr>
          <w:rFonts w:asciiTheme="minorHAnsi" w:hAnsiTheme="minorHAnsi" w:cstheme="minorHAnsi"/>
          <w:bCs/>
          <w:sz w:val="24"/>
          <w:szCs w:val="24"/>
        </w:rPr>
        <w:t xml:space="preserve">, naczelników wydziałów, przewodniczących zarządów osiedli, mieszkańców miasta oraz przedstawicieli mediów. </w:t>
      </w:r>
    </w:p>
    <w:p w14:paraId="5D04F780" w14:textId="77777777" w:rsidR="005775D9" w:rsidRPr="008A14EB" w:rsidRDefault="005775D9" w:rsidP="008A14EB">
      <w:pPr>
        <w:pStyle w:val="Nagwek3"/>
        <w:jc w:val="left"/>
        <w:rPr>
          <w:rFonts w:asciiTheme="minorHAnsi" w:hAnsiTheme="minorHAnsi" w:cstheme="minorHAnsi"/>
          <w:bCs/>
          <w:color w:val="auto"/>
        </w:rPr>
      </w:pPr>
      <w:r w:rsidRPr="008A14EB">
        <w:rPr>
          <w:rFonts w:asciiTheme="minorHAnsi" w:hAnsiTheme="minorHAnsi" w:cstheme="minorHAnsi"/>
          <w:bCs/>
          <w:color w:val="auto"/>
        </w:rPr>
        <w:t>Ad pkt 2.</w:t>
      </w:r>
    </w:p>
    <w:p w14:paraId="367DAC21" w14:textId="5B931DC1" w:rsidR="005775D9" w:rsidRPr="008A14EB" w:rsidRDefault="005775D9" w:rsidP="008A14EB">
      <w:pPr>
        <w:pStyle w:val="Tekstpodstawowy"/>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Przewodniczący Rady Miasta LECH PREJS stwierdził na podstawie listy obecności, </w:t>
      </w:r>
      <w:r w:rsidRPr="008A14EB">
        <w:rPr>
          <w:rFonts w:asciiTheme="minorHAnsi" w:hAnsiTheme="minorHAnsi" w:cstheme="minorHAnsi"/>
          <w:bCs/>
          <w:sz w:val="24"/>
          <w:szCs w:val="24"/>
        </w:rPr>
        <w:br/>
        <w:t>że na sali jest quorum (radnych) władne do podejmowania prawomocnych uchwał.</w:t>
      </w:r>
    </w:p>
    <w:p w14:paraId="0E412CEE" w14:textId="77777777" w:rsidR="005775D9" w:rsidRPr="008A14EB" w:rsidRDefault="005775D9" w:rsidP="008A14EB">
      <w:pPr>
        <w:pStyle w:val="Tekstpodstawowy"/>
        <w:jc w:val="left"/>
        <w:rPr>
          <w:rFonts w:asciiTheme="minorHAnsi" w:hAnsiTheme="minorHAnsi" w:cstheme="minorHAnsi"/>
          <w:bCs/>
          <w:sz w:val="24"/>
          <w:szCs w:val="24"/>
        </w:rPr>
      </w:pPr>
      <w:r w:rsidRPr="008A14EB">
        <w:rPr>
          <w:rFonts w:asciiTheme="minorHAnsi" w:hAnsiTheme="minorHAnsi" w:cstheme="minorHAnsi"/>
          <w:bCs/>
          <w:sz w:val="24"/>
          <w:szCs w:val="24"/>
        </w:rPr>
        <w:t>Ad pkt 3.</w:t>
      </w:r>
    </w:p>
    <w:p w14:paraId="7565701D" w14:textId="77777777" w:rsidR="005775D9" w:rsidRPr="008A14EB" w:rsidRDefault="005775D9" w:rsidP="008A14EB">
      <w:pPr>
        <w:pStyle w:val="Tekstpodstawowy"/>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Przewodniczący Rady Miasta na Sekretarza Obrad zgłosił radnego Janusza Wojnarowskiego.</w:t>
      </w:r>
    </w:p>
    <w:p w14:paraId="4F8AF794" w14:textId="77777777" w:rsidR="005775D9" w:rsidRPr="008A14EB" w:rsidRDefault="005775D9" w:rsidP="008A14EB">
      <w:pPr>
        <w:pStyle w:val="Tekstpodstawowy"/>
        <w:jc w:val="left"/>
        <w:rPr>
          <w:rFonts w:asciiTheme="minorHAnsi" w:hAnsiTheme="minorHAnsi" w:cstheme="minorHAnsi"/>
          <w:bCs/>
          <w:sz w:val="24"/>
          <w:szCs w:val="24"/>
        </w:rPr>
      </w:pPr>
      <w:r w:rsidRPr="008A14EB">
        <w:rPr>
          <w:rFonts w:asciiTheme="minorHAnsi" w:hAnsiTheme="minorHAnsi" w:cstheme="minorHAnsi"/>
          <w:bCs/>
          <w:sz w:val="24"/>
          <w:szCs w:val="24"/>
        </w:rPr>
        <w:t>Radny Janusz Wojnarowski wyraził zgodę.</w:t>
      </w:r>
    </w:p>
    <w:p w14:paraId="007DF90D" w14:textId="35E95E77" w:rsidR="005775D9" w:rsidRPr="008A14EB" w:rsidRDefault="005775D9" w:rsidP="008A14EB">
      <w:pPr>
        <w:pStyle w:val="Tekstpodstawowyzwciciem"/>
        <w:jc w:val="left"/>
        <w:rPr>
          <w:rFonts w:asciiTheme="minorHAnsi" w:hAnsiTheme="minorHAnsi" w:cstheme="minorHAnsi"/>
          <w:bCs/>
          <w:sz w:val="24"/>
          <w:szCs w:val="24"/>
        </w:rPr>
      </w:pPr>
      <w:r w:rsidRPr="008A14EB">
        <w:rPr>
          <w:rFonts w:asciiTheme="minorHAnsi" w:hAnsiTheme="minorHAnsi" w:cstheme="minorHAnsi"/>
          <w:bCs/>
          <w:sz w:val="24"/>
          <w:szCs w:val="24"/>
        </w:rPr>
        <w:t xml:space="preserve">Ponieważ innych kandydatur nie zgłoszono w wyniku jawnego głosowania ( </w:t>
      </w:r>
      <w:r w:rsidR="000F5F7F" w:rsidRPr="008A14EB">
        <w:rPr>
          <w:rFonts w:asciiTheme="minorHAnsi" w:hAnsiTheme="minorHAnsi" w:cstheme="minorHAnsi"/>
          <w:bCs/>
          <w:sz w:val="24"/>
          <w:szCs w:val="24"/>
        </w:rPr>
        <w:t xml:space="preserve">18 </w:t>
      </w:r>
      <w:r w:rsidRPr="008A14EB">
        <w:rPr>
          <w:rFonts w:asciiTheme="minorHAnsi" w:hAnsiTheme="minorHAnsi" w:cstheme="minorHAnsi"/>
          <w:bCs/>
          <w:sz w:val="24"/>
          <w:szCs w:val="24"/>
        </w:rPr>
        <w:t>głosami za, jednogłośnie) Sekretarzem Obrad XL</w:t>
      </w:r>
      <w:r w:rsidR="009E6A9D" w:rsidRPr="008A14EB">
        <w:rPr>
          <w:rFonts w:asciiTheme="minorHAnsi" w:hAnsiTheme="minorHAnsi" w:cstheme="minorHAnsi"/>
          <w:bCs/>
          <w:sz w:val="24"/>
          <w:szCs w:val="24"/>
        </w:rPr>
        <w:t>V</w:t>
      </w:r>
      <w:r w:rsidRPr="008A14EB">
        <w:rPr>
          <w:rFonts w:asciiTheme="minorHAnsi" w:hAnsiTheme="minorHAnsi" w:cstheme="minorHAnsi"/>
          <w:bCs/>
          <w:sz w:val="24"/>
          <w:szCs w:val="24"/>
        </w:rPr>
        <w:t xml:space="preserve"> sesji Rady Miasta został wybrany radny JANUSZ WOJNAROWSKI.</w:t>
      </w:r>
    </w:p>
    <w:p w14:paraId="7BC824A3" w14:textId="7777777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Ad pkt 4.</w:t>
      </w:r>
    </w:p>
    <w:p w14:paraId="52BBB8AE" w14:textId="40494DD2" w:rsidR="005775D9" w:rsidRPr="008A14EB" w:rsidRDefault="005775D9" w:rsidP="008A14EB">
      <w:pPr>
        <w:spacing w:before="120" w:after="120"/>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Przewodniczący Rady Miasta Lech </w:t>
      </w:r>
      <w:proofErr w:type="spellStart"/>
      <w:r w:rsidRPr="008A14EB">
        <w:rPr>
          <w:rFonts w:asciiTheme="minorHAnsi" w:hAnsiTheme="minorHAnsi" w:cstheme="minorHAnsi"/>
          <w:bCs/>
          <w:sz w:val="24"/>
          <w:szCs w:val="24"/>
        </w:rPr>
        <w:t>Prejs</w:t>
      </w:r>
      <w:proofErr w:type="spellEnd"/>
      <w:r w:rsidRPr="008A14EB">
        <w:rPr>
          <w:rFonts w:asciiTheme="minorHAnsi" w:hAnsiTheme="minorHAnsi" w:cstheme="minorHAnsi"/>
          <w:bCs/>
          <w:sz w:val="24"/>
          <w:szCs w:val="24"/>
        </w:rPr>
        <w:t xml:space="preserve"> zapytał, czy są uwagi do porządku obrad?</w:t>
      </w:r>
    </w:p>
    <w:p w14:paraId="1309BBFE" w14:textId="54D9BD8B" w:rsidR="005775D9" w:rsidRPr="008A14EB" w:rsidRDefault="005775D9"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Uwag nie zgłoszono.</w:t>
      </w:r>
    </w:p>
    <w:p w14:paraId="2EEE4284" w14:textId="7B26DE58" w:rsidR="005775D9" w:rsidRPr="008A14EB" w:rsidRDefault="005775D9"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W wyniku jawnego głosowania Rada Miasta (18 głosami za, jednogłośnie) przegłosowała zaproponowany porządek obrad.</w:t>
      </w:r>
    </w:p>
    <w:p w14:paraId="057A8192" w14:textId="77777777" w:rsidR="005775D9" w:rsidRPr="008A14EB" w:rsidRDefault="005775D9" w:rsidP="008A14EB">
      <w:pPr>
        <w:ind w:firstLine="708"/>
        <w:jc w:val="left"/>
        <w:rPr>
          <w:rFonts w:asciiTheme="minorHAnsi" w:hAnsiTheme="minorHAnsi" w:cstheme="minorHAnsi"/>
          <w:bCs/>
          <w:sz w:val="24"/>
          <w:szCs w:val="24"/>
        </w:rPr>
      </w:pPr>
    </w:p>
    <w:p w14:paraId="49F8B991" w14:textId="77777777" w:rsidR="00870208" w:rsidRPr="008A14EB" w:rsidRDefault="00870208" w:rsidP="008A14EB">
      <w:pPr>
        <w:numPr>
          <w:ilvl w:val="0"/>
          <w:numId w:val="2"/>
        </w:numPr>
        <w:ind w:left="499" w:hanging="357"/>
        <w:jc w:val="left"/>
        <w:rPr>
          <w:rFonts w:asciiTheme="minorHAnsi" w:hAnsiTheme="minorHAnsi" w:cstheme="minorHAnsi"/>
          <w:bCs/>
          <w:sz w:val="24"/>
          <w:szCs w:val="24"/>
        </w:rPr>
      </w:pPr>
      <w:r w:rsidRPr="008A14EB">
        <w:rPr>
          <w:rFonts w:asciiTheme="minorHAnsi" w:hAnsiTheme="minorHAnsi" w:cstheme="minorHAnsi"/>
          <w:bCs/>
          <w:sz w:val="24"/>
          <w:szCs w:val="24"/>
        </w:rPr>
        <w:t>Otwarcie obrad.</w:t>
      </w:r>
    </w:p>
    <w:p w14:paraId="65F3D49A" w14:textId="77777777" w:rsidR="00870208" w:rsidRPr="008A14EB" w:rsidRDefault="00870208" w:rsidP="008A14EB">
      <w:pPr>
        <w:numPr>
          <w:ilvl w:val="0"/>
          <w:numId w:val="2"/>
        </w:numPr>
        <w:ind w:left="499" w:hanging="357"/>
        <w:jc w:val="left"/>
        <w:rPr>
          <w:rFonts w:asciiTheme="minorHAnsi" w:hAnsiTheme="minorHAnsi" w:cstheme="minorHAnsi"/>
          <w:bCs/>
          <w:sz w:val="24"/>
          <w:szCs w:val="24"/>
        </w:rPr>
      </w:pPr>
      <w:r w:rsidRPr="008A14EB">
        <w:rPr>
          <w:rFonts w:asciiTheme="minorHAnsi" w:hAnsiTheme="minorHAnsi" w:cstheme="minorHAnsi"/>
          <w:bCs/>
          <w:color w:val="000000" w:themeColor="text1"/>
          <w:sz w:val="24"/>
          <w:szCs w:val="24"/>
        </w:rPr>
        <w:t>Stwierdzenie prawomocności obrad.</w:t>
      </w:r>
    </w:p>
    <w:p w14:paraId="56300B7C" w14:textId="77777777" w:rsidR="00870208" w:rsidRPr="008A14EB" w:rsidRDefault="00870208" w:rsidP="008A14EB">
      <w:pPr>
        <w:numPr>
          <w:ilvl w:val="0"/>
          <w:numId w:val="2"/>
        </w:numPr>
        <w:ind w:left="499" w:hanging="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Wybór Sekretarza Obrad.</w:t>
      </w:r>
    </w:p>
    <w:p w14:paraId="0C357156" w14:textId="77777777" w:rsidR="00870208" w:rsidRPr="008A14EB" w:rsidRDefault="00870208" w:rsidP="008A14EB">
      <w:pPr>
        <w:numPr>
          <w:ilvl w:val="0"/>
          <w:numId w:val="2"/>
        </w:numPr>
        <w:ind w:left="499" w:hanging="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Uwagi do porządku Obrad. </w:t>
      </w:r>
    </w:p>
    <w:p w14:paraId="7949A92F" w14:textId="77777777" w:rsidR="00870208" w:rsidRPr="008A14EB" w:rsidRDefault="00870208" w:rsidP="008A14EB">
      <w:pPr>
        <w:numPr>
          <w:ilvl w:val="0"/>
          <w:numId w:val="2"/>
        </w:numPr>
        <w:ind w:left="499" w:hanging="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Przyjęcie protokołów z XLIV sesji Rady Miasta odbytej w dniu 27 października 2022 r.                                            </w:t>
      </w:r>
    </w:p>
    <w:p w14:paraId="19EC7214"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 xml:space="preserve">Podjęcie </w:t>
      </w:r>
      <w:r w:rsidRPr="008A14EB">
        <w:rPr>
          <w:rFonts w:asciiTheme="minorHAnsi" w:eastAsia="Times New Roman" w:hAnsiTheme="minorHAnsi" w:cstheme="minorHAnsi"/>
          <w:bCs/>
          <w:sz w:val="24"/>
          <w:szCs w:val="24"/>
        </w:rPr>
        <w:t xml:space="preserve">uchwały </w:t>
      </w:r>
      <w:r w:rsidRPr="008A14EB">
        <w:rPr>
          <w:rFonts w:asciiTheme="minorHAnsi" w:hAnsiTheme="minorHAnsi" w:cstheme="minorHAnsi"/>
          <w:bCs/>
          <w:sz w:val="24"/>
          <w:szCs w:val="24"/>
        </w:rPr>
        <w:t>w sprawie zmiany Wieloletniej Prognozy Finansowej Miasta Mława.</w:t>
      </w:r>
    </w:p>
    <w:p w14:paraId="1EE12270"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Podjęcie</w:t>
      </w:r>
      <w:r w:rsidRPr="008A14EB">
        <w:rPr>
          <w:rFonts w:asciiTheme="minorHAnsi" w:eastAsia="Times New Roman" w:hAnsiTheme="minorHAnsi" w:cstheme="minorHAnsi"/>
          <w:bCs/>
          <w:sz w:val="24"/>
          <w:szCs w:val="24"/>
        </w:rPr>
        <w:t xml:space="preserve"> uchwały </w:t>
      </w:r>
      <w:r w:rsidRPr="008A14EB">
        <w:rPr>
          <w:rFonts w:asciiTheme="minorHAnsi" w:hAnsiTheme="minorHAnsi" w:cstheme="minorHAnsi"/>
          <w:bCs/>
          <w:sz w:val="24"/>
          <w:szCs w:val="24"/>
        </w:rPr>
        <w:t>w sprawie zmiany uchwały budżetowej na 2022 r.</w:t>
      </w:r>
    </w:p>
    <w:p w14:paraId="3DF2ECDE"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Podjęcie uchwały w sprawie określenia wysokości stawek podatku od środków transportowych.</w:t>
      </w:r>
    </w:p>
    <w:p w14:paraId="2B75D3BF"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Podjęcie uchwały w sprawie miejscowego planu zagospodarowania przestrzennego „Błękitna”.</w:t>
      </w:r>
    </w:p>
    <w:p w14:paraId="62490AB8"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lastRenderedPageBreak/>
        <w:t>Podjęcie uchwały w sprawie zmiany udziałów w częściach wspólnych nieruchomości.</w:t>
      </w:r>
    </w:p>
    <w:p w14:paraId="272D27DC"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 xml:space="preserve">Podjęcie uchwały zmieniającej uchwałę w sprawie sprzedaży nieruchomości komunalnej. </w:t>
      </w:r>
    </w:p>
    <w:p w14:paraId="0A5EF5CC" w14:textId="77777777" w:rsidR="00870208" w:rsidRPr="008A14EB" w:rsidRDefault="00870208" w:rsidP="008A14EB">
      <w:pPr>
        <w:pStyle w:val="Akapitzlist"/>
        <w:numPr>
          <w:ilvl w:val="0"/>
          <w:numId w:val="2"/>
        </w:numPr>
        <w:ind w:left="502"/>
        <w:rPr>
          <w:rFonts w:asciiTheme="minorHAnsi" w:hAnsiTheme="minorHAnsi" w:cstheme="minorHAnsi"/>
          <w:bCs/>
          <w:sz w:val="24"/>
          <w:szCs w:val="24"/>
        </w:rPr>
      </w:pPr>
      <w:r w:rsidRPr="008A14EB">
        <w:rPr>
          <w:rFonts w:asciiTheme="minorHAnsi" w:hAnsiTheme="minorHAnsi" w:cstheme="minorHAnsi"/>
          <w:bCs/>
          <w:sz w:val="24"/>
          <w:szCs w:val="24"/>
        </w:rPr>
        <w:t xml:space="preserve">Podjęcie uchwały zmieniającej uchwałę w sprawie uchwalenia Regulaminu utrzymania czystości i porządku na terenie Miasta Mława. </w:t>
      </w:r>
    </w:p>
    <w:p w14:paraId="78084289" w14:textId="77777777" w:rsidR="00870208" w:rsidRPr="008A14EB" w:rsidRDefault="00870208" w:rsidP="008A14EB">
      <w:pPr>
        <w:pStyle w:val="Akapitzlist"/>
        <w:numPr>
          <w:ilvl w:val="0"/>
          <w:numId w:val="2"/>
        </w:numPr>
        <w:ind w:left="499" w:hanging="357"/>
        <w:rPr>
          <w:rFonts w:asciiTheme="minorHAnsi" w:hAnsiTheme="minorHAnsi" w:cstheme="minorHAnsi"/>
          <w:bCs/>
          <w:sz w:val="24"/>
          <w:szCs w:val="24"/>
        </w:rPr>
      </w:pPr>
      <w:r w:rsidRPr="008A14EB">
        <w:rPr>
          <w:rFonts w:asciiTheme="minorHAnsi" w:hAnsiTheme="minorHAnsi" w:cstheme="minorHAnsi"/>
          <w:bCs/>
          <w:sz w:val="24"/>
          <w:szCs w:val="24"/>
        </w:rPr>
        <w:t xml:space="preserve">Podjęcie uchwały zmieniającej uchwałę w sprawie określenia górnych stawek opłat ponoszonych przez właścicieli nieruchomości za usługi w zakresie opróżnienia zbiorników bezodpływowych i transportu nieczystości ciekłych oraz odbieranie odpadów komunalnych. </w:t>
      </w:r>
    </w:p>
    <w:p w14:paraId="6FED8125" w14:textId="77777777" w:rsidR="00870208" w:rsidRPr="008A14EB" w:rsidRDefault="00870208" w:rsidP="008A14EB">
      <w:pPr>
        <w:pStyle w:val="Akapitzlist"/>
        <w:numPr>
          <w:ilvl w:val="0"/>
          <w:numId w:val="2"/>
        </w:numPr>
        <w:ind w:left="499" w:hanging="357"/>
        <w:rPr>
          <w:rFonts w:asciiTheme="minorHAnsi" w:hAnsiTheme="minorHAnsi" w:cstheme="minorHAnsi"/>
          <w:bCs/>
          <w:sz w:val="24"/>
          <w:szCs w:val="24"/>
        </w:rPr>
      </w:pPr>
      <w:r w:rsidRPr="008A14EB">
        <w:rPr>
          <w:rFonts w:asciiTheme="minorHAnsi" w:hAnsiTheme="minorHAnsi" w:cstheme="minorHAnsi"/>
          <w:bCs/>
          <w:sz w:val="24"/>
          <w:szCs w:val="24"/>
        </w:rPr>
        <w:t xml:space="preserve">Podjęcie uchwały w sprawie określenia stawki za 1 kilometr przebiegu pojazdu będącego podstawą do ustalenia zwrotu rodzicom kosztów przewozu dzieci, młodzieży </w:t>
      </w:r>
      <w:r w:rsidRPr="008A14EB">
        <w:rPr>
          <w:rFonts w:asciiTheme="minorHAnsi" w:hAnsiTheme="minorHAnsi" w:cstheme="minorHAnsi"/>
          <w:bCs/>
          <w:sz w:val="24"/>
          <w:szCs w:val="24"/>
        </w:rPr>
        <w:br/>
        <w:t xml:space="preserve">i uczniów oraz rodziców. </w:t>
      </w:r>
    </w:p>
    <w:p w14:paraId="0580608E" w14:textId="77777777" w:rsidR="00870208" w:rsidRPr="008A14EB" w:rsidRDefault="00870208" w:rsidP="008A14EB">
      <w:pPr>
        <w:pStyle w:val="Akapitzlist"/>
        <w:numPr>
          <w:ilvl w:val="0"/>
          <w:numId w:val="2"/>
        </w:numPr>
        <w:spacing w:after="0"/>
        <w:ind w:left="499" w:hanging="357"/>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Podjęcie</w:t>
      </w:r>
      <w:r w:rsidRPr="008A14EB">
        <w:rPr>
          <w:rFonts w:asciiTheme="minorHAnsi" w:hAnsiTheme="minorHAnsi" w:cstheme="minorHAnsi"/>
          <w:bCs/>
          <w:color w:val="000000" w:themeColor="text1"/>
          <w:sz w:val="24"/>
          <w:szCs w:val="24"/>
        </w:rPr>
        <w:t xml:space="preserve"> uchwały </w:t>
      </w:r>
      <w:r w:rsidRPr="008A14EB">
        <w:rPr>
          <w:rFonts w:asciiTheme="minorHAnsi" w:hAnsiTheme="minorHAnsi" w:cstheme="minorHAnsi"/>
          <w:bCs/>
          <w:sz w:val="24"/>
          <w:szCs w:val="24"/>
        </w:rPr>
        <w:t xml:space="preserve">w sprawie uchwalenia Programu współpracy Miasta Mława </w:t>
      </w:r>
      <w:r w:rsidRPr="008A14EB">
        <w:rPr>
          <w:rFonts w:asciiTheme="minorHAnsi" w:hAnsiTheme="minorHAnsi" w:cstheme="minorHAnsi"/>
          <w:bCs/>
          <w:sz w:val="24"/>
          <w:szCs w:val="24"/>
        </w:rPr>
        <w:br/>
        <w:t>z organizacjami pozarządowymi oraz podmiotami wymienionymi  w art. 3 ust. 3 ustawy               z dnia 24 kwietnia 2003 r. o działalności pożytku publicznego i o wolontariacie na 2023 rok.</w:t>
      </w:r>
    </w:p>
    <w:p w14:paraId="2904E1A8" w14:textId="77777777" w:rsidR="00870208" w:rsidRPr="008A14EB" w:rsidRDefault="00870208" w:rsidP="008A14EB">
      <w:pPr>
        <w:pStyle w:val="Akapitzlist"/>
        <w:numPr>
          <w:ilvl w:val="0"/>
          <w:numId w:val="2"/>
        </w:numPr>
        <w:spacing w:after="0"/>
        <w:ind w:left="499" w:hanging="357"/>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Podjęcie uchwały w sprawie przekazania petycji według właściwości.</w:t>
      </w:r>
    </w:p>
    <w:p w14:paraId="3B51BB1B" w14:textId="77777777" w:rsidR="00870208" w:rsidRPr="008A14EB" w:rsidRDefault="00870208" w:rsidP="008A14EB">
      <w:pPr>
        <w:pStyle w:val="Akapitzlist"/>
        <w:numPr>
          <w:ilvl w:val="0"/>
          <w:numId w:val="2"/>
        </w:numPr>
        <w:spacing w:after="0"/>
        <w:ind w:left="499" w:hanging="357"/>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Informacja o stanie realizacji zadań oświatowych Miasta Mława w roku szkolnym 2021/2022.</w:t>
      </w:r>
    </w:p>
    <w:p w14:paraId="4983C2D0" w14:textId="77777777" w:rsidR="00870208" w:rsidRPr="008A14EB" w:rsidRDefault="00870208" w:rsidP="008A14EB">
      <w:pPr>
        <w:pStyle w:val="Akapitzlist"/>
        <w:numPr>
          <w:ilvl w:val="0"/>
          <w:numId w:val="2"/>
        </w:numPr>
        <w:ind w:left="499" w:hanging="357"/>
        <w:rPr>
          <w:rFonts w:asciiTheme="minorHAnsi" w:hAnsiTheme="minorHAnsi" w:cstheme="minorHAnsi"/>
          <w:bCs/>
          <w:sz w:val="24"/>
          <w:szCs w:val="24"/>
          <w:lang w:eastAsia="pl-PL"/>
        </w:rPr>
      </w:pPr>
      <w:r w:rsidRPr="008A14EB">
        <w:rPr>
          <w:rFonts w:asciiTheme="minorHAnsi" w:hAnsiTheme="minorHAnsi" w:cstheme="minorHAnsi"/>
          <w:bCs/>
          <w:sz w:val="24"/>
          <w:szCs w:val="24"/>
        </w:rPr>
        <w:t xml:space="preserve">Sprawozdanie z wykonania uchwał Rady Miasta podjętych na sesji w dniu </w:t>
      </w:r>
      <w:r w:rsidRPr="008A14EB">
        <w:rPr>
          <w:rFonts w:asciiTheme="minorHAnsi" w:hAnsiTheme="minorHAnsi" w:cstheme="minorHAnsi"/>
          <w:bCs/>
          <w:sz w:val="24"/>
          <w:szCs w:val="24"/>
        </w:rPr>
        <w:br/>
      </w:r>
      <w:r w:rsidRPr="008A14EB">
        <w:rPr>
          <w:rFonts w:asciiTheme="minorHAnsi" w:hAnsiTheme="minorHAnsi" w:cstheme="minorHAnsi"/>
          <w:bCs/>
          <w:color w:val="000000" w:themeColor="text1"/>
          <w:sz w:val="24"/>
          <w:szCs w:val="24"/>
        </w:rPr>
        <w:t>27 października 2022 r.</w:t>
      </w:r>
    </w:p>
    <w:p w14:paraId="5ED594C1" w14:textId="77777777" w:rsidR="00870208" w:rsidRPr="008A14EB" w:rsidRDefault="00870208" w:rsidP="008A14EB">
      <w:pPr>
        <w:pStyle w:val="Akapitzlist"/>
        <w:numPr>
          <w:ilvl w:val="0"/>
          <w:numId w:val="2"/>
        </w:numPr>
        <w:ind w:left="499" w:hanging="357"/>
        <w:rPr>
          <w:rFonts w:asciiTheme="minorHAnsi" w:hAnsiTheme="minorHAnsi" w:cstheme="minorHAnsi"/>
          <w:bCs/>
          <w:sz w:val="24"/>
          <w:szCs w:val="24"/>
          <w:lang w:eastAsia="pl-PL"/>
        </w:rPr>
      </w:pPr>
      <w:r w:rsidRPr="008A14EB">
        <w:rPr>
          <w:rFonts w:asciiTheme="minorHAnsi" w:hAnsiTheme="minorHAnsi" w:cstheme="minorHAnsi"/>
          <w:bCs/>
          <w:sz w:val="24"/>
          <w:szCs w:val="24"/>
        </w:rPr>
        <w:t>Informacja Burmistrza Miasta Mława z działalności za okres między sesjami.</w:t>
      </w:r>
    </w:p>
    <w:p w14:paraId="42B89F3B" w14:textId="77777777" w:rsidR="00870208" w:rsidRPr="008A14EB" w:rsidRDefault="00870208" w:rsidP="008A14EB">
      <w:pPr>
        <w:pStyle w:val="Akapitzlist"/>
        <w:numPr>
          <w:ilvl w:val="0"/>
          <w:numId w:val="2"/>
        </w:numPr>
        <w:ind w:left="499" w:hanging="357"/>
        <w:rPr>
          <w:rFonts w:asciiTheme="minorHAnsi" w:hAnsiTheme="minorHAnsi" w:cstheme="minorHAnsi"/>
          <w:bCs/>
          <w:sz w:val="24"/>
          <w:szCs w:val="24"/>
          <w:lang w:eastAsia="pl-PL"/>
        </w:rPr>
      </w:pPr>
      <w:r w:rsidRPr="008A14EB">
        <w:rPr>
          <w:rFonts w:asciiTheme="minorHAnsi" w:hAnsiTheme="minorHAnsi" w:cstheme="minorHAnsi"/>
          <w:bCs/>
          <w:sz w:val="24"/>
          <w:szCs w:val="24"/>
        </w:rPr>
        <w:t>Interpelacje, wolne wnioski i zapytania.</w:t>
      </w:r>
    </w:p>
    <w:p w14:paraId="7DBB7A66" w14:textId="0C071732" w:rsidR="00870208" w:rsidRPr="008A14EB" w:rsidRDefault="00870208" w:rsidP="008A14EB">
      <w:pPr>
        <w:pStyle w:val="Akapitzlist"/>
        <w:numPr>
          <w:ilvl w:val="0"/>
          <w:numId w:val="2"/>
        </w:numPr>
        <w:ind w:left="502"/>
        <w:rPr>
          <w:rFonts w:asciiTheme="minorHAnsi" w:hAnsiTheme="minorHAnsi" w:cstheme="minorHAnsi"/>
          <w:bCs/>
          <w:sz w:val="24"/>
          <w:szCs w:val="24"/>
          <w:lang w:eastAsia="pl-PL"/>
        </w:rPr>
      </w:pPr>
      <w:r w:rsidRPr="008A14EB">
        <w:rPr>
          <w:rFonts w:asciiTheme="minorHAnsi" w:hAnsiTheme="minorHAnsi" w:cstheme="minorHAnsi"/>
          <w:bCs/>
          <w:sz w:val="24"/>
          <w:szCs w:val="24"/>
        </w:rPr>
        <w:t>Zamknięcie obrad sesji Rady Miasta.</w:t>
      </w:r>
    </w:p>
    <w:p w14:paraId="5AA0C68A" w14:textId="7777777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Ad pkt 5.</w:t>
      </w:r>
    </w:p>
    <w:p w14:paraId="043B49FD" w14:textId="44DD5687" w:rsidR="005775D9" w:rsidRPr="008A14EB" w:rsidRDefault="005775D9"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 xml:space="preserve">Przewodniczący Rady Miasta poinformował, że protokół </w:t>
      </w:r>
      <w:r w:rsidRPr="008A14EB">
        <w:rPr>
          <w:rFonts w:asciiTheme="minorHAnsi" w:hAnsiTheme="minorHAnsi" w:cstheme="minorHAnsi"/>
          <w:bCs/>
          <w:color w:val="000000" w:themeColor="text1"/>
          <w:sz w:val="24"/>
          <w:szCs w:val="24"/>
        </w:rPr>
        <w:t xml:space="preserve">z </w:t>
      </w:r>
      <w:r w:rsidR="009E6A9D" w:rsidRPr="008A14EB">
        <w:rPr>
          <w:rFonts w:asciiTheme="minorHAnsi" w:hAnsiTheme="minorHAnsi" w:cstheme="minorHAnsi"/>
          <w:bCs/>
          <w:color w:val="000000" w:themeColor="text1"/>
          <w:sz w:val="24"/>
          <w:szCs w:val="24"/>
        </w:rPr>
        <w:t>XLIV</w:t>
      </w:r>
      <w:r w:rsidRPr="008A14EB">
        <w:rPr>
          <w:rFonts w:asciiTheme="minorHAnsi" w:hAnsiTheme="minorHAnsi" w:cstheme="minorHAnsi"/>
          <w:bCs/>
          <w:color w:val="000000" w:themeColor="text1"/>
          <w:sz w:val="24"/>
          <w:szCs w:val="24"/>
        </w:rPr>
        <w:t xml:space="preserve"> sesji Rady Miasta odbytej </w:t>
      </w:r>
      <w:r w:rsidR="00EA28AD" w:rsidRPr="008A14EB">
        <w:rPr>
          <w:rFonts w:asciiTheme="minorHAnsi" w:hAnsiTheme="minorHAnsi" w:cstheme="minorHAnsi"/>
          <w:bCs/>
          <w:color w:val="000000" w:themeColor="text1"/>
          <w:sz w:val="24"/>
          <w:szCs w:val="24"/>
        </w:rPr>
        <w:t xml:space="preserve">                </w:t>
      </w:r>
      <w:r w:rsidRPr="008A14EB">
        <w:rPr>
          <w:rFonts w:asciiTheme="minorHAnsi" w:hAnsiTheme="minorHAnsi" w:cstheme="minorHAnsi"/>
          <w:bCs/>
          <w:color w:val="000000" w:themeColor="text1"/>
          <w:sz w:val="24"/>
          <w:szCs w:val="24"/>
        </w:rPr>
        <w:t xml:space="preserve">w dniu </w:t>
      </w:r>
      <w:r w:rsidR="009E6A9D" w:rsidRPr="008A14EB">
        <w:rPr>
          <w:rFonts w:asciiTheme="minorHAnsi" w:hAnsiTheme="minorHAnsi" w:cstheme="minorHAnsi"/>
          <w:bCs/>
          <w:color w:val="000000" w:themeColor="text1"/>
          <w:sz w:val="24"/>
          <w:szCs w:val="24"/>
        </w:rPr>
        <w:t xml:space="preserve"> </w:t>
      </w:r>
      <w:r w:rsidR="00870208" w:rsidRPr="008A14EB">
        <w:rPr>
          <w:rFonts w:asciiTheme="minorHAnsi" w:hAnsiTheme="minorHAnsi" w:cstheme="minorHAnsi"/>
          <w:bCs/>
          <w:color w:val="000000" w:themeColor="text1"/>
          <w:sz w:val="24"/>
          <w:szCs w:val="24"/>
        </w:rPr>
        <w:t>27 października</w:t>
      </w:r>
      <w:r w:rsidR="009E6A9D" w:rsidRPr="008A14EB">
        <w:rPr>
          <w:rFonts w:asciiTheme="minorHAnsi" w:hAnsiTheme="minorHAnsi" w:cstheme="minorHAnsi"/>
          <w:bCs/>
          <w:color w:val="000000" w:themeColor="text1"/>
          <w:sz w:val="24"/>
          <w:szCs w:val="24"/>
        </w:rPr>
        <w:t xml:space="preserve"> </w:t>
      </w:r>
      <w:r w:rsidRPr="008A14EB">
        <w:rPr>
          <w:rFonts w:asciiTheme="minorHAnsi" w:hAnsiTheme="minorHAnsi" w:cstheme="minorHAnsi"/>
          <w:bCs/>
          <w:color w:val="000000" w:themeColor="text1"/>
          <w:sz w:val="24"/>
          <w:szCs w:val="24"/>
        </w:rPr>
        <w:t xml:space="preserve">2022 r. </w:t>
      </w:r>
      <w:r w:rsidRPr="008A14EB">
        <w:rPr>
          <w:rFonts w:asciiTheme="minorHAnsi" w:hAnsiTheme="minorHAnsi" w:cstheme="minorHAnsi"/>
          <w:bCs/>
          <w:sz w:val="24"/>
          <w:szCs w:val="24"/>
        </w:rPr>
        <w:t>był wyłożony w biurze rady w siedzibie Urzędu Miasta i każdy Radny mógł się z nim zapoznać.</w:t>
      </w:r>
    </w:p>
    <w:p w14:paraId="0C6976B8" w14:textId="7A4D5E0B" w:rsidR="005775D9" w:rsidRPr="008A14EB" w:rsidRDefault="005775D9" w:rsidP="008A14EB">
      <w:pPr>
        <w:spacing w:before="120" w:after="120"/>
        <w:ind w:firstLine="357"/>
        <w:jc w:val="left"/>
        <w:rPr>
          <w:rFonts w:asciiTheme="minorHAnsi" w:hAnsiTheme="minorHAnsi" w:cstheme="minorHAnsi"/>
          <w:bCs/>
          <w:sz w:val="24"/>
          <w:szCs w:val="24"/>
        </w:rPr>
      </w:pPr>
      <w:r w:rsidRPr="008A14EB">
        <w:rPr>
          <w:rFonts w:asciiTheme="minorHAnsi" w:hAnsiTheme="minorHAnsi" w:cstheme="minorHAnsi"/>
          <w:bCs/>
          <w:sz w:val="24"/>
          <w:szCs w:val="24"/>
        </w:rPr>
        <w:t>Ponieważ uwag nie zgłoszono, Przewodniczący Rady Miasta zaproponował przyjęcie protokołu bez odczytywania.</w:t>
      </w:r>
    </w:p>
    <w:p w14:paraId="2D424F06" w14:textId="051DC682" w:rsidR="002C637E" w:rsidRPr="008A14EB" w:rsidRDefault="005775D9" w:rsidP="008A14EB">
      <w:pPr>
        <w:spacing w:before="120" w:after="120"/>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 xml:space="preserve">W wyniku jawnego głosowania Rada Miasta (za - 18 głosów, jednogłośnie) przyjęła bez odczytywania protokół </w:t>
      </w:r>
      <w:r w:rsidRPr="008A14EB">
        <w:rPr>
          <w:rFonts w:asciiTheme="minorHAnsi" w:hAnsiTheme="minorHAnsi" w:cstheme="minorHAnsi"/>
          <w:bCs/>
          <w:color w:val="000000" w:themeColor="text1"/>
          <w:sz w:val="24"/>
          <w:szCs w:val="24"/>
        </w:rPr>
        <w:t>z X</w:t>
      </w:r>
      <w:r w:rsidR="009E6A9D" w:rsidRPr="008A14EB">
        <w:rPr>
          <w:rFonts w:asciiTheme="minorHAnsi" w:hAnsiTheme="minorHAnsi" w:cstheme="minorHAnsi"/>
          <w:bCs/>
          <w:color w:val="000000" w:themeColor="text1"/>
          <w:sz w:val="24"/>
          <w:szCs w:val="24"/>
        </w:rPr>
        <w:t>LIV</w:t>
      </w:r>
      <w:r w:rsidRPr="008A14EB">
        <w:rPr>
          <w:rFonts w:asciiTheme="minorHAnsi" w:hAnsiTheme="minorHAnsi" w:cstheme="minorHAnsi"/>
          <w:bCs/>
          <w:color w:val="000000" w:themeColor="text1"/>
          <w:sz w:val="24"/>
          <w:szCs w:val="24"/>
        </w:rPr>
        <w:t xml:space="preserve"> sesji Rady Miasta odbytej w dniu </w:t>
      </w:r>
      <w:r w:rsidR="00870208" w:rsidRPr="008A14EB">
        <w:rPr>
          <w:rFonts w:asciiTheme="minorHAnsi" w:hAnsiTheme="minorHAnsi" w:cstheme="minorHAnsi"/>
          <w:bCs/>
          <w:color w:val="000000" w:themeColor="text1"/>
          <w:sz w:val="24"/>
          <w:szCs w:val="24"/>
        </w:rPr>
        <w:t>27 października</w:t>
      </w:r>
      <w:r w:rsidR="002C637E" w:rsidRPr="008A14EB">
        <w:rPr>
          <w:rFonts w:asciiTheme="minorHAnsi" w:hAnsiTheme="minorHAnsi" w:cstheme="minorHAnsi"/>
          <w:bCs/>
          <w:color w:val="000000" w:themeColor="text1"/>
          <w:sz w:val="24"/>
          <w:szCs w:val="24"/>
        </w:rPr>
        <w:t xml:space="preserve"> </w:t>
      </w:r>
      <w:r w:rsidRPr="008A14EB">
        <w:rPr>
          <w:rFonts w:asciiTheme="minorHAnsi" w:hAnsiTheme="minorHAnsi" w:cstheme="minorHAnsi"/>
          <w:bCs/>
          <w:color w:val="000000" w:themeColor="text1"/>
          <w:sz w:val="24"/>
          <w:szCs w:val="24"/>
        </w:rPr>
        <w:t xml:space="preserve">2022 r. </w:t>
      </w:r>
    </w:p>
    <w:p w14:paraId="35AD18E5" w14:textId="711717A2" w:rsidR="00756843"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Ad pkt 6</w:t>
      </w:r>
      <w:r w:rsidR="00177475" w:rsidRPr="008A14EB">
        <w:rPr>
          <w:rFonts w:asciiTheme="minorHAnsi" w:hAnsiTheme="minorHAnsi" w:cstheme="minorHAnsi"/>
          <w:bCs/>
          <w:sz w:val="24"/>
          <w:szCs w:val="24"/>
        </w:rPr>
        <w:t>. i</w:t>
      </w:r>
      <w:r w:rsidR="00AB5F7F" w:rsidRPr="008A14EB">
        <w:rPr>
          <w:rFonts w:asciiTheme="minorHAnsi" w:hAnsiTheme="minorHAnsi" w:cstheme="minorHAnsi"/>
          <w:bCs/>
          <w:sz w:val="24"/>
          <w:szCs w:val="24"/>
        </w:rPr>
        <w:t xml:space="preserve"> pkt 7</w:t>
      </w:r>
      <w:r w:rsidR="00177475" w:rsidRPr="008A14EB">
        <w:rPr>
          <w:rFonts w:asciiTheme="minorHAnsi" w:hAnsiTheme="minorHAnsi" w:cstheme="minorHAnsi"/>
          <w:bCs/>
          <w:sz w:val="24"/>
          <w:szCs w:val="24"/>
        </w:rPr>
        <w:t>.</w:t>
      </w:r>
    </w:p>
    <w:p w14:paraId="55A4B510" w14:textId="7328A222" w:rsidR="005775D9" w:rsidRPr="008A14EB" w:rsidRDefault="005775D9" w:rsidP="008A14EB">
      <w:pPr>
        <w:jc w:val="left"/>
        <w:rPr>
          <w:rFonts w:asciiTheme="minorHAnsi" w:eastAsia="Times New Roman" w:hAnsiTheme="minorHAnsi" w:cstheme="minorHAnsi"/>
          <w:bCs/>
          <w:color w:val="000000" w:themeColor="text1"/>
          <w:sz w:val="24"/>
          <w:szCs w:val="24"/>
        </w:rPr>
      </w:pPr>
      <w:r w:rsidRPr="008A14EB">
        <w:rPr>
          <w:rFonts w:asciiTheme="minorHAnsi" w:eastAsia="Times New Roman" w:hAnsiTheme="minorHAnsi" w:cstheme="minorHAnsi"/>
          <w:bCs/>
          <w:color w:val="000000" w:themeColor="text1"/>
          <w:sz w:val="24"/>
          <w:szCs w:val="24"/>
        </w:rPr>
        <w:t>Skarbnik Miasta Justyna Aptewicz</w:t>
      </w:r>
    </w:p>
    <w:p w14:paraId="0006476C" w14:textId="62551C1A" w:rsidR="004943AC" w:rsidRPr="008A14EB" w:rsidRDefault="002F2580" w:rsidP="008A14EB">
      <w:pPr>
        <w:jc w:val="left"/>
        <w:rPr>
          <w:rFonts w:asciiTheme="minorHAnsi" w:hAnsiTheme="minorHAnsi" w:cstheme="minorHAnsi"/>
          <w:bCs/>
          <w:sz w:val="24"/>
          <w:szCs w:val="24"/>
        </w:rPr>
      </w:pPr>
      <w:r w:rsidRPr="008A14EB">
        <w:rPr>
          <w:rFonts w:asciiTheme="minorHAnsi" w:eastAsia="Times New Roman" w:hAnsiTheme="minorHAnsi" w:cstheme="minorHAnsi"/>
          <w:bCs/>
          <w:color w:val="000000" w:themeColor="text1"/>
          <w:sz w:val="24"/>
          <w:szCs w:val="24"/>
        </w:rPr>
        <w:t>P</w:t>
      </w:r>
      <w:r w:rsidR="005775D9" w:rsidRPr="008A14EB">
        <w:rPr>
          <w:rFonts w:asciiTheme="minorHAnsi" w:eastAsia="Times New Roman" w:hAnsiTheme="minorHAnsi" w:cstheme="minorHAnsi"/>
          <w:bCs/>
          <w:color w:val="000000" w:themeColor="text1"/>
          <w:sz w:val="24"/>
          <w:szCs w:val="24"/>
        </w:rPr>
        <w:t>rzedstawiła</w:t>
      </w:r>
      <w:r w:rsidRPr="008A14EB">
        <w:rPr>
          <w:rFonts w:asciiTheme="minorHAnsi" w:eastAsia="Times New Roman" w:hAnsiTheme="minorHAnsi" w:cstheme="minorHAnsi"/>
          <w:bCs/>
          <w:color w:val="000000" w:themeColor="text1"/>
          <w:sz w:val="24"/>
          <w:szCs w:val="24"/>
        </w:rPr>
        <w:t xml:space="preserve"> projekt uchwały</w:t>
      </w:r>
      <w:r w:rsidR="005775D9" w:rsidRPr="008A14EB">
        <w:rPr>
          <w:rFonts w:asciiTheme="minorHAnsi" w:eastAsia="Times New Roman" w:hAnsiTheme="minorHAnsi" w:cstheme="minorHAnsi"/>
          <w:bCs/>
          <w:color w:val="000000" w:themeColor="text1"/>
          <w:sz w:val="24"/>
          <w:szCs w:val="24"/>
        </w:rPr>
        <w:t xml:space="preserve"> </w:t>
      </w:r>
      <w:r w:rsidR="008F4FAE" w:rsidRPr="008A14EB">
        <w:rPr>
          <w:rFonts w:asciiTheme="minorHAnsi" w:hAnsiTheme="minorHAnsi" w:cstheme="minorHAnsi"/>
          <w:bCs/>
          <w:sz w:val="24"/>
          <w:szCs w:val="24"/>
        </w:rPr>
        <w:t>w sprawie zmiany Wieloletniej Prognozy Finansowej Miasta Mława oraz</w:t>
      </w:r>
      <w:r w:rsidR="005775D9" w:rsidRPr="008A14EB">
        <w:rPr>
          <w:rFonts w:asciiTheme="minorHAnsi" w:eastAsia="Times New Roman" w:hAnsiTheme="minorHAnsi" w:cstheme="minorHAnsi"/>
          <w:bCs/>
          <w:color w:val="000000" w:themeColor="text1"/>
          <w:sz w:val="24"/>
          <w:szCs w:val="24"/>
        </w:rPr>
        <w:t xml:space="preserve"> w sprawie</w:t>
      </w:r>
      <w:r w:rsidR="005775D9" w:rsidRPr="008A14EB">
        <w:rPr>
          <w:rFonts w:asciiTheme="minorHAnsi" w:hAnsiTheme="minorHAnsi" w:cstheme="minorHAnsi"/>
          <w:bCs/>
          <w:sz w:val="24"/>
          <w:szCs w:val="24"/>
        </w:rPr>
        <w:t xml:space="preserve"> zmiany uchwały budżetowej na 2022 r.</w:t>
      </w:r>
      <w:r w:rsidR="005D4BEF" w:rsidRPr="008A14EB">
        <w:rPr>
          <w:rFonts w:asciiTheme="minorHAnsi" w:hAnsiTheme="minorHAnsi" w:cstheme="minorHAnsi"/>
          <w:bCs/>
          <w:sz w:val="24"/>
          <w:szCs w:val="24"/>
        </w:rPr>
        <w:t xml:space="preserve"> z autopoprawkami</w:t>
      </w:r>
      <w:r w:rsidR="00EC1B5B" w:rsidRPr="008A14EB">
        <w:rPr>
          <w:rFonts w:asciiTheme="minorHAnsi" w:hAnsiTheme="minorHAnsi" w:cstheme="minorHAnsi"/>
          <w:bCs/>
          <w:sz w:val="24"/>
          <w:szCs w:val="24"/>
        </w:rPr>
        <w:t>.</w:t>
      </w:r>
    </w:p>
    <w:p w14:paraId="6C9CC65D" w14:textId="4FB64E5A"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Autopoprawka nr 1</w:t>
      </w:r>
    </w:p>
    <w:p w14:paraId="501ABAEC" w14:textId="26D945E2"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do projektu uchwały w spawie zmiany Wieloletniej Prognozy Finansowej </w:t>
      </w:r>
      <w:r w:rsidRPr="008A14EB">
        <w:rPr>
          <w:rFonts w:asciiTheme="minorHAnsi" w:hAnsiTheme="minorHAnsi" w:cstheme="minorHAnsi"/>
          <w:bCs/>
          <w:sz w:val="24"/>
          <w:szCs w:val="24"/>
        </w:rPr>
        <w:br/>
        <w:t>Miasta Mława na lata 2022 – 2029</w:t>
      </w:r>
    </w:p>
    <w:p w14:paraId="2C81CA06" w14:textId="77777777" w:rsidR="005D4BEF" w:rsidRPr="008A14EB" w:rsidRDefault="005D4BEF" w:rsidP="008A14EB">
      <w:pPr>
        <w:jc w:val="left"/>
        <w:rPr>
          <w:rFonts w:asciiTheme="minorHAnsi" w:hAnsiTheme="minorHAnsi" w:cstheme="minorHAnsi"/>
          <w:bCs/>
          <w:color w:val="FF0000"/>
          <w:sz w:val="24"/>
          <w:szCs w:val="24"/>
        </w:rPr>
      </w:pPr>
    </w:p>
    <w:p w14:paraId="3623E4B0" w14:textId="785AA9C4" w:rsidR="005D4BEF" w:rsidRPr="008A14EB" w:rsidRDefault="005D4BEF"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 xml:space="preserve">Załącznik nr 1 Wieloletnia Prognoza Finansowa </w:t>
      </w:r>
    </w:p>
    <w:p w14:paraId="1A091113" w14:textId="77777777" w:rsidR="005D4BEF" w:rsidRPr="008A14EB" w:rsidRDefault="005D4BEF"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Rok 2022</w:t>
      </w:r>
    </w:p>
    <w:p w14:paraId="68E0D746" w14:textId="77777777"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Zmianie ulegają dochody Miasta Mława w kwocie (+622 966,75 zł) dochody po zmianie wynoszą 195 041 458,24 zł. </w:t>
      </w:r>
    </w:p>
    <w:p w14:paraId="14AF7C50" w14:textId="77777777"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Dochody bieżące zwiększa się o kwotę (+622 966,75 zł), dochody bieżące po zmianie wynoszą  182 556 424,71 zł.</w:t>
      </w:r>
    </w:p>
    <w:p w14:paraId="6E48A365" w14:textId="7623F818"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Dochody majątkowe nie ulegają zmianie i wynoszą 12 485 033,53 zł.</w:t>
      </w:r>
    </w:p>
    <w:p w14:paraId="73B15A1E" w14:textId="77777777"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Zmianie ulegają wydatki Miasta Mława w kwocie (+537 770,05 zł). Wydatki po zmianie wynoszą 219 647 946,34 zł</w:t>
      </w:r>
    </w:p>
    <w:p w14:paraId="75DB179F" w14:textId="77777777"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Wydatki bieżące zwiększa się o kwotę (+518 770,05 zł), wydatki bieżące po zmianie wynoszą </w:t>
      </w:r>
      <w:r w:rsidRPr="008A14EB">
        <w:rPr>
          <w:rFonts w:asciiTheme="minorHAnsi" w:hAnsiTheme="minorHAnsi" w:cstheme="minorHAnsi"/>
          <w:bCs/>
          <w:sz w:val="24"/>
          <w:szCs w:val="24"/>
        </w:rPr>
        <w:br/>
        <w:t>170 439 320,93 zł</w:t>
      </w:r>
    </w:p>
    <w:p w14:paraId="61128968" w14:textId="5CF1AB13"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Wydatki majątkowe zwiększa się o kwotę (+19 000,00 zł), wydatki majątkowe po zmianie  wynoszą 49 208 625,41 zł.</w:t>
      </w:r>
    </w:p>
    <w:p w14:paraId="1F2E4602" w14:textId="77777777" w:rsidR="005D4BEF" w:rsidRPr="008A14EB" w:rsidRDefault="005D4BEF" w:rsidP="008A14EB">
      <w:pPr>
        <w:ind w:right="-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Deficyt budżetu Miasta Mława na 2022 rok ulega zmianie o kwotę (-85 196,70 zł) i wynosi  24 606 488,10 zł. </w:t>
      </w:r>
    </w:p>
    <w:p w14:paraId="3B663759" w14:textId="3E3CE992"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Przychody budżetu Miasta Mława z tytułu wolnych środków, o których mowa w art. 217 ust 2 pkt 6 ustawy o finansach  publicznych uległy zmianie o kwotę (-85 196,70 zł) i po zmianie wynoszą 28 006 488,10 zł. </w:t>
      </w:r>
    </w:p>
    <w:p w14:paraId="795C6B1C" w14:textId="492FCD06" w:rsidR="005D4BEF" w:rsidRPr="008A14EB" w:rsidRDefault="005D4BEF"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Załącznik nr 2 Wykaz przedsięwzięć do Wieloletniej Prognozy Finansowej</w:t>
      </w:r>
    </w:p>
    <w:p w14:paraId="6986127F" w14:textId="77777777" w:rsidR="005D4BEF" w:rsidRPr="008A14EB" w:rsidRDefault="005D4B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Do załącznika przedsięwzięć wprowadza się następujące przedsięwzięcie bieżące: </w:t>
      </w:r>
    </w:p>
    <w:p w14:paraId="57807FC1" w14:textId="77777777" w:rsidR="005D4BEF"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Poz. 1.3.1.22 Zakup licencji systemu informatycznego wspomagającego proces rekrutacji do przedszkoli i oddziałów przedszkolnych w szkołach podstawowych których organem prowadzącym jest Miasto Mława. Okres realizacji: lata 2022-2024.</w:t>
      </w:r>
    </w:p>
    <w:p w14:paraId="77B20559" w14:textId="77777777" w:rsidR="005D4BEF"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 łączne nakłady finansowe wynoszą 30 000,00 zł,</w:t>
      </w:r>
    </w:p>
    <w:p w14:paraId="0384194D" w14:textId="77777777" w:rsidR="005D4BEF"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 xml:space="preserve">- limit na rok 2022 wynosi 10 000,00 zł, </w:t>
      </w:r>
    </w:p>
    <w:p w14:paraId="7DCB5D16" w14:textId="77777777" w:rsidR="005D4BEF"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 xml:space="preserve">- limit na rok 2023 wynosi 10 000,00 zł, </w:t>
      </w:r>
    </w:p>
    <w:p w14:paraId="7DBF0515" w14:textId="77777777" w:rsidR="005D4BEF"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 xml:space="preserve">- limit na rok 2024 wynosi 10 000,00 zł, </w:t>
      </w:r>
    </w:p>
    <w:p w14:paraId="7A4E6178" w14:textId="41D94E92" w:rsidR="00B40896" w:rsidRPr="008A14EB" w:rsidRDefault="005D4BEF"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5"/>
        <w:jc w:val="left"/>
        <w:rPr>
          <w:rFonts w:asciiTheme="minorHAnsi" w:hAnsiTheme="minorHAnsi" w:cstheme="minorHAnsi"/>
          <w:bCs/>
          <w:sz w:val="24"/>
          <w:szCs w:val="24"/>
        </w:rPr>
      </w:pPr>
      <w:r w:rsidRPr="008A14EB">
        <w:rPr>
          <w:rFonts w:asciiTheme="minorHAnsi" w:hAnsiTheme="minorHAnsi" w:cstheme="minorHAnsi"/>
          <w:bCs/>
          <w:sz w:val="24"/>
          <w:szCs w:val="24"/>
        </w:rPr>
        <w:t>- limit zobowiązań wynosi 30 000,00 zł</w:t>
      </w:r>
    </w:p>
    <w:p w14:paraId="2BFE22D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Załącznik nr 1 </w:t>
      </w:r>
    </w:p>
    <w:p w14:paraId="4F8B81D3" w14:textId="72BA51BB"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Dochody budżetu Miasta na 2022 r</w:t>
      </w:r>
      <w:r w:rsidRPr="008A14EB">
        <w:rPr>
          <w:rFonts w:asciiTheme="minorHAnsi" w:hAnsiTheme="minorHAnsi" w:cstheme="minorHAnsi"/>
          <w:bCs/>
          <w:color w:val="000000"/>
          <w:sz w:val="24"/>
          <w:szCs w:val="24"/>
        </w:rPr>
        <w:t>ok ulegają zmianie o kwotę (+3 591 631,08 zł) i po zmianie wynoszą 195 041 458,24 zł w tym:</w:t>
      </w:r>
    </w:p>
    <w:p w14:paraId="36004ED3" w14:textId="07ED345C"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1. Dochody bieżące ulegają zwiększeniu o kwotę (+3 561 631,08 zł) i po zmianie wynoszą </w:t>
      </w:r>
      <w:r w:rsidR="00EA28AD"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182 556 424,71 zł.</w:t>
      </w:r>
    </w:p>
    <w:p w14:paraId="44DCBFF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Powodem zmiany jest:</w:t>
      </w:r>
    </w:p>
    <w:p w14:paraId="63BCE28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dochodów w kwocie (+212 920,33 zł) wprowadzone Zarządzeniem Burmistrza Miasta Mława Nr 205/2022 z dnia 31 października 2022 r.;</w:t>
      </w:r>
    </w:p>
    <w:p w14:paraId="604B750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dochodów w kwocie (+25 544,00 zł) wprowadzone Zarządzeniem Burmistrza Miasta Mława Nr 213/2022 z dnia 15 listopada 2022 r.;</w:t>
      </w:r>
    </w:p>
    <w:p w14:paraId="49D4ECB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 zwiększenie planu dochodów w kwocie (+604 741,25 zł) wprowadzone Zarządzeniem Burmistrza Miasta Mława Nr 221/2022 z dnia 22 listopada 2022 r.;</w:t>
      </w:r>
    </w:p>
    <w:p w14:paraId="088A5FF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dochodów z tytułu odsetek w kwocie (+15 428,70 zł),</w:t>
      </w:r>
    </w:p>
    <w:p w14:paraId="3F90F3C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dochodów Urzędu Miasta Mława z tytułu wpływu z różnych dochodów (wpłaty za sprzedaż węgla gospodarstwom domowym) w kwocie (+3 000 000,00 zł),</w:t>
      </w:r>
    </w:p>
    <w:p w14:paraId="2EE4F4A9" w14:textId="48A80A49"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dochodów Urzędu Miasta Mława z tytułu środków pochodz</w:t>
      </w:r>
      <w:r w:rsidR="00693E23"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cych </w:t>
      </w:r>
      <w:r w:rsidR="00693E23"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z Funduszu przeciwdziałania COVID -19 w kwocie (+2 996,80 zł),</w:t>
      </w:r>
    </w:p>
    <w:p w14:paraId="208ACCE4" w14:textId="2BE22C14"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2</w:t>
      </w:r>
      <w:r w:rsidRPr="008A14EB">
        <w:rPr>
          <w:rFonts w:asciiTheme="minorHAnsi" w:hAnsiTheme="minorHAnsi" w:cstheme="minorHAnsi"/>
          <w:bCs/>
          <w:color w:val="000000"/>
          <w:sz w:val="24"/>
          <w:szCs w:val="24"/>
        </w:rPr>
        <w:t xml:space="preserve">. Dochody majątkowe ulegają zmniejszeniu o kwotę (-270 000,00 zł) i po zmianie wynoszą </w:t>
      </w:r>
      <w:r w:rsidR="00693E23"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 xml:space="preserve">12 485 033,53 zł. </w:t>
      </w:r>
    </w:p>
    <w:p w14:paraId="2B1C2354" w14:textId="719F64CA"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Zmniejszenie planu dochodów dotyczy dotacji celowej z budżetu państwa na realizację zadania pn. „Modernizacja mogiły zbiorowej Mauzoleum "</w:t>
      </w:r>
      <w:proofErr w:type="spellStart"/>
      <w:r w:rsidRPr="008A14EB">
        <w:rPr>
          <w:rFonts w:asciiTheme="minorHAnsi" w:hAnsiTheme="minorHAnsi" w:cstheme="minorHAnsi"/>
          <w:bCs/>
          <w:sz w:val="24"/>
          <w:szCs w:val="24"/>
        </w:rPr>
        <w:t>Kalkówka</w:t>
      </w:r>
      <w:proofErr w:type="spellEnd"/>
      <w:r w:rsidRPr="008A14EB">
        <w:rPr>
          <w:rFonts w:asciiTheme="minorHAnsi" w:hAnsiTheme="minorHAnsi" w:cstheme="minorHAnsi"/>
          <w:bCs/>
          <w:sz w:val="24"/>
          <w:szCs w:val="24"/>
        </w:rPr>
        <w:t xml:space="preserve">" w Mławie”. </w:t>
      </w:r>
    </w:p>
    <w:p w14:paraId="7184060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Na dochody majątkowe w kwocie 12 755 033,53 zł planowane do osiągnięcia w roku 2022 składają się m.in. dochody:</w:t>
      </w:r>
    </w:p>
    <w:p w14:paraId="70E77947"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Ze sprzedaży majątku w kwocie 900 000,00  zł w tym m.in.:</w:t>
      </w:r>
    </w:p>
    <w:p w14:paraId="7B24910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sprzedaż nieruchomości przy ul. o. B. </w:t>
      </w:r>
      <w:proofErr w:type="spellStart"/>
      <w:r w:rsidRPr="008A14EB">
        <w:rPr>
          <w:rFonts w:asciiTheme="minorHAnsi" w:hAnsiTheme="minorHAnsi" w:cstheme="minorHAnsi"/>
          <w:bCs/>
          <w:color w:val="000000"/>
          <w:sz w:val="24"/>
          <w:szCs w:val="24"/>
        </w:rPr>
        <w:t>Kryszkiewicza</w:t>
      </w:r>
      <w:proofErr w:type="spellEnd"/>
      <w:r w:rsidRPr="008A14EB">
        <w:rPr>
          <w:rFonts w:asciiTheme="minorHAnsi" w:hAnsiTheme="minorHAnsi" w:cstheme="minorHAnsi"/>
          <w:bCs/>
          <w:color w:val="000000"/>
          <w:sz w:val="24"/>
          <w:szCs w:val="24"/>
        </w:rPr>
        <w:t xml:space="preserve"> -dz. 4660/1, 4660/3;</w:t>
      </w:r>
    </w:p>
    <w:p w14:paraId="44DD8E1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Jana Matejki – dz.2794/12;</w:t>
      </w:r>
    </w:p>
    <w:p w14:paraId="02A0F7A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Gdyńskiej – dz.72/1, 73/1;</w:t>
      </w:r>
    </w:p>
    <w:p w14:paraId="744884D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Adama Bienia  – dz. 1409/11 i in. (część);</w:t>
      </w:r>
    </w:p>
    <w:p w14:paraId="1D1D5CD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Błękitnej  – dz.9092, 9104;</w:t>
      </w:r>
    </w:p>
    <w:p w14:paraId="0A80679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Macierzanki  – dz.4864, 4863 i in. (część);</w:t>
      </w:r>
    </w:p>
    <w:p w14:paraId="7B122B5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sprzedaż nieruchomości przy ul. </w:t>
      </w:r>
      <w:proofErr w:type="spellStart"/>
      <w:r w:rsidRPr="008A14EB">
        <w:rPr>
          <w:rFonts w:asciiTheme="minorHAnsi" w:hAnsiTheme="minorHAnsi" w:cstheme="minorHAnsi"/>
          <w:bCs/>
          <w:color w:val="000000"/>
          <w:sz w:val="24"/>
          <w:szCs w:val="24"/>
        </w:rPr>
        <w:t>Padlewskiego</w:t>
      </w:r>
      <w:proofErr w:type="spellEnd"/>
      <w:r w:rsidRPr="008A14EB">
        <w:rPr>
          <w:rFonts w:asciiTheme="minorHAnsi" w:hAnsiTheme="minorHAnsi" w:cstheme="minorHAnsi"/>
          <w:bCs/>
          <w:color w:val="000000"/>
          <w:sz w:val="24"/>
          <w:szCs w:val="24"/>
        </w:rPr>
        <w:t xml:space="preserve">  – dz.817/2;</w:t>
      </w:r>
    </w:p>
    <w:p w14:paraId="0315D0F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Broniewskiego  – dz.4984, 4985 i in.;</w:t>
      </w:r>
    </w:p>
    <w:p w14:paraId="76FE99A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lokali mieszkalnych.</w:t>
      </w:r>
    </w:p>
    <w:p w14:paraId="20587FA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Wpływy z tytułu przekształcenia prawa użytkowania wieczystego w prawo własności w kwocie 270 000,00 zł.</w:t>
      </w:r>
    </w:p>
    <w:p w14:paraId="7E26AD4A"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3) Dotacja celowa otrzymywana w ramach płatności związanych z realizacją przedsięwzięcia pn. „Budowa kanalizacji sanitarnej na terenie Aglomeracji Mława” w kwocie 4 647 073,36 zł.</w:t>
      </w:r>
    </w:p>
    <w:p w14:paraId="2CD2FED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3587943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5) Dotacja celowa przyznana promesą wstępną na dofinasowania inwestycji w ramach Rządowego Funduszu Inwestycji Strategicznych na realizację zadania pn. "Poprawa efektywności energetycznej poprzez wymianę oświetlenia sodowego na energooszczędne LED" w kwocie 571 930,46 zł.</w:t>
      </w:r>
    </w:p>
    <w:p w14:paraId="2D4CC89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75B8D3F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4EA8E65A"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8) Dotacja celowa budżetu Samorządu Województwa Mazowieckiego na dofinansowanie zadania pn. "Dostawa i montaż punktów świetlnych w ulicach Bronisława Malinowskiego i Jana Kochanowskiego w Mławie" w kwocie 97 016,25 zł.</w:t>
      </w:r>
    </w:p>
    <w:p w14:paraId="4099DDF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9) Dotacja celowa na realizację projektu grantowego "Cyfrowa Gmina" w kwocie 15 000,00 zł.</w:t>
      </w:r>
    </w:p>
    <w:p w14:paraId="69E438D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10) Wpływy z tytułu niewykorzystanej dotacji celowej  w kwocie 329 236,00 zł. </w:t>
      </w:r>
    </w:p>
    <w:p w14:paraId="7364BB0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11) Wpłata środków finansowych z niewykorzystanych w terminie wydatków, które wygasają z upływem roku budżetowego w kwocie 53 000,00 zł.</w:t>
      </w:r>
    </w:p>
    <w:p w14:paraId="7A69286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12) Dotacja celowa otrzymana z tytułu pomocy finansowej udzielanej między jednostkami samorządu terytorialnego na dofinansowanie własnych zadań inwestycyjnych i zakupów inwestycyjnych w kwocie 7 100,00 zł.</w:t>
      </w:r>
    </w:p>
    <w:p w14:paraId="2F40F91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color w:val="000000"/>
          <w:sz w:val="24"/>
          <w:szCs w:val="24"/>
        </w:rPr>
        <w:t xml:space="preserve">13) </w:t>
      </w:r>
      <w:r w:rsidRPr="008A14EB">
        <w:rPr>
          <w:rFonts w:asciiTheme="minorHAnsi" w:hAnsiTheme="minorHAnsi" w:cstheme="minorHAnsi"/>
          <w:bCs/>
          <w:sz w:val="24"/>
          <w:szCs w:val="24"/>
        </w:rPr>
        <w:t>Dofinansowanie ze środków z Funduszu Dopłat na pokrycie części kosztów przedsięwzięcia polegającego na tworzeniu lokali mieszkalnych na wynajem z prawem do podnajmowania w kwocie 1 673 826,41 zł.</w:t>
      </w:r>
    </w:p>
    <w:p w14:paraId="6AA0242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 xml:space="preserve">14) Dotacja w ramach Rządowego Programu Ograniczania Przestępczości i Aspołecznych </w:t>
      </w:r>
      <w:proofErr w:type="spellStart"/>
      <w:r w:rsidRPr="008A14EB">
        <w:rPr>
          <w:rFonts w:asciiTheme="minorHAnsi" w:hAnsiTheme="minorHAnsi" w:cstheme="minorHAnsi"/>
          <w:bCs/>
          <w:sz w:val="24"/>
          <w:szCs w:val="24"/>
        </w:rPr>
        <w:t>Zachowań</w:t>
      </w:r>
      <w:proofErr w:type="spellEnd"/>
      <w:r w:rsidRPr="008A14EB">
        <w:rPr>
          <w:rFonts w:asciiTheme="minorHAnsi" w:hAnsiTheme="minorHAnsi" w:cstheme="minorHAnsi"/>
          <w:bCs/>
          <w:sz w:val="24"/>
          <w:szCs w:val="24"/>
        </w:rPr>
        <w:t xml:space="preserve"> RAZEM BEZPIECZNIEJ na dofinansowanie zadania pn. „Wzmocnienie bezpieczeństwa w miejscach publicznych poprzez modernizację i rozbudowę monitoringu miejskiego w Mławie” w kwocie 80 000,00 zł.</w:t>
      </w:r>
    </w:p>
    <w:p w14:paraId="7A792C4C" w14:textId="71870CF4"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8A14EB">
        <w:rPr>
          <w:rFonts w:asciiTheme="minorHAnsi" w:hAnsiTheme="minorHAnsi" w:cstheme="minorHAnsi"/>
          <w:bCs/>
          <w:sz w:val="24"/>
          <w:szCs w:val="24"/>
        </w:rPr>
        <w:t>15) Dotacja celowa ze środków województwa mazowieckiego w ramach programu: Instrument wsparcia zadań ważnych dla równomiernego rozwoju województwa mazowieckiego na zadanie pn. „Rozbudowa ul. Studzieniec w Mławie” w kwocie 1 000 000,00 zł.</w:t>
      </w:r>
    </w:p>
    <w:p w14:paraId="15A5689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budżetu Miasta na 2023 rok nie ulegają zmianie i wynoszą 185 164 338,81 zł.</w:t>
      </w:r>
    </w:p>
    <w:p w14:paraId="05A9D11B"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bieżące nie ulegają zmianie i wynoszą 150 806 161,00 zł.</w:t>
      </w:r>
    </w:p>
    <w:p w14:paraId="5EC7BC6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majątkowe nie ulegają zmianie i wynoszą 34 358 177,81 zł.</w:t>
      </w:r>
    </w:p>
    <w:p w14:paraId="2F93426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Na dochody majątkowe w kwocie 34 358 177,81 zł planowane do realizacji w roku 2023 składają się m.in. dochody:</w:t>
      </w:r>
    </w:p>
    <w:p w14:paraId="3F66A5A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Ze sprzedaży majątku w kwocie 600 000,00  zł w tym:</w:t>
      </w:r>
    </w:p>
    <w:p w14:paraId="5FEEFC9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wpływy ze sprzedaży lokali mieszkalnych będących własnością gminy,</w:t>
      </w:r>
    </w:p>
    <w:p w14:paraId="6E5E35A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sprzedaż nieruchomości przy ul. </w:t>
      </w:r>
      <w:proofErr w:type="spellStart"/>
      <w:r w:rsidRPr="008A14EB">
        <w:rPr>
          <w:rFonts w:asciiTheme="minorHAnsi" w:hAnsiTheme="minorHAnsi" w:cstheme="minorHAnsi"/>
          <w:bCs/>
          <w:color w:val="000000"/>
          <w:sz w:val="24"/>
          <w:szCs w:val="24"/>
        </w:rPr>
        <w:t>Hm</w:t>
      </w:r>
      <w:proofErr w:type="spellEnd"/>
      <w:r w:rsidRPr="008A14EB">
        <w:rPr>
          <w:rFonts w:asciiTheme="minorHAnsi" w:hAnsiTheme="minorHAnsi" w:cstheme="minorHAnsi"/>
          <w:bCs/>
          <w:color w:val="000000"/>
          <w:sz w:val="24"/>
          <w:szCs w:val="24"/>
        </w:rPr>
        <w:t xml:space="preserve">. W. </w:t>
      </w:r>
      <w:proofErr w:type="spellStart"/>
      <w:r w:rsidRPr="008A14EB">
        <w:rPr>
          <w:rFonts w:asciiTheme="minorHAnsi" w:hAnsiTheme="minorHAnsi" w:cstheme="minorHAnsi"/>
          <w:bCs/>
          <w:color w:val="000000"/>
          <w:sz w:val="24"/>
          <w:szCs w:val="24"/>
        </w:rPr>
        <w:t>Szczęsnej</w:t>
      </w:r>
      <w:proofErr w:type="spellEnd"/>
      <w:r w:rsidRPr="008A14EB">
        <w:rPr>
          <w:rFonts w:asciiTheme="minorHAnsi" w:hAnsiTheme="minorHAnsi" w:cstheme="minorHAnsi"/>
          <w:bCs/>
          <w:color w:val="000000"/>
          <w:sz w:val="24"/>
          <w:szCs w:val="24"/>
        </w:rPr>
        <w:t xml:space="preserve"> – </w:t>
      </w:r>
      <w:proofErr w:type="spellStart"/>
      <w:r w:rsidRPr="008A14EB">
        <w:rPr>
          <w:rFonts w:asciiTheme="minorHAnsi" w:hAnsiTheme="minorHAnsi" w:cstheme="minorHAnsi"/>
          <w:bCs/>
          <w:color w:val="000000"/>
          <w:sz w:val="24"/>
          <w:szCs w:val="24"/>
        </w:rPr>
        <w:t>Lesiowskiej</w:t>
      </w:r>
      <w:proofErr w:type="spellEnd"/>
      <w:r w:rsidRPr="008A14EB">
        <w:rPr>
          <w:rFonts w:asciiTheme="minorHAnsi" w:hAnsiTheme="minorHAnsi" w:cstheme="minorHAnsi"/>
          <w:bCs/>
          <w:color w:val="000000"/>
          <w:sz w:val="24"/>
          <w:szCs w:val="24"/>
        </w:rPr>
        <w:t xml:space="preserve">  – dz. 1688, 1689/1 i in. (część),</w:t>
      </w:r>
    </w:p>
    <w:p w14:paraId="2F3C417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Macierzanki – dz. 4847, 4848 i in. (część),</w:t>
      </w:r>
    </w:p>
    <w:p w14:paraId="35A88CA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Lawendowej – dz. 9102 i in. (część),</w:t>
      </w:r>
    </w:p>
    <w:p w14:paraId="1E28F0B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A. Bienia – dz. 1409/11 i in. (część),</w:t>
      </w:r>
    </w:p>
    <w:p w14:paraId="23A81EC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Broniewskiego  – dz. 2794/32;</w:t>
      </w:r>
    </w:p>
    <w:p w14:paraId="03B0D6B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Żuromińskiej – dz. 1034/6;</w:t>
      </w:r>
    </w:p>
    <w:p w14:paraId="322AD77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sprzedaż nieruchomości przy ul. </w:t>
      </w:r>
      <w:proofErr w:type="spellStart"/>
      <w:r w:rsidRPr="008A14EB">
        <w:rPr>
          <w:rFonts w:asciiTheme="minorHAnsi" w:hAnsiTheme="minorHAnsi" w:cstheme="minorHAnsi"/>
          <w:bCs/>
          <w:color w:val="000000"/>
          <w:sz w:val="24"/>
          <w:szCs w:val="24"/>
        </w:rPr>
        <w:t>Padlewskiego</w:t>
      </w:r>
      <w:proofErr w:type="spellEnd"/>
      <w:r w:rsidRPr="008A14EB">
        <w:rPr>
          <w:rFonts w:asciiTheme="minorHAnsi" w:hAnsiTheme="minorHAnsi" w:cstheme="minorHAnsi"/>
          <w:bCs/>
          <w:color w:val="000000"/>
          <w:sz w:val="24"/>
          <w:szCs w:val="24"/>
        </w:rPr>
        <w:t xml:space="preserve"> – dz. 9000/1 i in. </w:t>
      </w:r>
    </w:p>
    <w:p w14:paraId="3098E306"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Wpływy z tytułu przekształcenia prawa użytkowania wieczystego w prawo własności w kwocie 200 000,00 zł.</w:t>
      </w:r>
    </w:p>
    <w:p w14:paraId="744A1B2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3) Dotacja celowa przyznana przez Marszałka Województwa Mazowieckiego na dofinansowanie realizacji Zadania pn. „Rozbudowa ul. Studzieniec w Mławie”</w:t>
      </w:r>
      <w:r w:rsidRPr="008A14EB">
        <w:rPr>
          <w:rFonts w:asciiTheme="minorHAnsi" w:hAnsiTheme="minorHAnsi" w:cstheme="minorHAnsi"/>
          <w:bCs/>
          <w:i/>
          <w:iCs/>
          <w:color w:val="000000"/>
          <w:sz w:val="24"/>
          <w:szCs w:val="24"/>
        </w:rPr>
        <w:t xml:space="preserve"> </w:t>
      </w:r>
      <w:r w:rsidRPr="008A14EB">
        <w:rPr>
          <w:rFonts w:asciiTheme="minorHAnsi" w:hAnsiTheme="minorHAnsi" w:cstheme="minorHAnsi"/>
          <w:bCs/>
          <w:color w:val="000000"/>
          <w:sz w:val="24"/>
          <w:szCs w:val="24"/>
        </w:rPr>
        <w:t xml:space="preserve"> w kwocie 1 983 177,81 zł.</w:t>
      </w:r>
    </w:p>
    <w:p w14:paraId="5A003C9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17 400 000,00 zł. </w:t>
      </w:r>
    </w:p>
    <w:p w14:paraId="60DC6B02" w14:textId="0AEA8429" w:rsidR="00B40896"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5) Dotacja celowa przyznana promesą wstępną uzyskaną w ramach Rządowego Funduszu Polski Ład: Program Inwestycji Strategicznych na realizację zadania pn. „Poprawa spójności komunikacyjnej Miasta Mława poprzez budowę trzeciego etapu Alei Św. Wojciecha w kwocie 14 175 000,00 zł. </w:t>
      </w:r>
    </w:p>
    <w:p w14:paraId="03021B4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budżetu Miasta na 2024 rok nie ulegają zmianie i wynoszą 171 001 896,00 zł.</w:t>
      </w:r>
    </w:p>
    <w:p w14:paraId="02DDF7D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bieżące nie ulegają zmianie i wynoszą 154 451 896,00 zł.</w:t>
      </w:r>
    </w:p>
    <w:p w14:paraId="1879ED05" w14:textId="13CB960E"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Dochody majątkowe nie ulegają zmianie i wynosz</w:t>
      </w:r>
      <w:r w:rsidR="000F5F7F" w:rsidRPr="008A14EB">
        <w:rPr>
          <w:rFonts w:asciiTheme="minorHAnsi" w:hAnsiTheme="minorHAnsi" w:cstheme="minorHAnsi"/>
          <w:bCs/>
          <w:color w:val="000000"/>
          <w:sz w:val="24"/>
          <w:szCs w:val="24"/>
        </w:rPr>
        <w:t>ą</w:t>
      </w:r>
      <w:r w:rsidRPr="008A14EB">
        <w:rPr>
          <w:rFonts w:asciiTheme="minorHAnsi" w:hAnsiTheme="minorHAnsi" w:cstheme="minorHAnsi"/>
          <w:bCs/>
          <w:color w:val="000000"/>
          <w:sz w:val="24"/>
          <w:szCs w:val="24"/>
        </w:rPr>
        <w:t xml:space="preserve"> 16 550 000,00 zł.</w:t>
      </w:r>
    </w:p>
    <w:p w14:paraId="1886913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Na dochody majątkowe w kwocie 16 550 000,00 zł planowane do realizacji w roku 2024 składają się  dochody:</w:t>
      </w:r>
    </w:p>
    <w:p w14:paraId="7D7E746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Ze sprzedaży majątku w kwocie 600 000,00  zł w tym:</w:t>
      </w:r>
    </w:p>
    <w:p w14:paraId="774426EA"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wpływy ze sprzedaży lokali mieszkalnych będących własnością gminy,</w:t>
      </w:r>
    </w:p>
    <w:p w14:paraId="0C95E01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Zacisze  – dz. 875/11 i in,</w:t>
      </w:r>
    </w:p>
    <w:p w14:paraId="6CC36AC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Gdyńska – dz. 53/1 i in.,</w:t>
      </w:r>
    </w:p>
    <w:p w14:paraId="1FE582D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Pużaka – dz. 4609, 4599,</w:t>
      </w:r>
    </w:p>
    <w:p w14:paraId="42D8F42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sprzedaż nieruchomości przy ul. </w:t>
      </w:r>
      <w:proofErr w:type="spellStart"/>
      <w:r w:rsidRPr="008A14EB">
        <w:rPr>
          <w:rFonts w:asciiTheme="minorHAnsi" w:hAnsiTheme="minorHAnsi" w:cstheme="minorHAnsi"/>
          <w:bCs/>
          <w:color w:val="000000"/>
          <w:sz w:val="24"/>
          <w:szCs w:val="24"/>
        </w:rPr>
        <w:t>Alterta</w:t>
      </w:r>
      <w:proofErr w:type="spellEnd"/>
      <w:r w:rsidRPr="008A14EB">
        <w:rPr>
          <w:rFonts w:asciiTheme="minorHAnsi" w:hAnsiTheme="minorHAnsi" w:cstheme="minorHAnsi"/>
          <w:bCs/>
          <w:color w:val="000000"/>
          <w:sz w:val="24"/>
          <w:szCs w:val="24"/>
        </w:rPr>
        <w:t xml:space="preserve"> – dz. 4588, 4589,</w:t>
      </w:r>
    </w:p>
    <w:p w14:paraId="181A6C2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na Os. Młodych – dz. 2577/28,</w:t>
      </w:r>
    </w:p>
    <w:p w14:paraId="48B41006"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Niezapominajki – dz. 4831, 4832 i in.,</w:t>
      </w:r>
    </w:p>
    <w:p w14:paraId="3ED799A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sprzedaż nieruchomości przy ul. Wrzosowej – dz. 9090, 9091 i in.</w:t>
      </w:r>
    </w:p>
    <w:p w14:paraId="702FB0C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Wpływy z tytułu przekształcenia prawa użytkowania wieczystego w prawo własności w kwocie 200 000,00 zł.</w:t>
      </w:r>
    </w:p>
    <w:p w14:paraId="127A5E02" w14:textId="46C56997" w:rsidR="00B40896"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3) Dotacja celowa przyznana promesą wstępną uzyskaną w ramach Rządowego Funduszu Polski Ład: Program Inwestycji Strategicznych na realizację zadania pn. „Poprawa spójności komunikacyjnej Miasta Mława poprzez budowę trzeciego etapu Alei Św. Wojciecha w kwocie 15 750 000,00 zł. </w:t>
      </w:r>
    </w:p>
    <w:p w14:paraId="7B752C31" w14:textId="5065EECD"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Wydatki budżetu Miasta na 2022 rok ulegają zmianie o kwotę (+3 347 434,38 zł) i po zmianie wynoszą 219 647 946,34 zł. </w:t>
      </w:r>
    </w:p>
    <w:p w14:paraId="592D6037" w14:textId="77777777" w:rsidR="00B40896" w:rsidRPr="008A14EB" w:rsidRDefault="00B40896" w:rsidP="008A14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Wydatki bieżące ulegają zwiększeniu o kwotę (+3 663 312,38 zł) i po zmianie wynoszą 170 446,520,93 zł.</w:t>
      </w:r>
    </w:p>
    <w:p w14:paraId="3CD1071B"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Powodem zmiany jest:</w:t>
      </w:r>
    </w:p>
    <w:p w14:paraId="3A0A6A9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(+212 920,33 zł) wprowadzone Zarządzeniem Burmistrza Miasta Mława Nr 205/2022 z dnia 31 października 2022 r.;</w:t>
      </w:r>
    </w:p>
    <w:p w14:paraId="3CA78C7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(+14 222,00 zł) wprowadzone Zarządzeniem Burmistrza Miasta Mława Nr 213/2022 z dnia 15 listopada 2022 r.;</w:t>
      </w:r>
    </w:p>
    <w:p w14:paraId="02C40C1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 zwiększenie planu dochodów w kwocie (+604 741,25 zł) wprowadzone Zarządzeniem Burmistrza Miasta Mława Nr 221/2022 z dnia 22 listopada 2022 r.;</w:t>
      </w:r>
    </w:p>
    <w:p w14:paraId="360FBE6B"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z tytułu nagród w kwocie (+6 600,00 zł);</w:t>
      </w:r>
    </w:p>
    <w:p w14:paraId="1508EB57"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(-136 194,23 zł) z tytułu wynagrodzeń i pochodnych od nich naliczanych;</w:t>
      </w:r>
    </w:p>
    <w:p w14:paraId="1239124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wydatków w kwocie (+61,00 zł) z tytułu wydatków osobowych niezaliczanych do wynagrodzeń;</w:t>
      </w:r>
    </w:p>
    <w:p w14:paraId="407D2573" w14:textId="4CD248A0"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(-22 938,00 zł) z tytułu świadczeń społecznych;</w:t>
      </w:r>
    </w:p>
    <w:p w14:paraId="1C12798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(+ 2 286 047,45 zł) z tytułu zakupu materiałów i wyposażenia;</w:t>
      </w:r>
    </w:p>
    <w:p w14:paraId="0BCC23B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(+91 932,00  zł) z tytułu zakupu energii;</w:t>
      </w:r>
    </w:p>
    <w:p w14:paraId="31828210" w14:textId="278C4F7D"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(+2 966,80  zł) z tytułu wypłaty dodatków dla podmiotów wrażliwych;</w:t>
      </w:r>
    </w:p>
    <w:p w14:paraId="76C4793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(-4 860,00  zł) z tytułu zakupu usług zdrowotnych;</w:t>
      </w:r>
    </w:p>
    <w:p w14:paraId="6A6A8E1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(+ 671 510,00 zł) z tytułu usług pozostałych;</w:t>
      </w:r>
    </w:p>
    <w:p w14:paraId="14DAE0A7"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zmniejszenie planu wydatków w kwocie (-8 000,00 zł) z tytułu usług remontowych; </w:t>
      </w:r>
    </w:p>
    <w:p w14:paraId="2BE932A6" w14:textId="5C0E3175"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zmniejszenie planu wydatków w kwocie (-5 404,00 zł) z tytułu wynagrodzeń </w:t>
      </w:r>
      <w:proofErr w:type="spellStart"/>
      <w:r w:rsidRPr="008A14EB">
        <w:rPr>
          <w:rFonts w:asciiTheme="minorHAnsi" w:hAnsiTheme="minorHAnsi" w:cstheme="minorHAnsi"/>
          <w:bCs/>
          <w:color w:val="000000"/>
          <w:sz w:val="24"/>
          <w:szCs w:val="24"/>
        </w:rPr>
        <w:t>bezosobowy</w:t>
      </w:r>
      <w:r w:rsidR="00693E23" w:rsidRPr="008A14EB">
        <w:rPr>
          <w:rFonts w:asciiTheme="minorHAnsi" w:hAnsiTheme="minorHAnsi" w:cstheme="minorHAnsi"/>
          <w:bCs/>
          <w:color w:val="000000"/>
          <w:sz w:val="24"/>
          <w:szCs w:val="24"/>
        </w:rPr>
        <w:t>y</w:t>
      </w:r>
      <w:r w:rsidRPr="008A14EB">
        <w:rPr>
          <w:rFonts w:asciiTheme="minorHAnsi" w:hAnsiTheme="minorHAnsi" w:cstheme="minorHAnsi"/>
          <w:bCs/>
          <w:color w:val="000000"/>
          <w:sz w:val="24"/>
          <w:szCs w:val="24"/>
        </w:rPr>
        <w:t>ch</w:t>
      </w:r>
      <w:proofErr w:type="spellEnd"/>
      <w:r w:rsidRPr="008A14EB">
        <w:rPr>
          <w:rFonts w:asciiTheme="minorHAnsi" w:hAnsiTheme="minorHAnsi" w:cstheme="minorHAnsi"/>
          <w:bCs/>
          <w:color w:val="000000"/>
          <w:sz w:val="24"/>
          <w:szCs w:val="24"/>
        </w:rPr>
        <w:t>;</w:t>
      </w:r>
    </w:p>
    <w:p w14:paraId="2C48C4D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(-1 000,00  zł) z tytułu zakupu nagród konkursowych;</w:t>
      </w:r>
    </w:p>
    <w:p w14:paraId="7EB3A72B"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(-7 000,00  zł) z tytułu zakupu usług telekomunikacyjnych;</w:t>
      </w:r>
    </w:p>
    <w:p w14:paraId="4D2118A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(-3 525,00  zł) z tytułu podróży służbowych;</w:t>
      </w:r>
    </w:p>
    <w:p w14:paraId="09BAA3A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(-78 725,22 zł) z tytułu różnych opłat i składek;</w:t>
      </w:r>
    </w:p>
    <w:p w14:paraId="5824AB89" w14:textId="69E44639"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(+2 614,00  zł) z tytułu odpisu na zakł</w:t>
      </w:r>
      <w:r w:rsidR="0026238D" w:rsidRPr="008A14EB">
        <w:rPr>
          <w:rFonts w:asciiTheme="minorHAnsi" w:hAnsiTheme="minorHAnsi" w:cstheme="minorHAnsi"/>
          <w:bCs/>
          <w:color w:val="000000"/>
          <w:sz w:val="24"/>
          <w:szCs w:val="24"/>
        </w:rPr>
        <w:t>a</w:t>
      </w:r>
      <w:r w:rsidRPr="008A14EB">
        <w:rPr>
          <w:rFonts w:asciiTheme="minorHAnsi" w:hAnsiTheme="minorHAnsi" w:cstheme="minorHAnsi"/>
          <w:bCs/>
          <w:color w:val="000000"/>
          <w:sz w:val="24"/>
          <w:szCs w:val="24"/>
        </w:rPr>
        <w:t>dowy fundusz świadczeń socjalnych;</w:t>
      </w:r>
    </w:p>
    <w:p w14:paraId="11D5824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(-5 289,00  zł) z tytułu podatku od nieruchomości;</w:t>
      </w:r>
    </w:p>
    <w:p w14:paraId="46F2EF8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(-4 000,00  zł) z tytułu podatku VAT;</w:t>
      </w:r>
    </w:p>
    <w:p w14:paraId="70DACCF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(+200,00  zł) z tytułu odsetek;</w:t>
      </w:r>
    </w:p>
    <w:p w14:paraId="14F5831C" w14:textId="25080C79"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(-4 900,00  zł) z tytułu szkoleń pr</w:t>
      </w:r>
      <w:r w:rsidR="0026238D" w:rsidRPr="008A14EB">
        <w:rPr>
          <w:rFonts w:asciiTheme="minorHAnsi" w:hAnsiTheme="minorHAnsi" w:cstheme="minorHAnsi"/>
          <w:bCs/>
          <w:color w:val="000000"/>
          <w:sz w:val="24"/>
          <w:szCs w:val="24"/>
        </w:rPr>
        <w:t>a</w:t>
      </w:r>
      <w:r w:rsidRPr="008A14EB">
        <w:rPr>
          <w:rFonts w:asciiTheme="minorHAnsi" w:hAnsiTheme="minorHAnsi" w:cstheme="minorHAnsi"/>
          <w:bCs/>
          <w:color w:val="000000"/>
          <w:sz w:val="24"/>
          <w:szCs w:val="24"/>
        </w:rPr>
        <w:t>cowników;</w:t>
      </w:r>
    </w:p>
    <w:p w14:paraId="694E151B" w14:textId="2514D14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(+ 51 333,00  zł) z tytułu wynagrodzeń nauczycieli;</w:t>
      </w:r>
    </w:p>
    <w:p w14:paraId="4997AAD1" w14:textId="6DAD74C9" w:rsidR="00EE76B9"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Wydatki majątkowe ulegają zmniejszeniu o kwotę (–315 878,00 zł) i po zmianie wynoszą 49 201 425,41 zł.</w:t>
      </w:r>
    </w:p>
    <w:p w14:paraId="77155AEA"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Powodem zmiany jest:</w:t>
      </w:r>
    </w:p>
    <w:p w14:paraId="094DB4D4"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zwiększenie planu wydatków w kwocie (+11 322,00 zł) wprowadzone Zarządzeniem Burmistrza Miasta Mława Nr 213/2022 z dnia 15 listopada 2022 r.;</w:t>
      </w:r>
    </w:p>
    <w:p w14:paraId="051ED93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zwiększenie planu wydatków w kwocie (+20 000,00 zł) na realizację zadania jednorocznego pn. "Zakup zestawu mebli na </w:t>
      </w:r>
      <w:proofErr w:type="spellStart"/>
      <w:r w:rsidRPr="008A14EB">
        <w:rPr>
          <w:rFonts w:asciiTheme="minorHAnsi" w:hAnsiTheme="minorHAnsi" w:cstheme="minorHAnsi"/>
          <w:bCs/>
          <w:color w:val="000000"/>
          <w:sz w:val="24"/>
          <w:szCs w:val="24"/>
        </w:rPr>
        <w:t>potrzebu</w:t>
      </w:r>
      <w:proofErr w:type="spellEnd"/>
      <w:r w:rsidRPr="008A14EB">
        <w:rPr>
          <w:rFonts w:asciiTheme="minorHAnsi" w:hAnsiTheme="minorHAnsi" w:cstheme="minorHAnsi"/>
          <w:bCs/>
          <w:color w:val="000000"/>
          <w:sz w:val="24"/>
          <w:szCs w:val="24"/>
        </w:rPr>
        <w:t xml:space="preserve"> Biura </w:t>
      </w:r>
      <w:proofErr w:type="spellStart"/>
      <w:r w:rsidRPr="008A14EB">
        <w:rPr>
          <w:rFonts w:asciiTheme="minorHAnsi" w:hAnsiTheme="minorHAnsi" w:cstheme="minorHAnsi"/>
          <w:bCs/>
          <w:color w:val="000000"/>
          <w:sz w:val="24"/>
          <w:szCs w:val="24"/>
        </w:rPr>
        <w:t>Rday</w:t>
      </w:r>
      <w:proofErr w:type="spellEnd"/>
      <w:r w:rsidRPr="008A14EB">
        <w:rPr>
          <w:rFonts w:asciiTheme="minorHAnsi" w:hAnsiTheme="minorHAnsi" w:cstheme="minorHAnsi"/>
          <w:bCs/>
          <w:color w:val="000000"/>
          <w:sz w:val="24"/>
          <w:szCs w:val="24"/>
        </w:rPr>
        <w:t>";</w:t>
      </w:r>
    </w:p>
    <w:p w14:paraId="0B7F2524" w14:textId="77777777" w:rsidR="00B40896" w:rsidRPr="008A14EB" w:rsidRDefault="00B40896" w:rsidP="008A14EB">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zmniejszenie planu wydatków w kwocie (–359 000,00 zł) na realizację zadania </w:t>
      </w:r>
      <w:r w:rsidRPr="008A14EB">
        <w:rPr>
          <w:rFonts w:asciiTheme="minorHAnsi" w:hAnsiTheme="minorHAnsi" w:cstheme="minorHAnsi"/>
          <w:bCs/>
          <w:sz w:val="24"/>
          <w:szCs w:val="24"/>
        </w:rPr>
        <w:t>„Modernizacja mogiły zbiorowej Mauzoleum "</w:t>
      </w:r>
      <w:proofErr w:type="spellStart"/>
      <w:r w:rsidRPr="008A14EB">
        <w:rPr>
          <w:rFonts w:asciiTheme="minorHAnsi" w:hAnsiTheme="minorHAnsi" w:cstheme="minorHAnsi"/>
          <w:bCs/>
          <w:sz w:val="24"/>
          <w:szCs w:val="24"/>
        </w:rPr>
        <w:t>Kalkówka</w:t>
      </w:r>
      <w:proofErr w:type="spellEnd"/>
      <w:r w:rsidRPr="008A14EB">
        <w:rPr>
          <w:rFonts w:asciiTheme="minorHAnsi" w:hAnsiTheme="minorHAnsi" w:cstheme="minorHAnsi"/>
          <w:bCs/>
          <w:sz w:val="24"/>
          <w:szCs w:val="24"/>
        </w:rPr>
        <w:t xml:space="preserve">" w Mławie”. </w:t>
      </w:r>
      <w:r w:rsidRPr="008A14EB">
        <w:rPr>
          <w:rFonts w:asciiTheme="minorHAnsi" w:hAnsiTheme="minorHAnsi" w:cstheme="minorHAnsi"/>
          <w:bCs/>
          <w:color w:val="000000"/>
          <w:sz w:val="24"/>
          <w:szCs w:val="24"/>
        </w:rPr>
        <w:t xml:space="preserve"> </w:t>
      </w:r>
    </w:p>
    <w:p w14:paraId="27C07E9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 xml:space="preserve"> - zwiększenie planu wydatków w kwocie (+19 000,00 zł) na realizację zadania jednorocznego pn. "Modernizacja oświetlenia hali sportowej przy Szkole Podstawowej Nr 6 w Mławie"</w:t>
      </w:r>
    </w:p>
    <w:p w14:paraId="3457FF55" w14:textId="32663B6E"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zmniejszenie planu wydatków w kwocie (-7 200,00 zł) na realizację zadania jednorocznego pn. "Adaptacja pomieszcz</w:t>
      </w:r>
      <w:r w:rsidR="00FB1E19" w:rsidRPr="008A14EB">
        <w:rPr>
          <w:rFonts w:asciiTheme="minorHAnsi" w:hAnsiTheme="minorHAnsi" w:cstheme="minorHAnsi"/>
          <w:bCs/>
          <w:color w:val="000000"/>
          <w:sz w:val="24"/>
          <w:szCs w:val="24"/>
        </w:rPr>
        <w:t>eń</w:t>
      </w:r>
      <w:r w:rsidRPr="008A14EB">
        <w:rPr>
          <w:rFonts w:asciiTheme="minorHAnsi" w:hAnsiTheme="minorHAnsi" w:cstheme="minorHAnsi"/>
          <w:bCs/>
          <w:color w:val="000000"/>
          <w:sz w:val="24"/>
          <w:szCs w:val="24"/>
        </w:rPr>
        <w:t xml:space="preserve"> na łazienkę w budynku ZPO nr 3 w Mławie "</w:t>
      </w:r>
    </w:p>
    <w:p w14:paraId="2EEB1DC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Wydatki budżetu Miasta na 2023 rok nie ulegają zmianie i wynoszą 195 493 658,81 zł.</w:t>
      </w:r>
    </w:p>
    <w:p w14:paraId="0CE1E9C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Wydatki bieżące nie ulegają zmianie i wynoszą 148 727 780,00 zł.</w:t>
      </w:r>
    </w:p>
    <w:p w14:paraId="6A54408F" w14:textId="1702C0E8"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Wydatki majątkowe  wynoszą 46 765 878,81 zł.</w:t>
      </w:r>
    </w:p>
    <w:p w14:paraId="3D3DA948" w14:textId="72FA5D16"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Wydatki budżetu Miasta na 2024 rok nie ulegają zmianie i wynoszą </w:t>
      </w:r>
      <w:proofErr w:type="spellStart"/>
      <w:r w:rsidRPr="008A14EB">
        <w:rPr>
          <w:rFonts w:asciiTheme="minorHAnsi" w:hAnsiTheme="minorHAnsi" w:cstheme="minorHAnsi"/>
          <w:bCs/>
          <w:color w:val="000000"/>
          <w:sz w:val="24"/>
          <w:szCs w:val="24"/>
        </w:rPr>
        <w:t>wynos</w:t>
      </w:r>
      <w:r w:rsidR="00FB1E19" w:rsidRPr="008A14EB">
        <w:rPr>
          <w:rFonts w:asciiTheme="minorHAnsi" w:hAnsiTheme="minorHAnsi" w:cstheme="minorHAnsi"/>
          <w:bCs/>
          <w:color w:val="000000"/>
          <w:sz w:val="24"/>
          <w:szCs w:val="24"/>
        </w:rPr>
        <w:t>zą</w:t>
      </w:r>
      <w:proofErr w:type="spellEnd"/>
      <w:r w:rsidRPr="008A14EB">
        <w:rPr>
          <w:rFonts w:asciiTheme="minorHAnsi" w:hAnsiTheme="minorHAnsi" w:cstheme="minorHAnsi"/>
          <w:bCs/>
          <w:color w:val="000000"/>
          <w:sz w:val="24"/>
          <w:szCs w:val="24"/>
        </w:rPr>
        <w:t xml:space="preserve"> 170 957 738,44 zł.</w:t>
      </w:r>
    </w:p>
    <w:p w14:paraId="0194084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Wydatki bieżące nie ulegają zmianie i wynoszą 151 003 789,00 zł.</w:t>
      </w:r>
    </w:p>
    <w:p w14:paraId="4034BD2F" w14:textId="5FAF44DE"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Wydatki majątkowe wynoszą 19 953 949,44 zł.</w:t>
      </w:r>
    </w:p>
    <w:p w14:paraId="424A8A0E" w14:textId="1FA2B635"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Wynik budżetu ulega zmianie</w:t>
      </w:r>
    </w:p>
    <w:p w14:paraId="409F124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 roku 2022 różnica między dochodami i wydatkami budżetu Miasta stanowi deficyt, który  ulega zmianie o kwotę (-244 196,70 zł) i po zmianie wynosi 24 606 488,10 zł. Deficyt zostanie pokryty przychodami z: </w:t>
      </w:r>
    </w:p>
    <w:p w14:paraId="318DFE4C"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Niewykorzystanych środków pieniężnych, o których mowa w art. 217 ust 2 pkt 8 ustawy o finansach publicznych w kwocie 1 464 323,54 zł w tym:</w:t>
      </w:r>
    </w:p>
    <w:p w14:paraId="2F6179C9"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środki z roku 2021 dotyczące realizacji zadania pn. „Rozbudowa ul. Studzieniec w Mławie”   w kwocie 860 060,62 zł,</w:t>
      </w:r>
    </w:p>
    <w:p w14:paraId="4989D522"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środki z roku 2021 dotyczące realizacji zadań związanych z przeciwdziałaniem alkoholizmowi i narkomanii w kwocie 345 806,08 zł,</w:t>
      </w:r>
    </w:p>
    <w:p w14:paraId="47C24D45"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środki z roku 2021 dotyczące realizacji zadań związanych z ochroną środowiska i gospodarki wodnej na podstawie ustawy prawo ochrony środowiska w kwocie 258 456,84 roku.</w:t>
      </w:r>
    </w:p>
    <w:p w14:paraId="041B3AB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Wolnych środków o których mowa w art. 217 ust 2 pkt 6 ustawy o finansach publicznych w kwocie  4 783 694,88 zł.</w:t>
      </w:r>
    </w:p>
    <w:p w14:paraId="66CD6389" w14:textId="61F1E884"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3) Nadwyżki z lat ubiegłych pomniejszonej o niewykorzystane środki pieniężne, o których mowa w art. 217 ust. 2 pkt 8 ustawy o finansach publicznych w kwocie 18 358 469,68 zł.</w:t>
      </w:r>
    </w:p>
    <w:p w14:paraId="70707A8C" w14:textId="77777777"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W roku 2023 r</w:t>
      </w:r>
      <w:r w:rsidRPr="008A14EB">
        <w:rPr>
          <w:rFonts w:asciiTheme="minorHAnsi" w:hAnsiTheme="minorHAnsi" w:cstheme="minorHAnsi"/>
          <w:bCs/>
          <w:color w:val="000000"/>
          <w:sz w:val="24"/>
          <w:szCs w:val="24"/>
        </w:rPr>
        <w:t>óżnica między dochodami i wydatkami budżetu Miasta stanowi deficyt, który wynosi 10 329 320,00 zł. Planowany deficyt zostanie pokryty:</w:t>
      </w:r>
    </w:p>
    <w:p w14:paraId="261A4FC3"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przychodami pochodzącymi z wolnych środków z lat ubiegłych o których mowa w art. 217 ust. 2 pkt 6 ustawy o finansach publicznych w kwocie 4 529 320,00 zł;</w:t>
      </w:r>
    </w:p>
    <w:p w14:paraId="3B70415D" w14:textId="1871F110" w:rsidR="00814A01"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 emisji obligacji komunalnych w kwocie 5 800 000,00 zł.</w:t>
      </w:r>
    </w:p>
    <w:p w14:paraId="06E04C4F" w14:textId="6639B5DF" w:rsidR="00EE73EE"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W roku 2024</w:t>
      </w:r>
      <w:r w:rsidRPr="008A14EB">
        <w:rPr>
          <w:rFonts w:asciiTheme="minorHAnsi" w:hAnsiTheme="minorHAnsi" w:cstheme="minorHAnsi"/>
          <w:bCs/>
          <w:color w:val="000000"/>
          <w:sz w:val="24"/>
          <w:szCs w:val="24"/>
        </w:rPr>
        <w:t xml:space="preserve"> wynik finansowy wynosi 44 157,56 zł.</w:t>
      </w:r>
    </w:p>
    <w:p w14:paraId="1A322CB1" w14:textId="6A9590C9"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 xml:space="preserve">Przychody na 2022 rok ulegają zmianie </w:t>
      </w:r>
    </w:p>
    <w:p w14:paraId="11E9412B"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Planowane przychody budżetu Miasta Mława wynoszą 28 006 488,10 zł. Zmiana dotyczy planowanych źródeł przychodów Miasto Mława, źródłami przychodów są:</w:t>
      </w:r>
    </w:p>
    <w:p w14:paraId="3C75D14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1)Wolne środki o których mowa w art. 217 ust. 2 pkt 6 ustawy o finansach w kwocie 8 183 694,88 zł.</w:t>
      </w:r>
    </w:p>
    <w:p w14:paraId="0EEB9081"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2) Niewykorzystane środki pieniężne, o których mowa w art. 217 ust. 2 pkt 8 ustawy o finansach w kwocie 1 464 323,54 zł (dotyczy środków Funduszu Przeciwdziałania COVID-19, które Miasto Mława otrzymało z Rządowego Funduszu Inwestycji Lokalnych z </w:t>
      </w:r>
      <w:r w:rsidRPr="008A14EB">
        <w:rPr>
          <w:rFonts w:asciiTheme="minorHAnsi" w:hAnsiTheme="minorHAnsi" w:cstheme="minorHAnsi"/>
          <w:bCs/>
          <w:color w:val="000000"/>
          <w:sz w:val="24"/>
          <w:szCs w:val="24"/>
        </w:rPr>
        <w:lastRenderedPageBreak/>
        <w:t>przeznaczeniem na pokrycie planowanego deficytu dotyczącego  wydatków inwestycyjnych na zadanie pn. „Rozbudowa ul. Studzieniec w Mławie” w kwocie 860 060,62 zł, środków na zadania z zakresu profilaktyki i rozwiązywania problemów alkoholowych w kwocie 345 806,08 zł oraz środków z rozliczenia środków przeznaczonych na ochroną środowiska w kwocie 258 456,84 zł).</w:t>
      </w:r>
    </w:p>
    <w:p w14:paraId="483C2740" w14:textId="4F031BA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3) Nadwyżki z lat ubiegłych pomniejszona o niewykorzystane środki pieniężne, o których mowa w art. 217 ust. 2 pkt 8 ustawy o finansach publicznych w kwocie 18 358 469,68 zł.</w:t>
      </w:r>
    </w:p>
    <w:p w14:paraId="46BA9C17"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Planowane w 2023 roku przychody nie ulegają zmianie i wynoszą 13 929 320,00 zł, tj.:</w:t>
      </w:r>
    </w:p>
    <w:p w14:paraId="0002F008"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obligacje komunalne w kwocie 5 800 000,00 zł, </w:t>
      </w:r>
    </w:p>
    <w:p w14:paraId="0BBF15F0"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wolne środki z lat ubiegłych o których mowa w art. 217 ust. 2 pkt 6 ustawy o finansach publicznych w kwocie 8 129 320,00 zł.</w:t>
      </w:r>
    </w:p>
    <w:p w14:paraId="3CB9400D"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Wykup planowanych do wyemitowania w roku 2023 obligacji komunalnych planuje się:</w:t>
      </w:r>
    </w:p>
    <w:p w14:paraId="29DB0C4F"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 roku 2028 – w kwocie 3 600 000,00 zł,</w:t>
      </w:r>
    </w:p>
    <w:p w14:paraId="2659B893" w14:textId="4548C83C"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 roku 2029 – w kwocie 2 200 000,00 zł.</w:t>
      </w:r>
    </w:p>
    <w:p w14:paraId="5B0A9E7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Planowane w 2024 roku przychody nie ulegają zmianie i wynoszą 3 000 000,00 zł, tj.: obligacje komunalne w kwocie 3 000 000,00 zł.</w:t>
      </w:r>
    </w:p>
    <w:p w14:paraId="5F131996" w14:textId="14367539"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Wykup planowanych do wyemitowania w roku 2024 obligacji komunalnych planuje się w roku 2029.</w:t>
      </w:r>
    </w:p>
    <w:p w14:paraId="7AC9716C" w14:textId="4A833494"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 xml:space="preserve">Rozchody na 2022 rok nie ulegają zmianie </w:t>
      </w:r>
    </w:p>
    <w:p w14:paraId="1D112596" w14:textId="77777777"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 2022 roku planuje się  rozchody w wysokości 3 400 000,00 zł, dotyczą:</w:t>
      </w:r>
    </w:p>
    <w:p w14:paraId="35DBADF4" w14:textId="77777777"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wykupu obligacji komunalnych (seria A12) wyemitowanych w 2012 roku w kwocie 3 000 000,00 zł,</w:t>
      </w:r>
    </w:p>
    <w:p w14:paraId="2C099537" w14:textId="77777777" w:rsidR="00A257BE"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spłaty pożyczki zaciągniętej w Wojewódzkim Funduszu Ochrony Środowiska i Gospodarki Wodnej w Warszawie w kwocie 400 000,00 zł.</w:t>
      </w:r>
    </w:p>
    <w:p w14:paraId="3E3F20F7" w14:textId="6823448C" w:rsidR="00B40896" w:rsidRPr="008A14EB" w:rsidRDefault="00B40896" w:rsidP="008A14EB">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Wskaźnik spłaty zobowiązań</w:t>
      </w:r>
    </w:p>
    <w:p w14:paraId="3E7D2D5B" w14:textId="083BD3DE"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Zmiany w załączniku nr 1 nie zaburzyły relacji wynikającej z art 243 ustawy o finansach publicznych, we wszystkich latach objętych Wieloletnią Prognozą Finansowa relacja wynikająca z ww. przepisu została zachowana.</w:t>
      </w:r>
    </w:p>
    <w:p w14:paraId="6341D85E" w14:textId="77777777" w:rsidR="00B40896" w:rsidRPr="008A14EB" w:rsidRDefault="00B40896"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Załącznik nr 2</w:t>
      </w:r>
    </w:p>
    <w:p w14:paraId="701685F5" w14:textId="632B9474" w:rsidR="00B40896"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Do zał</w:t>
      </w:r>
      <w:r w:rsidR="00A257BE" w:rsidRPr="008A14EB">
        <w:rPr>
          <w:rFonts w:asciiTheme="minorHAnsi" w:hAnsiTheme="minorHAnsi" w:cstheme="minorHAnsi"/>
          <w:bCs/>
          <w:color w:val="000000"/>
          <w:sz w:val="24"/>
          <w:szCs w:val="24"/>
        </w:rPr>
        <w:t>ą</w:t>
      </w:r>
      <w:r w:rsidRPr="008A14EB">
        <w:rPr>
          <w:rFonts w:asciiTheme="minorHAnsi" w:hAnsiTheme="minorHAnsi" w:cstheme="minorHAnsi"/>
          <w:bCs/>
          <w:color w:val="000000"/>
          <w:sz w:val="24"/>
          <w:szCs w:val="24"/>
        </w:rPr>
        <w:t xml:space="preserve">cznika wprowadza się nowe przedsięwzięcie: </w:t>
      </w:r>
    </w:p>
    <w:p w14:paraId="2B1DF2DA" w14:textId="77777777" w:rsidR="00B40896"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Poz. 1.1.1.22 „Zakup preferencyjny paliwa stałego dla gospodarstw domowych" </w:t>
      </w:r>
    </w:p>
    <w:p w14:paraId="36FA6FEF" w14:textId="77777777" w:rsidR="00B40896" w:rsidRPr="008A14EB" w:rsidRDefault="00B40896" w:rsidP="008A14EB">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Realizacja przedsięwzięcia przewidziana jest na lata 2022 – 2023: </w:t>
      </w:r>
    </w:p>
    <w:p w14:paraId="40A4FC64" w14:textId="77777777" w:rsidR="00B40896" w:rsidRPr="008A14EB" w:rsidRDefault="00B40896"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łączne nakłady finansowe wynoszą 6 000 000,00 zł,</w:t>
      </w:r>
    </w:p>
    <w:p w14:paraId="147356A2" w14:textId="77777777" w:rsidR="00B40896" w:rsidRPr="008A14EB" w:rsidRDefault="00B40896"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limit na rok 2022 wynosi 3 000 000,00 zł,</w:t>
      </w:r>
    </w:p>
    <w:p w14:paraId="27CF3136" w14:textId="77777777" w:rsidR="00B40896" w:rsidRPr="008A14EB" w:rsidRDefault="00B40896"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limit na rok 2023 wynosi 3 000 000,00 zł,</w:t>
      </w:r>
    </w:p>
    <w:p w14:paraId="529FAC79" w14:textId="77777777" w:rsidR="00B40896" w:rsidRPr="008A14EB" w:rsidRDefault="00B40896" w:rsidP="008A14E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limit zobowiązań wynosi 6 000 000,00 zł</w:t>
      </w:r>
    </w:p>
    <w:p w14:paraId="52A87F37" w14:textId="77777777" w:rsidR="00B40896"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t>Poz. 1.3.1.23 Zakup licencji systemu informatycznego wspomagającego proces rekrutacji do przedszkoli i oddziałów przedszkolnych w szkołach podstawowych których organem prowadzącym jest Miasto Mława. Okres realizacji: lata 2022-2024.</w:t>
      </w:r>
    </w:p>
    <w:p w14:paraId="252531FB" w14:textId="77777777" w:rsidR="00B40896"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t>- łączne nakłady finansowe wynoszą 30 000,00 zł,</w:t>
      </w:r>
    </w:p>
    <w:p w14:paraId="1EFB2B39" w14:textId="77777777" w:rsidR="00B40896"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 limit na rok 2022 wynosi 10 000,00 zł, </w:t>
      </w:r>
    </w:p>
    <w:p w14:paraId="24B5F6A9" w14:textId="77777777" w:rsidR="00B40896"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t xml:space="preserve">- limit na rok 2023 wynosi 10 000,00 zł, </w:t>
      </w:r>
    </w:p>
    <w:p w14:paraId="73C479C6" w14:textId="77777777" w:rsidR="00B40896"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t xml:space="preserve">- limit na rok 2024 wynosi 10 000,00 zł, </w:t>
      </w:r>
    </w:p>
    <w:p w14:paraId="63B87403" w14:textId="7A3B9C0D" w:rsidR="00462D01" w:rsidRPr="008A14EB" w:rsidRDefault="00B40896" w:rsidP="008A14EB">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ind w:left="23"/>
        <w:jc w:val="left"/>
        <w:rPr>
          <w:rFonts w:asciiTheme="minorHAnsi" w:hAnsiTheme="minorHAnsi" w:cstheme="minorHAnsi"/>
          <w:bCs/>
          <w:sz w:val="24"/>
          <w:szCs w:val="24"/>
        </w:rPr>
      </w:pPr>
      <w:r w:rsidRPr="008A14EB">
        <w:rPr>
          <w:rFonts w:asciiTheme="minorHAnsi" w:hAnsiTheme="minorHAnsi" w:cstheme="minorHAnsi"/>
          <w:bCs/>
          <w:sz w:val="24"/>
          <w:szCs w:val="24"/>
        </w:rPr>
        <w:t>- limit zobowiązań wynosi 30 000,00 zł</w:t>
      </w:r>
    </w:p>
    <w:p w14:paraId="2ACF9E6E" w14:textId="19EB0D65" w:rsidR="00B26637" w:rsidRPr="008A14EB" w:rsidRDefault="005D31FC" w:rsidP="008A14EB">
      <w:pPr>
        <w:ind w:right="425"/>
        <w:jc w:val="left"/>
        <w:rPr>
          <w:rFonts w:asciiTheme="minorHAnsi" w:hAnsiTheme="minorHAnsi" w:cstheme="minorHAnsi"/>
          <w:bCs/>
          <w:sz w:val="24"/>
          <w:szCs w:val="24"/>
        </w:rPr>
      </w:pPr>
      <w:r w:rsidRPr="008A14EB">
        <w:rPr>
          <w:rFonts w:asciiTheme="minorHAnsi" w:hAnsiTheme="minorHAnsi" w:cstheme="minorHAnsi"/>
          <w:bCs/>
          <w:sz w:val="24"/>
          <w:szCs w:val="24"/>
        </w:rPr>
        <w:t>Autopoprawka Nr 1</w:t>
      </w:r>
    </w:p>
    <w:p w14:paraId="6CC81217" w14:textId="5BDE8599" w:rsidR="005D31FC" w:rsidRPr="008A14EB" w:rsidRDefault="005D31FC" w:rsidP="008A14EB">
      <w:pPr>
        <w:tabs>
          <w:tab w:val="left" w:pos="5268"/>
        </w:tabs>
        <w:jc w:val="left"/>
        <w:rPr>
          <w:rFonts w:asciiTheme="minorHAnsi" w:hAnsiTheme="minorHAnsi" w:cstheme="minorHAnsi"/>
          <w:bCs/>
          <w:sz w:val="24"/>
          <w:szCs w:val="24"/>
        </w:rPr>
      </w:pPr>
      <w:r w:rsidRPr="008A14EB">
        <w:rPr>
          <w:rFonts w:asciiTheme="minorHAnsi" w:hAnsiTheme="minorHAnsi" w:cstheme="minorHAnsi"/>
          <w:bCs/>
          <w:sz w:val="24"/>
          <w:szCs w:val="24"/>
        </w:rPr>
        <w:t>w sprawie zmiany uchwały budżetowej na 2022 rok wprowadza się następujące zmiany:</w:t>
      </w:r>
    </w:p>
    <w:p w14:paraId="6CAA143B" w14:textId="71190AC0" w:rsidR="005D31FC" w:rsidRPr="008A14EB" w:rsidRDefault="005D31FC" w:rsidP="008A14EB">
      <w:pPr>
        <w:tabs>
          <w:tab w:val="left" w:pos="8028"/>
        </w:tabs>
        <w:jc w:val="left"/>
        <w:rPr>
          <w:rFonts w:asciiTheme="minorHAnsi" w:hAnsiTheme="minorHAnsi" w:cstheme="minorHAnsi"/>
          <w:bCs/>
          <w:sz w:val="24"/>
          <w:szCs w:val="24"/>
        </w:rPr>
      </w:pPr>
      <w:bookmarkStart w:id="0" w:name="_Hlk90989357"/>
      <w:r w:rsidRPr="008A14EB">
        <w:rPr>
          <w:rFonts w:asciiTheme="minorHAnsi" w:hAnsiTheme="minorHAnsi" w:cstheme="minorHAnsi"/>
          <w:bCs/>
          <w:sz w:val="24"/>
          <w:szCs w:val="24"/>
        </w:rPr>
        <w:t>DOCHODY (załącznik nr 1) zwiększenie w kwocie (+18 225,50 zł)</w:t>
      </w:r>
    </w:p>
    <w:p w14:paraId="53D6FF3D" w14:textId="77777777" w:rsidR="005D31FC" w:rsidRPr="008A14EB" w:rsidRDefault="005D31FC" w:rsidP="008A14EB">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1" w:name="_Hlk98935946"/>
      <w:r w:rsidRPr="008A14EB">
        <w:rPr>
          <w:rFonts w:asciiTheme="minorHAnsi" w:hAnsiTheme="minorHAnsi" w:cstheme="minorHAnsi"/>
          <w:bCs/>
          <w:sz w:val="24"/>
          <w:szCs w:val="24"/>
        </w:rPr>
        <w:t>Dział 852 – Pomoc społeczna (+18 225,50 zł)</w:t>
      </w:r>
    </w:p>
    <w:p w14:paraId="7A0A9EE6" w14:textId="77777777" w:rsidR="005D31FC" w:rsidRPr="008A14EB" w:rsidRDefault="005D31FC"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85295  – Pozostała działalność (+18 225,50 zł)</w:t>
      </w:r>
    </w:p>
    <w:p w14:paraId="047ED24C" w14:textId="77777777" w:rsidR="005D31FC" w:rsidRPr="008A14EB" w:rsidRDefault="005D31FC" w:rsidP="008A14EB">
      <w:pPr>
        <w:suppressAutoHyphens/>
        <w:autoSpaceDE w:val="0"/>
        <w:jc w:val="left"/>
        <w:rPr>
          <w:rFonts w:asciiTheme="minorHAnsi" w:hAnsiTheme="minorHAnsi" w:cstheme="minorHAnsi"/>
          <w:bCs/>
          <w:sz w:val="24"/>
          <w:szCs w:val="24"/>
          <w:lang w:eastAsia="ar-SA"/>
        </w:rPr>
      </w:pPr>
      <w:r w:rsidRPr="008A14EB">
        <w:rPr>
          <w:rFonts w:asciiTheme="minorHAnsi" w:hAnsiTheme="minorHAnsi" w:cstheme="minorHAnsi"/>
          <w:bCs/>
          <w:sz w:val="24"/>
          <w:szCs w:val="24"/>
          <w:lang w:eastAsia="ar-SA"/>
        </w:rPr>
        <w:t>1. Zwiększenie planu dochodów Urzędu Miasta Mława w kwocie (+15 228,70 zł) z tytułu wpływu odsetek od środków zgromadzonym na rachunku bankowym przeznaczonym na wypłaty dodatku węglowego. Odsetki zostaną przeznaczone na wydatki związane z przedsięwzięciami służącymi zwiększeniu efektywności energetycznej.</w:t>
      </w:r>
    </w:p>
    <w:p w14:paraId="5CD75AAA" w14:textId="02B82790" w:rsidR="005D31FC" w:rsidRPr="008A14EB" w:rsidRDefault="005D31FC" w:rsidP="008A1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8A14EB">
        <w:rPr>
          <w:rFonts w:asciiTheme="minorHAnsi" w:hAnsiTheme="minorHAnsi" w:cstheme="minorHAnsi"/>
          <w:bCs/>
          <w:sz w:val="24"/>
          <w:szCs w:val="24"/>
          <w:lang w:eastAsia="ar-SA"/>
        </w:rPr>
        <w:t>2. Zwiększenie planu dochodów Miasta Mława w kwocie (+2 996,80 zł) z tytułu środków pochodzących od Wojewody Mazowieckiego przeznaczonych na wypłatę dodatku na opał dla podmiotów wrażliwych.</w:t>
      </w:r>
      <w:bookmarkEnd w:id="1"/>
    </w:p>
    <w:bookmarkEnd w:id="0"/>
    <w:p w14:paraId="30D85108" w14:textId="68BE6840"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WYDATKI (Załącznik nr 2) zwiększenie w kwocie (–66 971,20 zł)</w:t>
      </w:r>
      <w:bookmarkStart w:id="2" w:name="_Hlk90989411"/>
    </w:p>
    <w:p w14:paraId="75A96BA8"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010 – Rolnictwo i łowiectwo (0,00 zł)</w:t>
      </w:r>
    </w:p>
    <w:p w14:paraId="7F93FE5E"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01095 – Pozostała działalność (0,00 zł)</w:t>
      </w:r>
    </w:p>
    <w:p w14:paraId="6B92638B"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 Zmniejszenie planu wydatków Urzędu Miasta Mława w kwocie (–568,22 zł) z tytułu środków przeznaczonych na zwrot podatku akcyzowego.</w:t>
      </w:r>
    </w:p>
    <w:p w14:paraId="6A01AE06"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 Zwiększenie planu wydatków Urzędu Miasta Mława w kwocie (+568,22 zł) z tytułu środków przeznaczonych na pokrycie kosztów – wynagrodzenia wraz z pochodnymi dotyczących obsługi zadania związanego ze zwrotem podatku akcyzowego.</w:t>
      </w:r>
    </w:p>
    <w:p w14:paraId="5D7E16FC"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750 – Administracja publiczna (–50 626,00 zł)</w:t>
      </w:r>
    </w:p>
    <w:p w14:paraId="4944B696"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 xml:space="preserve">Rozdział 75085 – Wspólna obsługa jednostek samorządu terytorialnego </w:t>
      </w:r>
      <w:bookmarkStart w:id="3" w:name="_Hlk120524523"/>
      <w:r w:rsidRPr="008A14EB">
        <w:rPr>
          <w:rFonts w:asciiTheme="minorHAnsi" w:hAnsiTheme="minorHAnsi" w:cstheme="minorHAnsi"/>
          <w:bCs/>
          <w:sz w:val="24"/>
          <w:szCs w:val="24"/>
          <w:u w:val="single"/>
        </w:rPr>
        <w:t>(–50 626,00 zł)</w:t>
      </w:r>
    </w:p>
    <w:bookmarkEnd w:id="3"/>
    <w:p w14:paraId="6C1D67B0"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Zmniejszenie planu wydatków Centrum Usług Wspólnych w kwocie (–50 626,00 zł). Zmiana w budżecie związana jest z przeprowadzeniem analizy planu finansowego do końca roku i zaktualizowaniem planu do potrzeb jednostki. Zmiana dotyczy wynagrodzeń wraz z pochodnymi oraz odpisu na ZFŚS.</w:t>
      </w:r>
    </w:p>
    <w:p w14:paraId="3F1FCAEA"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801 – Oświata i wychowanie (+19 245,00 zł)</w:t>
      </w:r>
    </w:p>
    <w:p w14:paraId="41B85623"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80101 – Szkoły podstawowe (+361 303,00 zł)</w:t>
      </w:r>
    </w:p>
    <w:p w14:paraId="57CD6277" w14:textId="4D2F5693"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8"/>
          <w:sz w:val="24"/>
          <w:szCs w:val="24"/>
        </w:rPr>
        <w:t>1. Zmiany w budżecie jednostek oświatowych w kwocie (+342 303,00 zł) wynikają z przeprowadzenia analizy planu finansowego do końca roku i zaktualizowania planu do potrzeb jednostki. Zmiany dotyczą m.in. wynagrodzeń wraz z pochodnymi, odpisu na ZFŚS, a także zakupu materiałów, energii</w:t>
      </w:r>
      <w:r w:rsidR="0026238D" w:rsidRPr="008A14EB">
        <w:rPr>
          <w:rFonts w:asciiTheme="minorHAnsi" w:hAnsiTheme="minorHAnsi" w:cstheme="minorHAnsi"/>
          <w:bCs/>
          <w:spacing w:val="-8"/>
          <w:sz w:val="24"/>
          <w:szCs w:val="24"/>
        </w:rPr>
        <w:t xml:space="preserve"> </w:t>
      </w:r>
      <w:r w:rsidRPr="008A14EB">
        <w:rPr>
          <w:rFonts w:asciiTheme="minorHAnsi" w:hAnsiTheme="minorHAnsi" w:cstheme="minorHAnsi"/>
          <w:bCs/>
          <w:spacing w:val="-8"/>
          <w:sz w:val="24"/>
          <w:szCs w:val="24"/>
        </w:rPr>
        <w:t>i usług, co powoduje:</w:t>
      </w:r>
    </w:p>
    <w:p w14:paraId="7D4762B1"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2 w kwocie (+279 282,00 zł),</w:t>
      </w:r>
    </w:p>
    <w:p w14:paraId="36A21CFB"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3 w kwocie (+34 588,00 zł),</w:t>
      </w:r>
    </w:p>
    <w:p w14:paraId="043EAC9E"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6 w kwocie (+137 987,00 zł),</w:t>
      </w:r>
    </w:p>
    <w:p w14:paraId="7370DE4C"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1 w kwocie (+14 517,00 zł),</w:t>
      </w:r>
    </w:p>
    <w:p w14:paraId="4C0CEC97"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lastRenderedPageBreak/>
        <w:t>- zmniejszenie planu wydatków Zespołu Placówek Oświatowych Nr 2 w kwocie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1 115,00 zł),</w:t>
      </w:r>
    </w:p>
    <w:p w14:paraId="26DD34C0"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3 w kwocie (–122 956,00 zł).</w:t>
      </w:r>
    </w:p>
    <w:p w14:paraId="0F3D5FB4"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 Zwiększenie planu wydatków Szkoły Podstawowej Nr 6 w kwocie (+19 000,00 zł) z przeznaczeniem na realizację zadania pn. „Modernizacja oświetlenia na hali sportowej w Szkole Podstawowej Nr 6 w Mławie”</w:t>
      </w:r>
    </w:p>
    <w:p w14:paraId="408D277A"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80103 – Oddziały przedszkolne w szkołach podstawowych (+25 967,00 zł)</w:t>
      </w:r>
    </w:p>
    <w:p w14:paraId="023037CF"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(+25 967,00 zł) wynikają z przeprowadzenia analizy planu finansowego do końca roku i zaktualizowania planu do potrzeb jednostki.</w:t>
      </w:r>
      <w:r w:rsidRPr="008A14EB">
        <w:rPr>
          <w:rFonts w:asciiTheme="minorHAnsi" w:hAnsiTheme="minorHAnsi" w:cstheme="minorHAnsi"/>
          <w:bCs/>
          <w:spacing w:val="-8"/>
          <w:sz w:val="24"/>
          <w:szCs w:val="24"/>
        </w:rPr>
        <w:t xml:space="preserve"> Zmiany dotyczą wynagrodzeń wraz z pochodnymi, co powoduje:</w:t>
      </w:r>
    </w:p>
    <w:p w14:paraId="0ED9B46D"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2 w kwocie (+34 830,00 zł),</w:t>
      </w:r>
    </w:p>
    <w:p w14:paraId="50EB843A"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3 w kwocie (–11 400,00 zł),</w:t>
      </w:r>
    </w:p>
    <w:p w14:paraId="763C929D"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6 w kwocie (+2 537,00 zł).</w:t>
      </w:r>
    </w:p>
    <w:p w14:paraId="0CD1804F"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80104 – Przedszkola (–96 359,00 zł)</w:t>
      </w:r>
    </w:p>
    <w:p w14:paraId="5C340022"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 xml:space="preserve">1. Zmiany w budżecie jednostek oświatowych w kwocie </w:t>
      </w:r>
      <w:bookmarkStart w:id="4" w:name="_Hlk120528528"/>
      <w:r w:rsidRPr="008A14EB">
        <w:rPr>
          <w:rFonts w:asciiTheme="minorHAnsi" w:hAnsiTheme="minorHAnsi" w:cstheme="minorHAnsi"/>
          <w:bCs/>
          <w:spacing w:val="-6"/>
          <w:sz w:val="24"/>
          <w:szCs w:val="24"/>
        </w:rPr>
        <w:t>(</w:t>
      </w:r>
      <w:r w:rsidRPr="008A14EB">
        <w:rPr>
          <w:rFonts w:asciiTheme="minorHAnsi" w:hAnsiTheme="minorHAnsi" w:cstheme="minorHAnsi"/>
          <w:bCs/>
          <w:spacing w:val="-2"/>
          <w:sz w:val="24"/>
          <w:szCs w:val="24"/>
        </w:rPr>
        <w:t>–</w:t>
      </w:r>
      <w:r w:rsidRPr="008A14EB">
        <w:rPr>
          <w:rFonts w:asciiTheme="minorHAnsi" w:hAnsiTheme="minorHAnsi" w:cstheme="minorHAnsi"/>
          <w:bCs/>
          <w:spacing w:val="-6"/>
          <w:sz w:val="24"/>
          <w:szCs w:val="24"/>
        </w:rPr>
        <w:t xml:space="preserve">89 159,00 zł) </w:t>
      </w:r>
      <w:bookmarkEnd w:id="4"/>
      <w:r w:rsidRPr="008A14EB">
        <w:rPr>
          <w:rFonts w:asciiTheme="minorHAnsi" w:hAnsiTheme="minorHAnsi" w:cstheme="minorHAnsi"/>
          <w:bCs/>
          <w:spacing w:val="-6"/>
          <w:sz w:val="24"/>
          <w:szCs w:val="24"/>
        </w:rPr>
        <w:t xml:space="preserve">wynikają z przeprowadzenia analizy planu finansowego do końca roku i zaktualizowania planu do potrzeb jednostki. </w:t>
      </w:r>
      <w:r w:rsidRPr="008A14EB">
        <w:rPr>
          <w:rFonts w:asciiTheme="minorHAnsi" w:hAnsiTheme="minorHAnsi" w:cstheme="minorHAnsi"/>
          <w:bCs/>
          <w:spacing w:val="-8"/>
          <w:sz w:val="24"/>
          <w:szCs w:val="24"/>
        </w:rPr>
        <w:t>Zmiany dotyczą m.in. wynagrodzeń wraz z pochodnymi, odpisu na ZFŚS, a także zakupu materiałów, energii i usług, co powoduje:</w:t>
      </w:r>
    </w:p>
    <w:p w14:paraId="51F60359"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1 w kwocie (+39 829,00 zł),</w:t>
      </w:r>
    </w:p>
    <w:p w14:paraId="65EB55DB"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2 w kwocie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37 993,00 zł),</w:t>
      </w:r>
    </w:p>
    <w:p w14:paraId="10499B50"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3 w kwocie (–90 995,00 zł).</w:t>
      </w:r>
    </w:p>
    <w:p w14:paraId="72D7FCFD"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2. Zmniejszenie planu wydatków Zespołu Placówek Oświatowych Nr 3 w kwocie (–7 200,00 zł) przeznaczonych na realizację zadania pn. „Adaptacja pomieszczenia na łazienkę w budynku ZPO Nr 3 w Mławie”.</w:t>
      </w:r>
    </w:p>
    <w:p w14:paraId="63116733"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80107 – Świetlice szkolne (+818,00 zł)</w:t>
      </w:r>
    </w:p>
    <w:p w14:paraId="2DB101F2"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w:t>
      </w:r>
      <w:r w:rsidRPr="008A14EB">
        <w:rPr>
          <w:rFonts w:asciiTheme="minorHAnsi" w:hAnsiTheme="minorHAnsi" w:cstheme="minorHAnsi"/>
          <w:bCs/>
          <w:spacing w:val="-2"/>
          <w:sz w:val="24"/>
          <w:szCs w:val="24"/>
        </w:rPr>
        <w:t>+818,00</w:t>
      </w:r>
      <w:r w:rsidRPr="008A14EB">
        <w:rPr>
          <w:rFonts w:asciiTheme="minorHAnsi" w:hAnsiTheme="minorHAnsi" w:cstheme="minorHAnsi"/>
          <w:bCs/>
          <w:spacing w:val="-6"/>
          <w:sz w:val="24"/>
          <w:szCs w:val="24"/>
        </w:rPr>
        <w:t xml:space="preserve"> zł) wynikają z przeprowadzenia analizy planu finansowego do końca roku i zaktualizowania planu do potrzeb jednostki. </w:t>
      </w:r>
      <w:r w:rsidRPr="008A14EB">
        <w:rPr>
          <w:rFonts w:asciiTheme="minorHAnsi" w:hAnsiTheme="minorHAnsi" w:cstheme="minorHAnsi"/>
          <w:bCs/>
          <w:spacing w:val="-8"/>
          <w:sz w:val="24"/>
          <w:szCs w:val="24"/>
        </w:rPr>
        <w:t>Zmiany dotyczą wynagrodzeń wraz z pochodnymi, co powoduje:</w:t>
      </w:r>
    </w:p>
    <w:p w14:paraId="7AA46266"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zwiększenie planu wydatków Szkoły Podstawowej Nr 2 w kwocie (+590,00 zł),</w:t>
      </w:r>
    </w:p>
    <w:p w14:paraId="0F5FD9D2"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3 w kwocie (</w:t>
      </w:r>
      <w:r w:rsidRPr="008A14EB">
        <w:rPr>
          <w:rFonts w:asciiTheme="minorHAnsi" w:hAnsiTheme="minorHAnsi" w:cstheme="minorHAnsi"/>
          <w:bCs/>
          <w:spacing w:val="-2"/>
          <w:sz w:val="24"/>
          <w:szCs w:val="24"/>
        </w:rPr>
        <w:t>–11 400,00</w:t>
      </w:r>
      <w:r w:rsidRPr="008A14EB">
        <w:rPr>
          <w:rFonts w:asciiTheme="minorHAnsi" w:hAnsiTheme="minorHAnsi" w:cstheme="minorHAnsi"/>
          <w:bCs/>
          <w:sz w:val="24"/>
          <w:szCs w:val="24"/>
        </w:rPr>
        <w:t xml:space="preserve"> zł),</w:t>
      </w:r>
    </w:p>
    <w:p w14:paraId="6B33FD04"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6 w kwocie (</w:t>
      </w:r>
      <w:r w:rsidRPr="008A14EB">
        <w:rPr>
          <w:rFonts w:asciiTheme="minorHAnsi" w:hAnsiTheme="minorHAnsi" w:cstheme="minorHAnsi"/>
          <w:bCs/>
          <w:spacing w:val="-2"/>
          <w:sz w:val="24"/>
          <w:szCs w:val="24"/>
        </w:rPr>
        <w:t>–17 100,00</w:t>
      </w:r>
      <w:r w:rsidRPr="008A14EB">
        <w:rPr>
          <w:rFonts w:asciiTheme="minorHAnsi" w:hAnsiTheme="minorHAnsi" w:cstheme="minorHAnsi"/>
          <w:bCs/>
          <w:sz w:val="24"/>
          <w:szCs w:val="24"/>
        </w:rPr>
        <w:t xml:space="preserve"> zł),</w:t>
      </w:r>
    </w:p>
    <w:p w14:paraId="447E7757"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1 w kwocie (+20 728,00 zł),</w:t>
      </w:r>
    </w:p>
    <w:p w14:paraId="42B52C3B"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3 w kwocie (+8 000,00 zł).</w:t>
      </w:r>
    </w:p>
    <w:p w14:paraId="3B6EB54A"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80146 – Dokształcanie i doskonalenie nauczycieli (–4 550,00 zł)</w:t>
      </w:r>
    </w:p>
    <w:p w14:paraId="212DBA44"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w:t>
      </w:r>
      <w:r w:rsidRPr="008A14EB">
        <w:rPr>
          <w:rFonts w:asciiTheme="minorHAnsi" w:hAnsiTheme="minorHAnsi" w:cstheme="minorHAnsi"/>
          <w:bCs/>
          <w:spacing w:val="-2"/>
          <w:sz w:val="24"/>
          <w:szCs w:val="24"/>
        </w:rPr>
        <w:t>–4 550,00</w:t>
      </w:r>
      <w:r w:rsidRPr="008A14EB">
        <w:rPr>
          <w:rFonts w:asciiTheme="minorHAnsi" w:hAnsiTheme="minorHAnsi" w:cstheme="minorHAnsi"/>
          <w:bCs/>
          <w:spacing w:val="-6"/>
          <w:sz w:val="24"/>
          <w:szCs w:val="24"/>
        </w:rPr>
        <w:t xml:space="preserve"> zł) wynikają z przeprowadzenia analizy planu finansowego do końca roku i zaktualizowania planu do potrzeb jednostki. </w:t>
      </w:r>
      <w:r w:rsidRPr="008A14EB">
        <w:rPr>
          <w:rFonts w:asciiTheme="minorHAnsi" w:hAnsiTheme="minorHAnsi" w:cstheme="minorHAnsi"/>
          <w:bCs/>
          <w:spacing w:val="-8"/>
          <w:sz w:val="24"/>
          <w:szCs w:val="24"/>
        </w:rPr>
        <w:t>Zmiana dotyczy zakupu usług pozostałych, co powoduje:</w:t>
      </w:r>
    </w:p>
    <w:p w14:paraId="724F8922" w14:textId="77777777" w:rsidR="005D31FC" w:rsidRPr="008A14EB" w:rsidRDefault="005D31FC" w:rsidP="008A14EB">
      <w:pPr>
        <w:jc w:val="left"/>
        <w:rPr>
          <w:rFonts w:asciiTheme="minorHAnsi" w:hAnsiTheme="minorHAnsi" w:cstheme="minorHAnsi"/>
          <w:bCs/>
          <w:spacing w:val="-6"/>
          <w:sz w:val="24"/>
          <w:szCs w:val="24"/>
        </w:rPr>
      </w:pPr>
      <w:r w:rsidRPr="008A14EB">
        <w:rPr>
          <w:rFonts w:asciiTheme="minorHAnsi" w:hAnsiTheme="minorHAnsi" w:cstheme="minorHAnsi"/>
          <w:bCs/>
          <w:sz w:val="24"/>
          <w:szCs w:val="24"/>
        </w:rPr>
        <w:t>- zmniejszenie planu wydatków Szkoły Podstawowej Nr 6 w kwocie (</w:t>
      </w:r>
      <w:r w:rsidRPr="008A14EB">
        <w:rPr>
          <w:rFonts w:asciiTheme="minorHAnsi" w:hAnsiTheme="minorHAnsi" w:cstheme="minorHAnsi"/>
          <w:bCs/>
          <w:spacing w:val="-2"/>
          <w:sz w:val="24"/>
          <w:szCs w:val="24"/>
        </w:rPr>
        <w:t>–4 550,00</w:t>
      </w:r>
      <w:r w:rsidRPr="008A14EB">
        <w:rPr>
          <w:rFonts w:asciiTheme="minorHAnsi" w:hAnsiTheme="minorHAnsi" w:cstheme="minorHAnsi"/>
          <w:bCs/>
          <w:sz w:val="24"/>
          <w:szCs w:val="24"/>
        </w:rPr>
        <w:t xml:space="preserve"> zł).</w:t>
      </w:r>
    </w:p>
    <w:p w14:paraId="704CD3A9"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80149 – Realizacja zadań wymagających stosowania specjalnej organizacji nauki i metod pracy dla dzieci w przedszkolach, oddziałach przedszkolnych w szkołach podstawowych i innych formach wychowania przedszkolnego (–121 288,00 zł)</w:t>
      </w:r>
    </w:p>
    <w:p w14:paraId="4E60F367"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lastRenderedPageBreak/>
        <w:t>Zmiany w budżecie jednostek oświatowych w kwocie (</w:t>
      </w:r>
      <w:r w:rsidRPr="008A14EB">
        <w:rPr>
          <w:rFonts w:asciiTheme="minorHAnsi" w:hAnsiTheme="minorHAnsi" w:cstheme="minorHAnsi"/>
          <w:bCs/>
          <w:spacing w:val="-2"/>
          <w:sz w:val="24"/>
          <w:szCs w:val="24"/>
        </w:rPr>
        <w:t>–121 288,00</w:t>
      </w:r>
      <w:r w:rsidRPr="008A14EB">
        <w:rPr>
          <w:rFonts w:asciiTheme="minorHAnsi" w:hAnsiTheme="minorHAnsi" w:cstheme="minorHAnsi"/>
          <w:bCs/>
          <w:spacing w:val="-6"/>
          <w:sz w:val="24"/>
          <w:szCs w:val="24"/>
        </w:rPr>
        <w:t xml:space="preserve"> zł) wynikają z przeprowadzenia analizy planu finansowego do końca roku i zaktualizowania planu do potrzeb jednostki. </w:t>
      </w:r>
      <w:r w:rsidRPr="008A14EB">
        <w:rPr>
          <w:rFonts w:asciiTheme="minorHAnsi" w:hAnsiTheme="minorHAnsi" w:cstheme="minorHAnsi"/>
          <w:bCs/>
          <w:spacing w:val="-8"/>
          <w:sz w:val="24"/>
          <w:szCs w:val="24"/>
        </w:rPr>
        <w:t>Zmiany dotyczą wynagrodzeń wraz z pochodnymi , co powoduje:</w:t>
      </w:r>
    </w:p>
    <w:p w14:paraId="78669DBE"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2 w kwocie (</w:t>
      </w:r>
      <w:r w:rsidRPr="008A14EB">
        <w:rPr>
          <w:rFonts w:asciiTheme="minorHAnsi" w:hAnsiTheme="minorHAnsi" w:cstheme="minorHAnsi"/>
          <w:bCs/>
          <w:spacing w:val="-2"/>
          <w:sz w:val="24"/>
          <w:szCs w:val="24"/>
        </w:rPr>
        <w:t>–</w:t>
      </w:r>
      <w:r w:rsidRPr="008A14EB">
        <w:rPr>
          <w:rFonts w:asciiTheme="minorHAnsi" w:hAnsiTheme="minorHAnsi" w:cstheme="minorHAnsi"/>
          <w:bCs/>
          <w:sz w:val="24"/>
          <w:szCs w:val="24"/>
        </w:rPr>
        <w:t>32 000,00 zł),</w:t>
      </w:r>
    </w:p>
    <w:p w14:paraId="13BE6E5F"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6 w kwocie (</w:t>
      </w:r>
      <w:r w:rsidRPr="008A14EB">
        <w:rPr>
          <w:rFonts w:asciiTheme="minorHAnsi" w:hAnsiTheme="minorHAnsi" w:cstheme="minorHAnsi"/>
          <w:bCs/>
          <w:spacing w:val="-2"/>
          <w:sz w:val="24"/>
          <w:szCs w:val="24"/>
        </w:rPr>
        <w:t>–11 390,00</w:t>
      </w:r>
      <w:r w:rsidRPr="008A14EB">
        <w:rPr>
          <w:rFonts w:asciiTheme="minorHAnsi" w:hAnsiTheme="minorHAnsi" w:cstheme="minorHAnsi"/>
          <w:bCs/>
          <w:sz w:val="24"/>
          <w:szCs w:val="24"/>
        </w:rPr>
        <w:t xml:space="preserve"> zł),</w:t>
      </w:r>
    </w:p>
    <w:p w14:paraId="0B9CFF2B"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1 w kwocie (+2 057,00 zł),</w:t>
      </w:r>
    </w:p>
    <w:p w14:paraId="20F5C121"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2 w kwocie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1 010,00 zł),</w:t>
      </w:r>
    </w:p>
    <w:p w14:paraId="0EFEE4C9"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3 w kwocie (–78 945,00 zł).</w:t>
      </w:r>
    </w:p>
    <w:p w14:paraId="652F893B" w14:textId="77777777" w:rsidR="005D31FC" w:rsidRPr="008A14EB" w:rsidRDefault="005D31FC" w:rsidP="008A14EB">
      <w:pPr>
        <w:jc w:val="left"/>
        <w:rPr>
          <w:rFonts w:asciiTheme="minorHAnsi" w:hAnsiTheme="minorHAnsi" w:cstheme="minorHAnsi"/>
          <w:bCs/>
          <w:spacing w:val="-2"/>
          <w:sz w:val="24"/>
          <w:szCs w:val="24"/>
        </w:rPr>
      </w:pPr>
    </w:p>
    <w:p w14:paraId="6BB07CCA"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 xml:space="preserve">Rozdział 80150 – Realizacja zadań wymagających stosowania specjalnej organizacji nauki i metod pracy dla dzieci i młodzieży w szkołach podstawowych </w:t>
      </w:r>
      <w:r w:rsidRPr="008A14EB">
        <w:rPr>
          <w:rFonts w:asciiTheme="minorHAnsi" w:hAnsiTheme="minorHAnsi" w:cstheme="minorHAnsi"/>
          <w:bCs/>
          <w:spacing w:val="-6"/>
          <w:sz w:val="24"/>
          <w:szCs w:val="24"/>
          <w:u w:val="single"/>
        </w:rPr>
        <w:t>(</w:t>
      </w:r>
      <w:r w:rsidRPr="008A14EB">
        <w:rPr>
          <w:rFonts w:asciiTheme="minorHAnsi" w:hAnsiTheme="minorHAnsi" w:cstheme="minorHAnsi"/>
          <w:bCs/>
          <w:spacing w:val="-2"/>
          <w:sz w:val="24"/>
          <w:szCs w:val="24"/>
          <w:u w:val="single"/>
        </w:rPr>
        <w:t>–146 646,00</w:t>
      </w:r>
      <w:r w:rsidRPr="008A14EB">
        <w:rPr>
          <w:rFonts w:asciiTheme="minorHAnsi" w:hAnsiTheme="minorHAnsi" w:cstheme="minorHAnsi"/>
          <w:bCs/>
          <w:spacing w:val="-6"/>
          <w:sz w:val="24"/>
          <w:szCs w:val="24"/>
          <w:u w:val="single"/>
        </w:rPr>
        <w:t xml:space="preserve"> zł)</w:t>
      </w:r>
    </w:p>
    <w:p w14:paraId="6CB041D9" w14:textId="77777777" w:rsidR="005D31FC" w:rsidRPr="008A14EB" w:rsidRDefault="005D31FC"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w:t>
      </w:r>
      <w:r w:rsidRPr="008A14EB">
        <w:rPr>
          <w:rFonts w:asciiTheme="minorHAnsi" w:hAnsiTheme="minorHAnsi" w:cstheme="minorHAnsi"/>
          <w:bCs/>
          <w:spacing w:val="-2"/>
          <w:sz w:val="24"/>
          <w:szCs w:val="24"/>
        </w:rPr>
        <w:t>–146 646,00</w:t>
      </w:r>
      <w:r w:rsidRPr="008A14EB">
        <w:rPr>
          <w:rFonts w:asciiTheme="minorHAnsi" w:hAnsiTheme="minorHAnsi" w:cstheme="minorHAnsi"/>
          <w:bCs/>
          <w:spacing w:val="-6"/>
          <w:sz w:val="24"/>
          <w:szCs w:val="24"/>
        </w:rPr>
        <w:t xml:space="preserve"> zł) wynikają z przeprowadzenia analizy planu finansowego do końca roku i zaktualizowania planu do potrzeb jednostki. Zmiany</w:t>
      </w:r>
      <w:r w:rsidRPr="008A14EB">
        <w:rPr>
          <w:rFonts w:asciiTheme="minorHAnsi" w:hAnsiTheme="minorHAnsi" w:cstheme="minorHAnsi"/>
          <w:bCs/>
          <w:spacing w:val="-8"/>
          <w:sz w:val="24"/>
          <w:szCs w:val="24"/>
        </w:rPr>
        <w:t xml:space="preserve"> dotyczą wynagrodzeń wraz z pochodnymi, co powoduje:</w:t>
      </w:r>
    </w:p>
    <w:p w14:paraId="40DB1466"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2 w kwocie (</w:t>
      </w:r>
      <w:r w:rsidRPr="008A14EB">
        <w:rPr>
          <w:rFonts w:asciiTheme="minorHAnsi" w:hAnsiTheme="minorHAnsi" w:cstheme="minorHAnsi"/>
          <w:bCs/>
          <w:spacing w:val="-2"/>
          <w:sz w:val="24"/>
          <w:szCs w:val="24"/>
        </w:rPr>
        <w:t>–</w:t>
      </w:r>
      <w:r w:rsidRPr="008A14EB">
        <w:rPr>
          <w:rFonts w:asciiTheme="minorHAnsi" w:hAnsiTheme="minorHAnsi" w:cstheme="minorHAnsi"/>
          <w:bCs/>
          <w:sz w:val="24"/>
          <w:szCs w:val="24"/>
        </w:rPr>
        <w:t>100 000,00 zł),</w:t>
      </w:r>
    </w:p>
    <w:p w14:paraId="2FAA5C8E"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3 w kwocie (</w:t>
      </w:r>
      <w:r w:rsidRPr="008A14EB">
        <w:rPr>
          <w:rFonts w:asciiTheme="minorHAnsi" w:hAnsiTheme="minorHAnsi" w:cstheme="minorHAnsi"/>
          <w:bCs/>
          <w:spacing w:val="-2"/>
          <w:sz w:val="24"/>
          <w:szCs w:val="24"/>
        </w:rPr>
        <w:t>–10 150,00</w:t>
      </w:r>
      <w:r w:rsidRPr="008A14EB">
        <w:rPr>
          <w:rFonts w:asciiTheme="minorHAnsi" w:hAnsiTheme="minorHAnsi" w:cstheme="minorHAnsi"/>
          <w:bCs/>
          <w:sz w:val="24"/>
          <w:szCs w:val="24"/>
        </w:rPr>
        <w:t xml:space="preserve"> zł),</w:t>
      </w:r>
    </w:p>
    <w:p w14:paraId="35AD82B6"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zmniejszenie planu wydatków Szkoły Podstawowej Nr 6 w kwocie (</w:t>
      </w:r>
      <w:r w:rsidRPr="008A14EB">
        <w:rPr>
          <w:rFonts w:asciiTheme="minorHAnsi" w:hAnsiTheme="minorHAnsi" w:cstheme="minorHAnsi"/>
          <w:bCs/>
          <w:spacing w:val="-2"/>
          <w:sz w:val="24"/>
          <w:szCs w:val="24"/>
        </w:rPr>
        <w:t>–27 570,00</w:t>
      </w:r>
      <w:r w:rsidRPr="008A14EB">
        <w:rPr>
          <w:rFonts w:asciiTheme="minorHAnsi" w:hAnsiTheme="minorHAnsi" w:cstheme="minorHAnsi"/>
          <w:bCs/>
          <w:sz w:val="24"/>
          <w:szCs w:val="24"/>
        </w:rPr>
        <w:t xml:space="preserve"> zł),</w:t>
      </w:r>
    </w:p>
    <w:p w14:paraId="5C7C52C3"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zwiększenie planu wydatków Zespołu Placówek Oświatowych Nr 1 w kwocie (+1 874,00 zł),</w:t>
      </w:r>
    </w:p>
    <w:p w14:paraId="287FEA18"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 zmniejszenie planu wydatków Zespołu Placówek Oświatowych Nr 2 w kwocie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10 800,00 zł).</w:t>
      </w:r>
    </w:p>
    <w:p w14:paraId="4E4459BC"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852 – Pomoc społeczna (–85 971,20 zł)</w:t>
      </w:r>
    </w:p>
    <w:p w14:paraId="2F3351EC"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85219 – Ośrodki pomocy społecznej (–66 000,00 zł)</w:t>
      </w:r>
    </w:p>
    <w:p w14:paraId="5EDA8F4B" w14:textId="56A50F3C"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Zmniejszenie planu wydatków Miejskiego Ośrodka Pomocy Społecznej w kwocie (–66 000,00 zł) z tytułu wynagrodzeń wraz z pochodnymi.</w:t>
      </w:r>
    </w:p>
    <w:p w14:paraId="01B811CF"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85230 – Pomoc w zakresie dożywiania (+7 062,00 zł)</w:t>
      </w:r>
    </w:p>
    <w:p w14:paraId="0D8FD259"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Zwiększenie planu wydatków Miejskiego Ośrodka Pomocy Społecznej w kwocie (+7 062,00 zł) z przeznaczeniem na wkład własny w wysokości 20% do Programu „Posiłek w szkole i w domu”.</w:t>
      </w:r>
    </w:p>
    <w:p w14:paraId="618550E3"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85295 – Pozostała działalność (–27 033,20 zł)</w:t>
      </w:r>
    </w:p>
    <w:p w14:paraId="527CF9EB" w14:textId="77777777" w:rsidR="005D31FC" w:rsidRPr="008A14EB" w:rsidRDefault="005D31FC" w:rsidP="008A14EB">
      <w:pPr>
        <w:jc w:val="left"/>
        <w:rPr>
          <w:rFonts w:asciiTheme="minorHAnsi" w:hAnsiTheme="minorHAnsi" w:cstheme="minorHAnsi"/>
          <w:bCs/>
          <w:spacing w:val="-2"/>
          <w:sz w:val="24"/>
          <w:szCs w:val="24"/>
        </w:rPr>
      </w:pPr>
      <w:r w:rsidRPr="008A14EB">
        <w:rPr>
          <w:rFonts w:asciiTheme="minorHAnsi" w:hAnsiTheme="minorHAnsi" w:cstheme="minorHAnsi"/>
          <w:bCs/>
          <w:spacing w:val="-2"/>
          <w:sz w:val="24"/>
          <w:szCs w:val="24"/>
        </w:rPr>
        <w:t>1. Zwiększenie planu wydatków Urzędu Miasta Mława w kwocie (+2 966,80 zł) z przeznaczeniem na wypłatę dodatku do opału dla podmiotów wrażliwych.</w:t>
      </w:r>
    </w:p>
    <w:p w14:paraId="1F8C83F7" w14:textId="77777777" w:rsidR="005D31FC" w:rsidRPr="008A14EB" w:rsidRDefault="005D31FC" w:rsidP="008A14EB">
      <w:pPr>
        <w:jc w:val="left"/>
        <w:rPr>
          <w:rFonts w:asciiTheme="minorHAnsi" w:hAnsiTheme="minorHAnsi" w:cstheme="minorHAnsi"/>
          <w:bCs/>
          <w:spacing w:val="-4"/>
          <w:sz w:val="24"/>
          <w:szCs w:val="24"/>
        </w:rPr>
      </w:pPr>
      <w:r w:rsidRPr="008A14EB">
        <w:rPr>
          <w:rFonts w:asciiTheme="minorHAnsi" w:hAnsiTheme="minorHAnsi" w:cstheme="minorHAnsi"/>
          <w:bCs/>
          <w:spacing w:val="-4"/>
          <w:sz w:val="24"/>
          <w:szCs w:val="24"/>
        </w:rPr>
        <w:t>2. Zmniejszenie planu wydatków Miejskiego Ośrodka Pomocy Społecznej w kwocie (–30 000,00 zł) przeznaczonych na opłaty za schroniska dla osób bezdomnych.</w:t>
      </w:r>
    </w:p>
    <w:p w14:paraId="6CAF5B2B"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pacing w:val="-4"/>
          <w:sz w:val="24"/>
          <w:szCs w:val="24"/>
        </w:rPr>
        <w:t xml:space="preserve">3. </w:t>
      </w:r>
      <w:r w:rsidRPr="008A14EB">
        <w:rPr>
          <w:rFonts w:asciiTheme="minorHAnsi" w:hAnsiTheme="minorHAnsi" w:cstheme="minorHAnsi"/>
          <w:bCs/>
          <w:sz w:val="24"/>
          <w:szCs w:val="24"/>
        </w:rPr>
        <w:t>Przeniesienie między paragrafami planu wydatków Dziennego Domu Seniora + w kwocie (2 763,00 zł). Zmiana w budżecie związana jest z przeprowadzeniem analizy planu finansowego do końca roku i zaktualizowaniem planu do potrzeb jednostki. Zmiana dotyczy wynagrodzeń, odpisu na ZFŚS oraz zakupu energii.</w:t>
      </w:r>
    </w:p>
    <w:p w14:paraId="1E49628E"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855 – Rodzina (0,00 zł)</w:t>
      </w:r>
    </w:p>
    <w:p w14:paraId="0056A4A7"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85516 – System opieki nad dziećmi w wieku do lat 3 (0,00 zł)</w:t>
      </w:r>
    </w:p>
    <w:p w14:paraId="16F73D96"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Przeniesienie między paragrafami planu wydatków Miejskiego Żłobka w kwocie (3 000,00 zł). Zmiana w budżecie związana jest z przeprowadzeniem analizy planu finansowego do końca </w:t>
      </w:r>
      <w:r w:rsidRPr="008A14EB">
        <w:rPr>
          <w:rFonts w:asciiTheme="minorHAnsi" w:hAnsiTheme="minorHAnsi" w:cstheme="minorHAnsi"/>
          <w:bCs/>
          <w:sz w:val="24"/>
          <w:szCs w:val="24"/>
        </w:rPr>
        <w:lastRenderedPageBreak/>
        <w:t>roku i zaktualizowaniem planu do potrzeb jednostki. Zmiana dotyczy wynagrodzeń, odpisu na ZFŚS oraz zakupu materiałów.</w:t>
      </w:r>
    </w:p>
    <w:p w14:paraId="26026FB3"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900 - Gospodarka komunalna i ochrona środowiska (0,00 zł)</w:t>
      </w:r>
    </w:p>
    <w:p w14:paraId="4683DD75"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90015 - Oświetlenie ulic, placów i dróg (0,00)</w:t>
      </w:r>
    </w:p>
    <w:p w14:paraId="4BD39CBB"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Odsetki od środków na rachunku, na którym gromadzone są środki dotyczące dodatku węglowego zgodnie z art. 4 pkt. 5 Ustawy o dodatku węglowym z dnia 5 sierpnia 2022 r. zostaną przeznaczone na wydatki związane z przedsięwzięciami służącymi zwiększeniu efektywności energetycznej. W związku z tym nastąpiła zmiana źródła finansowania inwestycji pn. „Budowa i przebudowa punktów świetlnych na terenie Miasta Mława” (wymiana oświetlenia na energooszczędne przy ul. Dworcowej) w kwocie (15 228,70 zł).</w:t>
      </w:r>
    </w:p>
    <w:p w14:paraId="103099DD" w14:textId="77777777"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926 – Kultura fizyczna (+50 381,00 zł)</w:t>
      </w:r>
    </w:p>
    <w:p w14:paraId="338B644A" w14:textId="77777777" w:rsidR="005D31FC" w:rsidRPr="008A14EB" w:rsidRDefault="005D31FC"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92604 – Instytucje kultury fizycznej (+50 381,00 zł)</w:t>
      </w:r>
    </w:p>
    <w:p w14:paraId="729FE5CB" w14:textId="15465760" w:rsidR="005D31FC" w:rsidRPr="008A14EB" w:rsidRDefault="005D31F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Zwiększenie planu wydatków Miejskiego Ośrodka Sportu i Rekreacji w kwocie (+50 381,00 zł). Zmiana w budżecie związana jest z przeprowadzeniem analizy planu finansowego do końca roku i zaktualizowaniem planu do potrzeb jednostki. Zmiana dotyczy m.in. wynagrodzeń, odpisu na ZFŚS oraz zakupu materiałów, energii i usług.</w:t>
      </w:r>
    </w:p>
    <w:bookmarkEnd w:id="2"/>
    <w:p w14:paraId="7B3F8B7D"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Niniejsza autopoprawka powoduje zmiany w następujących załącznikach:</w:t>
      </w:r>
    </w:p>
    <w:p w14:paraId="4FD7263B"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„Przychody i rozchody budżetu w 2022 r.” (załącznik nr 3),</w:t>
      </w:r>
    </w:p>
    <w:p w14:paraId="23C43B68" w14:textId="4692CAE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„Wydatki na zadania inwestycyjne na 2022 rok nieobjęte wieloletnią prognozą finansową” (załącznik nr 4).</w:t>
      </w:r>
    </w:p>
    <w:p w14:paraId="3A27CFB6" w14:textId="77777777" w:rsidR="005D31FC" w:rsidRPr="008A14EB" w:rsidRDefault="005D31FC" w:rsidP="008A14EB">
      <w:pPr>
        <w:ind w:right="-142"/>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Planowane na 2022 rok dochody budżetu Miasta Mława ulegają zwiększeniu o kwotę (+18 225,50 zł) i wynoszą 195 041 458,24 zł.</w:t>
      </w:r>
    </w:p>
    <w:p w14:paraId="69626A78" w14:textId="087ECF45" w:rsidR="005D31FC" w:rsidRPr="008A14EB" w:rsidRDefault="005D31FC" w:rsidP="008A14EB">
      <w:pPr>
        <w:ind w:right="-142"/>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Planowane na 2022 rok wydatki budżetu Miasta Mława ulegają zwiększeniu o kwotę</w:t>
      </w:r>
      <w:r w:rsidRPr="008A14EB">
        <w:rPr>
          <w:rFonts w:asciiTheme="minorHAnsi" w:hAnsiTheme="minorHAnsi" w:cstheme="minorHAnsi"/>
          <w:bCs/>
          <w:color w:val="000000"/>
          <w:sz w:val="24"/>
          <w:szCs w:val="24"/>
        </w:rPr>
        <w:br/>
        <w:t>(–66 971,20 zł) i wynoszą 219 647 946,34 zł.</w:t>
      </w:r>
    </w:p>
    <w:p w14:paraId="7F9B745A" w14:textId="77777777" w:rsidR="005D31FC" w:rsidRPr="008A14EB" w:rsidRDefault="005D31FC" w:rsidP="008A14EB">
      <w:pPr>
        <w:ind w:right="-142"/>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Deficyt budżetu Miasta Mława na 2022 rok ulega zmianie i wynosi 24 606 488,10 zł, zostanie pokryty przychodami z:</w:t>
      </w:r>
    </w:p>
    <w:p w14:paraId="09CB9D14"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 Niewykorzystanych środków pieniężnych, o których mowa w art. 217 ust. 2 pkt 8 w kwocie 1 464 323,54 zł:</w:t>
      </w:r>
    </w:p>
    <w:p w14:paraId="6355CFD2"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środki z roku 2021 dotyczące realizacji zadania pn. „Rozbudowa ul. Studzieniec w Mławie” w kwocie 860 060,62 zł,</w:t>
      </w:r>
    </w:p>
    <w:p w14:paraId="6E129709"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środki z roku 2021 dotyczące realizacji zadań związanych z przeciwdziałaniem alkoholizmowi i narkomanii w kwocie 345 806,08 zł,</w:t>
      </w:r>
    </w:p>
    <w:p w14:paraId="5A3915C0" w14:textId="77777777" w:rsidR="005D31FC" w:rsidRPr="008A14EB" w:rsidRDefault="005D31FC" w:rsidP="008A14EB">
      <w:pPr>
        <w:jc w:val="left"/>
        <w:rPr>
          <w:rFonts w:asciiTheme="minorHAnsi" w:hAnsiTheme="minorHAnsi" w:cstheme="minorHAnsi"/>
          <w:bCs/>
          <w:color w:val="000000"/>
          <w:sz w:val="24"/>
          <w:szCs w:val="24"/>
        </w:rPr>
      </w:pPr>
      <w:bookmarkStart w:id="5" w:name="_Hlk103326209"/>
      <w:r w:rsidRPr="008A14EB">
        <w:rPr>
          <w:rFonts w:asciiTheme="minorHAnsi" w:hAnsiTheme="minorHAnsi" w:cstheme="minorHAnsi"/>
          <w:bCs/>
          <w:color w:val="000000"/>
          <w:sz w:val="24"/>
          <w:szCs w:val="24"/>
        </w:rPr>
        <w:t>- środki z roku 2021 dotyczące realizacji zadań związanych z ochroną środowiska i gospodarki wodnej na podstawie ustawy prawo ochrony środowiska w kwocie 258 456,84 roku.</w:t>
      </w:r>
    </w:p>
    <w:bookmarkEnd w:id="5"/>
    <w:p w14:paraId="5B044CBA"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Wolnych środków, o których mowa w art. 217 ust 2 pkt 6 ustawy o finansach publicznych w kwocie 4 783 694,88 zł.</w:t>
      </w:r>
    </w:p>
    <w:p w14:paraId="4F005D93"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3) Nadwyżki z lat ubiegłych pomniejszonej o niewykorzystane środki pieniężne, o których mowa w art. 217 ust. 2 pkt 8 ustawy o finansach publicznych w kwocie 18 358 469,68 zł.</w:t>
      </w:r>
    </w:p>
    <w:p w14:paraId="5C12C0B8" w14:textId="77777777" w:rsidR="005D31FC" w:rsidRPr="008A14EB" w:rsidRDefault="005D31FC" w:rsidP="008A14EB">
      <w:pPr>
        <w:ind w:right="-2"/>
        <w:jc w:val="left"/>
        <w:rPr>
          <w:rFonts w:asciiTheme="minorHAnsi" w:hAnsiTheme="minorHAnsi" w:cstheme="minorHAnsi"/>
          <w:bCs/>
          <w:color w:val="000000"/>
          <w:sz w:val="24"/>
          <w:szCs w:val="24"/>
        </w:rPr>
      </w:pPr>
    </w:p>
    <w:p w14:paraId="5CF214C0" w14:textId="0EA56EB5"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Przychody budżetu Miasta Mława na 2022 rok uległy zmniejszeniu o kwotę (–85 196,70 zł) z tytuły wolnych środków, o których mowa w art. 217 ust. 2 pkt 6 ustawy o finansach publicznych.</w:t>
      </w:r>
    </w:p>
    <w:p w14:paraId="4E12FBA4" w14:textId="77777777" w:rsidR="005D31FC"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Przychody budżetu Miasta Mława na 2022 rok po zmianie wynoszą 28 006 488,10 zł.</w:t>
      </w:r>
    </w:p>
    <w:p w14:paraId="4A7D315A" w14:textId="7B94D690" w:rsidR="00BB0187" w:rsidRPr="008A14EB" w:rsidRDefault="005D31FC"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Rozchody budżetu Miasta Mława na 2022 rok nie uległy zmianie i wynoszą 3 400 000,00 zł.</w:t>
      </w:r>
    </w:p>
    <w:p w14:paraId="5E63A78C" w14:textId="58B8F433"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DOCHODY (+2 748 425,50 zł)</w:t>
      </w:r>
    </w:p>
    <w:p w14:paraId="301F944E"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Dział 852 – Pomoc społeczna (+979 673,50 zł)</w:t>
      </w:r>
    </w:p>
    <w:p w14:paraId="46894422"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85295 – Pozostała działalność (+979 673,50 zł)</w:t>
      </w:r>
    </w:p>
    <w:p w14:paraId="1B07B75A" w14:textId="77777777" w:rsidR="003C4299" w:rsidRPr="008A14EB" w:rsidRDefault="003C4299" w:rsidP="008A14EB">
      <w:pPr>
        <w:pStyle w:val="Akapitzlist"/>
        <w:numPr>
          <w:ilvl w:val="0"/>
          <w:numId w:val="26"/>
        </w:numPr>
        <w:tabs>
          <w:tab w:val="left" w:pos="8028"/>
        </w:tabs>
        <w:spacing w:after="0"/>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Zwiększenie planu finansowego Miejskiego Ośrodka Pomocy Społecznej w Mławie z tytułu odsetek od nienależnie pobranych dodatków osłonowych w kwocie (+200,00 zł).</w:t>
      </w:r>
    </w:p>
    <w:p w14:paraId="1211B9DC" w14:textId="49722636" w:rsidR="003C4299" w:rsidRPr="008A14EB" w:rsidRDefault="003C4299" w:rsidP="008A14EB">
      <w:pPr>
        <w:pStyle w:val="Akapitzlist"/>
        <w:numPr>
          <w:ilvl w:val="0"/>
          <w:numId w:val="26"/>
        </w:numPr>
        <w:tabs>
          <w:tab w:val="left" w:pos="8028"/>
        </w:tabs>
        <w:spacing w:after="0"/>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Zwiększenie planu dochodów Urzędu Miasta Mława w kwocie (+15 228,70 zł) z tytułu wpływu odsetek od środków zgromadzonym na rachunku bankowym przeznaczonym na wypłaty dodatku węglowego. Odsetki zostaną przeznaczone na wydatki związane </w:t>
      </w:r>
      <w:r w:rsidR="002A4D0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z przedsięwzięciami służącymi zwiększeniu efektywności energetycznej.</w:t>
      </w:r>
    </w:p>
    <w:p w14:paraId="4D13EF4F" w14:textId="77777777" w:rsidR="003C4299" w:rsidRPr="008A14EB" w:rsidRDefault="003C4299" w:rsidP="008A14EB">
      <w:pPr>
        <w:pStyle w:val="Akapitzlist"/>
        <w:numPr>
          <w:ilvl w:val="0"/>
          <w:numId w:val="26"/>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color w:val="000000"/>
          <w:sz w:val="24"/>
          <w:szCs w:val="24"/>
        </w:rPr>
        <w:t xml:space="preserve">Zwiększenie planu dochodów Miasta Mława w kwocie (+964 244,80 zł)  z tytułu: </w:t>
      </w:r>
    </w:p>
    <w:p w14:paraId="10D080FE" w14:textId="42CB5C6C" w:rsidR="003C4299" w:rsidRPr="008A14EB" w:rsidRDefault="003C4299" w:rsidP="008A14EB">
      <w:pPr>
        <w:pStyle w:val="Akapitzlist"/>
        <w:numPr>
          <w:ilvl w:val="1"/>
          <w:numId w:val="26"/>
        </w:numPr>
        <w:tabs>
          <w:tab w:val="left" w:pos="8028"/>
        </w:tabs>
        <w:spacing w:after="0"/>
        <w:ind w:left="714" w:hanging="357"/>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color w:val="000000"/>
          <w:sz w:val="24"/>
          <w:szCs w:val="24"/>
        </w:rPr>
        <w:t xml:space="preserve">środków pochodzących z Funduszu Pomocy na dofinansowanie zadań bieżących </w:t>
      </w:r>
      <w:r w:rsidR="002A4D0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 xml:space="preserve">w zakresie pomocy obywatelom Ukrainy w kwocie (+961 248,00 zł), </w:t>
      </w:r>
      <w:r w:rsidRPr="008A14EB">
        <w:rPr>
          <w:rFonts w:asciiTheme="minorHAnsi" w:eastAsia="Times New Roman" w:hAnsiTheme="minorHAnsi" w:cstheme="minorHAnsi"/>
          <w:bCs/>
          <w:color w:val="000000"/>
          <w:sz w:val="24"/>
          <w:szCs w:val="24"/>
          <w:lang w:eastAsia="pl-PL"/>
        </w:rPr>
        <w:t>zwiększenie wynika</w:t>
      </w:r>
      <w:r w:rsidR="002A4D0E" w:rsidRPr="008A14EB">
        <w:rPr>
          <w:rFonts w:asciiTheme="minorHAnsi" w:eastAsia="Times New Roman" w:hAnsiTheme="minorHAnsi" w:cstheme="minorHAnsi"/>
          <w:bCs/>
          <w:color w:val="000000"/>
          <w:sz w:val="24"/>
          <w:szCs w:val="24"/>
          <w:lang w:eastAsia="pl-PL"/>
        </w:rPr>
        <w:t xml:space="preserve"> </w:t>
      </w:r>
      <w:r w:rsidRPr="008A14EB">
        <w:rPr>
          <w:rFonts w:asciiTheme="minorHAnsi" w:eastAsia="Times New Roman" w:hAnsiTheme="minorHAnsi" w:cstheme="minorHAnsi"/>
          <w:bCs/>
          <w:color w:val="000000"/>
          <w:sz w:val="24"/>
          <w:szCs w:val="24"/>
          <w:lang w:eastAsia="pl-PL"/>
        </w:rPr>
        <w:t>z przeniesienia planu dochodów na skutek zmiany klasyfikacji budżetowej;</w:t>
      </w:r>
    </w:p>
    <w:p w14:paraId="29F15B34" w14:textId="77777777" w:rsidR="003C4299" w:rsidRPr="008A14EB" w:rsidRDefault="003C4299" w:rsidP="008A14EB">
      <w:pPr>
        <w:pStyle w:val="Akapitzlist"/>
        <w:numPr>
          <w:ilvl w:val="1"/>
          <w:numId w:val="26"/>
        </w:numPr>
        <w:tabs>
          <w:tab w:val="left" w:pos="8028"/>
        </w:tabs>
        <w:spacing w:after="0"/>
        <w:ind w:left="714" w:hanging="357"/>
        <w:rPr>
          <w:rFonts w:asciiTheme="minorHAnsi" w:eastAsia="Times New Roman" w:hAnsiTheme="minorHAnsi" w:cstheme="minorHAnsi"/>
          <w:bCs/>
          <w:color w:val="000000"/>
          <w:spacing w:val="-2"/>
          <w:sz w:val="24"/>
          <w:szCs w:val="24"/>
          <w:lang w:eastAsia="pl-PL"/>
        </w:rPr>
      </w:pPr>
      <w:r w:rsidRPr="008A14EB">
        <w:rPr>
          <w:rFonts w:asciiTheme="minorHAnsi" w:hAnsiTheme="minorHAnsi" w:cstheme="minorHAnsi"/>
          <w:bCs/>
          <w:spacing w:val="-2"/>
          <w:sz w:val="24"/>
          <w:szCs w:val="24"/>
          <w:lang w:eastAsia="ar-SA"/>
        </w:rPr>
        <w:t>środków pochodzących od Wojewody Mazowieckiego w kwocie (+2 996,80 zł) przeznaczonych na wypłatę dodatku na opał dla podmiotów wrażliwych.</w:t>
      </w:r>
    </w:p>
    <w:p w14:paraId="2B44A5F2"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Dział 853 Pozostałe zadania w zakresie pomoc społecznej (</w:t>
      </w:r>
      <w:r w:rsidRPr="008A14EB">
        <w:rPr>
          <w:rFonts w:asciiTheme="minorHAnsi" w:hAnsiTheme="minorHAnsi" w:cstheme="minorHAnsi"/>
          <w:bCs/>
          <w:sz w:val="24"/>
          <w:szCs w:val="24"/>
        </w:rPr>
        <w:t>–</w:t>
      </w:r>
      <w:r w:rsidRPr="008A14EB">
        <w:rPr>
          <w:rFonts w:asciiTheme="minorHAnsi" w:hAnsiTheme="minorHAnsi" w:cstheme="minorHAnsi"/>
          <w:bCs/>
          <w:color w:val="000000"/>
          <w:sz w:val="24"/>
          <w:szCs w:val="24"/>
        </w:rPr>
        <w:t>1 103 184,00 zł)</w:t>
      </w:r>
    </w:p>
    <w:p w14:paraId="039EF668"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85395 – Pozostała działalność (</w:t>
      </w:r>
      <w:r w:rsidRPr="008A14EB">
        <w:rPr>
          <w:rFonts w:asciiTheme="minorHAnsi" w:hAnsiTheme="minorHAnsi" w:cstheme="minorHAnsi"/>
          <w:bCs/>
          <w:sz w:val="24"/>
          <w:szCs w:val="24"/>
          <w:u w:val="single"/>
        </w:rPr>
        <w:t>–</w:t>
      </w:r>
      <w:r w:rsidRPr="008A14EB">
        <w:rPr>
          <w:rFonts w:asciiTheme="minorHAnsi" w:hAnsiTheme="minorHAnsi" w:cstheme="minorHAnsi"/>
          <w:bCs/>
          <w:color w:val="000000"/>
          <w:sz w:val="24"/>
          <w:szCs w:val="24"/>
          <w:u w:val="single"/>
        </w:rPr>
        <w:t>1 103 184,00 zł)</w:t>
      </w:r>
    </w:p>
    <w:p w14:paraId="045F9DD2" w14:textId="333D2C3E"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color w:val="000000"/>
          <w:sz w:val="24"/>
          <w:szCs w:val="24"/>
        </w:rPr>
        <w:t xml:space="preserve">Zmniejszenie planu dochodów Miasta Mława  z tytułu środków pochodzących z Funduszu Pomocy na dofinansowanie zadań bieżących w zakresie pomocy obywatelom Ukrainy </w:t>
      </w:r>
      <w:r w:rsidR="002A4D0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w kwocie (</w:t>
      </w:r>
      <w:r w:rsidRPr="008A14EB">
        <w:rPr>
          <w:rFonts w:asciiTheme="minorHAnsi" w:hAnsiTheme="minorHAnsi" w:cstheme="minorHAnsi"/>
          <w:bCs/>
          <w:sz w:val="24"/>
          <w:szCs w:val="24"/>
        </w:rPr>
        <w:t>– </w:t>
      </w:r>
      <w:r w:rsidRPr="008A14EB">
        <w:rPr>
          <w:rFonts w:asciiTheme="minorHAnsi" w:hAnsiTheme="minorHAnsi" w:cstheme="minorHAnsi"/>
          <w:bCs/>
          <w:color w:val="000000"/>
          <w:sz w:val="24"/>
          <w:szCs w:val="24"/>
        </w:rPr>
        <w:t xml:space="preserve">1 103 184,00 zł). </w:t>
      </w:r>
      <w:r w:rsidRPr="008A14EB">
        <w:rPr>
          <w:rFonts w:asciiTheme="minorHAnsi" w:eastAsia="Times New Roman" w:hAnsiTheme="minorHAnsi" w:cstheme="minorHAnsi"/>
          <w:bCs/>
          <w:color w:val="000000"/>
          <w:sz w:val="24"/>
          <w:szCs w:val="24"/>
          <w:lang w:eastAsia="pl-PL"/>
        </w:rPr>
        <w:t xml:space="preserve">Zmniejszenie wynika z przeniesienia planu dochodów na skutek zmiany klasyfikacji budżetowej. </w:t>
      </w:r>
    </w:p>
    <w:p w14:paraId="633630F1" w14:textId="77777777" w:rsidR="003C4299" w:rsidRPr="008A14EB" w:rsidRDefault="003C4299" w:rsidP="008A14EB">
      <w:pPr>
        <w:tabs>
          <w:tab w:val="left" w:pos="8028"/>
        </w:tabs>
        <w:jc w:val="left"/>
        <w:rPr>
          <w:rFonts w:asciiTheme="minorHAnsi" w:hAnsiTheme="minorHAnsi" w:cstheme="minorHAnsi"/>
          <w:bCs/>
          <w:color w:val="000000"/>
          <w:sz w:val="24"/>
          <w:szCs w:val="24"/>
        </w:rPr>
      </w:pPr>
      <w:bookmarkStart w:id="6" w:name="_Hlk102985159"/>
      <w:r w:rsidRPr="008A14EB">
        <w:rPr>
          <w:rFonts w:asciiTheme="minorHAnsi" w:hAnsiTheme="minorHAnsi" w:cstheme="minorHAnsi"/>
          <w:bCs/>
          <w:color w:val="000000"/>
          <w:sz w:val="24"/>
          <w:szCs w:val="24"/>
        </w:rPr>
        <w:t>Dział 854 – Edukacyjna opieka wychowawcza (+11 250,00 zł)</w:t>
      </w:r>
    </w:p>
    <w:p w14:paraId="31007B79"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85495 – Pozostała działalność (+11 250,00 zł)</w:t>
      </w:r>
    </w:p>
    <w:bookmarkEnd w:id="6"/>
    <w:p w14:paraId="7A8D9656" w14:textId="22BF11AB"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color w:val="000000"/>
          <w:sz w:val="24"/>
          <w:szCs w:val="24"/>
        </w:rPr>
        <w:t xml:space="preserve">Zwiększenie planu dochodów Miasta Mława  z tytułu środków pochodzących z Funduszu Pomocy na dofinansowanie zadań bieżących  w zakresie pomocy obywatelom Ukrainy </w:t>
      </w:r>
      <w:r w:rsidR="002A4D0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 xml:space="preserve">w kwocie (+11 250,00 zł). </w:t>
      </w:r>
      <w:r w:rsidRPr="008A14EB">
        <w:rPr>
          <w:rFonts w:asciiTheme="minorHAnsi" w:eastAsia="Times New Roman" w:hAnsiTheme="minorHAnsi" w:cstheme="minorHAnsi"/>
          <w:bCs/>
          <w:color w:val="000000"/>
          <w:sz w:val="24"/>
          <w:szCs w:val="24"/>
          <w:lang w:eastAsia="pl-PL"/>
        </w:rPr>
        <w:t xml:space="preserve">Zwiększenie wynika z przeniesienia planu dochodów na skutek zmiany klasyfikacji budżetowej. </w:t>
      </w:r>
    </w:p>
    <w:p w14:paraId="24CD6917"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Dział 855 – Rodzina (+130 686,00 zł)</w:t>
      </w:r>
    </w:p>
    <w:p w14:paraId="774556F7"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85595 – Pozostała działalność (+130 686,00 zł)</w:t>
      </w:r>
    </w:p>
    <w:p w14:paraId="3A264A1A" w14:textId="31CE42F7"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color w:val="000000"/>
          <w:sz w:val="24"/>
          <w:szCs w:val="24"/>
        </w:rPr>
        <w:t xml:space="preserve">Zwiększenie planu dochodów Miasta Mława  z tytułu środków pochodzących z Funduszu Pomocy na dofinansowanie zadań bieżących  w zakresie pomocy obywatelom Ukrainy </w:t>
      </w:r>
      <w:r w:rsidR="002A4D0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 xml:space="preserve">w kwocie (+130 686,00 zł). </w:t>
      </w:r>
      <w:r w:rsidRPr="008A14EB">
        <w:rPr>
          <w:rFonts w:asciiTheme="minorHAnsi" w:eastAsia="Times New Roman" w:hAnsiTheme="minorHAnsi" w:cstheme="minorHAnsi"/>
          <w:bCs/>
          <w:color w:val="000000"/>
          <w:sz w:val="24"/>
          <w:szCs w:val="24"/>
          <w:lang w:eastAsia="pl-PL"/>
        </w:rPr>
        <w:t xml:space="preserve">Zwiększenie wynika z przeniesienia planu dochodów na skutek zmiany klasyfikacji budżetowej. </w:t>
      </w:r>
    </w:p>
    <w:p w14:paraId="69F59166" w14:textId="77777777"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eastAsia="Times New Roman" w:hAnsiTheme="minorHAnsi" w:cstheme="minorHAnsi"/>
          <w:bCs/>
          <w:color w:val="000000"/>
          <w:sz w:val="24"/>
          <w:szCs w:val="24"/>
          <w:lang w:eastAsia="pl-PL"/>
        </w:rPr>
        <w:t>Dział 900 – Gospodarka komunalna i ochrona środowiska (+3 000 000,00 zł)</w:t>
      </w:r>
    </w:p>
    <w:p w14:paraId="0CD7DA9D" w14:textId="77777777" w:rsidR="003C4299" w:rsidRPr="008A14EB" w:rsidRDefault="003C4299" w:rsidP="008A14EB">
      <w:pPr>
        <w:tabs>
          <w:tab w:val="left" w:pos="8028"/>
        </w:tabs>
        <w:jc w:val="left"/>
        <w:rPr>
          <w:rFonts w:asciiTheme="minorHAnsi" w:eastAsia="Times New Roman" w:hAnsiTheme="minorHAnsi" w:cstheme="minorHAnsi"/>
          <w:bCs/>
          <w:sz w:val="24"/>
          <w:szCs w:val="24"/>
          <w:u w:val="single"/>
          <w:lang w:eastAsia="pl-PL"/>
        </w:rPr>
      </w:pPr>
      <w:r w:rsidRPr="008A14EB">
        <w:rPr>
          <w:rFonts w:asciiTheme="minorHAnsi" w:eastAsia="Times New Roman" w:hAnsiTheme="minorHAnsi" w:cstheme="minorHAnsi"/>
          <w:bCs/>
          <w:sz w:val="24"/>
          <w:szCs w:val="24"/>
          <w:u w:val="single"/>
          <w:lang w:eastAsia="pl-PL"/>
        </w:rPr>
        <w:t>Rozdział 90095 – Pozostałą działalność (+3 000 000,00  zł)</w:t>
      </w:r>
    </w:p>
    <w:p w14:paraId="4FEA635E" w14:textId="77777777" w:rsidR="003C4299" w:rsidRPr="008A14EB" w:rsidRDefault="003C4299" w:rsidP="008A14EB">
      <w:pPr>
        <w:tabs>
          <w:tab w:val="left" w:pos="8028"/>
        </w:tabs>
        <w:jc w:val="left"/>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lastRenderedPageBreak/>
        <w:t xml:space="preserve">Zwiększenie dochodów Urzędu Miasta Mława z tytułu preferencyjnej sprzedaży dla gospodarstw domowych paliwa stałego. </w:t>
      </w:r>
    </w:p>
    <w:p w14:paraId="6DF2FF09"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921 – Kultura i ochrona dziedzictwa narodowego (–270 000,00 zł)</w:t>
      </w:r>
    </w:p>
    <w:p w14:paraId="1E2F0012"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92195 – Pozostała działalność (–270 000,00 zł)</w:t>
      </w:r>
    </w:p>
    <w:p w14:paraId="0C227980" w14:textId="56F7BC25"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Zmniejszenie planu dochodów z tytułu dotacji celowej z budżetu państwa na realizację zadania pn. „Modernizacja mogiły zbiorowej Mauzoleum "</w:t>
      </w:r>
      <w:proofErr w:type="spellStart"/>
      <w:r w:rsidRPr="008A14EB">
        <w:rPr>
          <w:rFonts w:asciiTheme="minorHAnsi" w:hAnsiTheme="minorHAnsi" w:cstheme="minorHAnsi"/>
          <w:bCs/>
          <w:sz w:val="24"/>
          <w:szCs w:val="24"/>
        </w:rPr>
        <w:t>Kalkówka</w:t>
      </w:r>
      <w:proofErr w:type="spellEnd"/>
      <w:r w:rsidRPr="008A14EB">
        <w:rPr>
          <w:rFonts w:asciiTheme="minorHAnsi" w:hAnsiTheme="minorHAnsi" w:cstheme="minorHAnsi"/>
          <w:bCs/>
          <w:sz w:val="24"/>
          <w:szCs w:val="24"/>
        </w:rPr>
        <w:t xml:space="preserve">" w Mławie” (rezygnacja </w:t>
      </w:r>
      <w:r w:rsidR="002A4D0E"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z realizacji zadania).</w:t>
      </w:r>
    </w:p>
    <w:p w14:paraId="3D4FEFE7" w14:textId="41418EFA" w:rsidR="003C4299" w:rsidRPr="008A14EB" w:rsidRDefault="003C4299"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WYDATKI </w:t>
      </w:r>
      <w:bookmarkStart w:id="7" w:name="_Hlk116473284"/>
      <w:r w:rsidRPr="008A14EB">
        <w:rPr>
          <w:rFonts w:asciiTheme="minorHAnsi" w:hAnsiTheme="minorHAnsi" w:cstheme="minorHAnsi"/>
          <w:bCs/>
          <w:color w:val="000000"/>
          <w:sz w:val="24"/>
          <w:szCs w:val="24"/>
        </w:rPr>
        <w:t>(+2 504 228,80 zł</w:t>
      </w:r>
      <w:bookmarkEnd w:id="7"/>
      <w:r w:rsidRPr="008A14EB">
        <w:rPr>
          <w:rFonts w:asciiTheme="minorHAnsi" w:hAnsiTheme="minorHAnsi" w:cstheme="minorHAnsi"/>
          <w:bCs/>
          <w:color w:val="000000"/>
          <w:sz w:val="24"/>
          <w:szCs w:val="24"/>
        </w:rPr>
        <w:t xml:space="preserve">) </w:t>
      </w:r>
    </w:p>
    <w:p w14:paraId="3EB34A62" w14:textId="77777777" w:rsidR="003C4299" w:rsidRPr="008A14EB" w:rsidRDefault="003C4299" w:rsidP="008A14EB">
      <w:pPr>
        <w:tabs>
          <w:tab w:val="left" w:pos="8028"/>
        </w:tabs>
        <w:jc w:val="left"/>
        <w:rPr>
          <w:rFonts w:asciiTheme="minorHAnsi" w:hAnsiTheme="minorHAnsi" w:cstheme="minorHAnsi"/>
          <w:bCs/>
          <w:sz w:val="24"/>
          <w:szCs w:val="24"/>
        </w:rPr>
      </w:pPr>
      <w:bookmarkStart w:id="8" w:name="_Hlk116481775"/>
      <w:r w:rsidRPr="008A14EB">
        <w:rPr>
          <w:rFonts w:asciiTheme="minorHAnsi" w:hAnsiTheme="minorHAnsi" w:cstheme="minorHAnsi"/>
          <w:bCs/>
          <w:sz w:val="24"/>
          <w:szCs w:val="24"/>
        </w:rPr>
        <w:t>Dział 010 – Rolnictwo i łowiectwo (0,00 zł)</w:t>
      </w:r>
    </w:p>
    <w:p w14:paraId="7F3966CB" w14:textId="77777777" w:rsidR="003C4299" w:rsidRPr="008A14EB" w:rsidRDefault="003C4299" w:rsidP="008A14EB">
      <w:pPr>
        <w:tabs>
          <w:tab w:val="left" w:pos="8028"/>
        </w:tabs>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01095 – Pozostała działalność (0,00 zł)</w:t>
      </w:r>
    </w:p>
    <w:p w14:paraId="582967BD" w14:textId="77777777" w:rsidR="003C4299" w:rsidRPr="008A14EB" w:rsidRDefault="003C4299" w:rsidP="008A14EB">
      <w:pPr>
        <w:pStyle w:val="Akapitzlist"/>
        <w:numPr>
          <w:ilvl w:val="0"/>
          <w:numId w:val="31"/>
        </w:numPr>
        <w:tabs>
          <w:tab w:val="left" w:pos="8028"/>
        </w:tabs>
        <w:spacing w:after="0"/>
        <w:rPr>
          <w:rFonts w:asciiTheme="minorHAnsi" w:hAnsiTheme="minorHAnsi" w:cstheme="minorHAnsi"/>
          <w:bCs/>
          <w:sz w:val="24"/>
          <w:szCs w:val="24"/>
        </w:rPr>
      </w:pPr>
      <w:r w:rsidRPr="008A14EB">
        <w:rPr>
          <w:rFonts w:asciiTheme="minorHAnsi" w:hAnsiTheme="minorHAnsi" w:cstheme="minorHAnsi"/>
          <w:bCs/>
          <w:sz w:val="24"/>
          <w:szCs w:val="24"/>
        </w:rPr>
        <w:t>Zmniejszenie planu wydatków Urzędu Miasta Mława w kwocie (–568,22 zł) z tytułu środków przeznaczonych na zwrot podatku akcyzowego.</w:t>
      </w:r>
    </w:p>
    <w:p w14:paraId="477DB060" w14:textId="77777777" w:rsidR="003C4299" w:rsidRPr="008A14EB" w:rsidRDefault="003C4299" w:rsidP="008A14EB">
      <w:pPr>
        <w:pStyle w:val="Akapitzlist"/>
        <w:numPr>
          <w:ilvl w:val="0"/>
          <w:numId w:val="31"/>
        </w:numPr>
        <w:tabs>
          <w:tab w:val="left" w:pos="8028"/>
        </w:tabs>
        <w:spacing w:after="0"/>
        <w:rPr>
          <w:rFonts w:asciiTheme="minorHAnsi" w:hAnsiTheme="minorHAnsi" w:cstheme="minorHAnsi"/>
          <w:bCs/>
          <w:sz w:val="24"/>
          <w:szCs w:val="24"/>
        </w:rPr>
      </w:pPr>
      <w:r w:rsidRPr="008A14EB">
        <w:rPr>
          <w:rFonts w:asciiTheme="minorHAnsi" w:hAnsiTheme="minorHAnsi" w:cstheme="minorHAnsi"/>
          <w:bCs/>
          <w:sz w:val="24"/>
          <w:szCs w:val="24"/>
        </w:rPr>
        <w:t>Zwiększenie planu wydatków Urzędu Miasta Mława w kwocie (+568,22 zł) z tytułu środków przeznaczonych na pokrycie kosztów – wynagrodzenia wraz z pochodnymi dotyczących obsługi zadania związanego ze zwrotem podatku akcyzowego.</w:t>
      </w:r>
    </w:p>
    <w:p w14:paraId="3BE4303C" w14:textId="77777777" w:rsidR="003C4299" w:rsidRPr="008A14EB" w:rsidRDefault="003C4299" w:rsidP="008A14EB">
      <w:pPr>
        <w:tabs>
          <w:tab w:val="left" w:pos="8028"/>
        </w:tabs>
        <w:jc w:val="left"/>
        <w:rPr>
          <w:rFonts w:asciiTheme="minorHAnsi" w:hAnsiTheme="minorHAnsi" w:cstheme="minorHAnsi"/>
          <w:bCs/>
          <w:sz w:val="24"/>
          <w:szCs w:val="24"/>
        </w:rPr>
      </w:pPr>
      <w:r w:rsidRPr="008A14EB">
        <w:rPr>
          <w:rFonts w:asciiTheme="minorHAnsi" w:hAnsiTheme="minorHAnsi" w:cstheme="minorHAnsi"/>
          <w:bCs/>
          <w:sz w:val="24"/>
          <w:szCs w:val="24"/>
        </w:rPr>
        <w:t xml:space="preserve">Dział 750 – </w:t>
      </w:r>
      <w:r w:rsidRPr="008A14EB">
        <w:rPr>
          <w:rFonts w:asciiTheme="minorHAnsi" w:eastAsia="Times New Roman" w:hAnsiTheme="minorHAnsi" w:cstheme="minorHAnsi"/>
          <w:bCs/>
          <w:sz w:val="24"/>
          <w:szCs w:val="24"/>
          <w:lang w:eastAsia="pl-PL"/>
        </w:rPr>
        <w:t xml:space="preserve">Administracja publiczna </w:t>
      </w:r>
      <w:r w:rsidRPr="008A14EB">
        <w:rPr>
          <w:rFonts w:asciiTheme="minorHAnsi" w:hAnsiTheme="minorHAnsi" w:cstheme="minorHAnsi"/>
          <w:bCs/>
          <w:sz w:val="24"/>
          <w:szCs w:val="24"/>
        </w:rPr>
        <w:t>(–30 626,00</w:t>
      </w:r>
      <w:r w:rsidRPr="008A14EB">
        <w:rPr>
          <w:rFonts w:asciiTheme="minorHAnsi" w:eastAsia="Times New Roman" w:hAnsiTheme="minorHAnsi" w:cstheme="minorHAnsi"/>
          <w:bCs/>
          <w:sz w:val="24"/>
          <w:szCs w:val="24"/>
          <w:lang w:eastAsia="pl-PL"/>
        </w:rPr>
        <w:t xml:space="preserve"> zł)</w:t>
      </w:r>
      <w:r w:rsidRPr="008A14EB">
        <w:rPr>
          <w:rFonts w:asciiTheme="minorHAnsi" w:hAnsiTheme="minorHAnsi" w:cstheme="minorHAnsi"/>
          <w:bCs/>
          <w:sz w:val="24"/>
          <w:szCs w:val="24"/>
        </w:rPr>
        <w:t xml:space="preserve"> </w:t>
      </w:r>
    </w:p>
    <w:p w14:paraId="3C1B5413" w14:textId="77777777" w:rsidR="003C4299" w:rsidRPr="008A14EB" w:rsidRDefault="003C4299" w:rsidP="008A14EB">
      <w:pPr>
        <w:jc w:val="left"/>
        <w:rPr>
          <w:rFonts w:asciiTheme="minorHAnsi" w:eastAsia="Times New Roman" w:hAnsiTheme="minorHAnsi" w:cstheme="minorHAnsi"/>
          <w:bCs/>
          <w:sz w:val="24"/>
          <w:szCs w:val="24"/>
          <w:u w:val="single"/>
        </w:rPr>
      </w:pPr>
      <w:r w:rsidRPr="008A14EB">
        <w:rPr>
          <w:rFonts w:asciiTheme="minorHAnsi" w:eastAsia="Times New Roman" w:hAnsiTheme="minorHAnsi" w:cstheme="minorHAnsi"/>
          <w:bCs/>
          <w:sz w:val="24"/>
          <w:szCs w:val="24"/>
          <w:u w:val="single"/>
        </w:rPr>
        <w:t xml:space="preserve">Rozdział 75022  - </w:t>
      </w:r>
      <w:r w:rsidRPr="008A14EB">
        <w:rPr>
          <w:rFonts w:asciiTheme="minorHAnsi" w:hAnsiTheme="minorHAnsi" w:cstheme="minorHAnsi"/>
          <w:bCs/>
          <w:sz w:val="24"/>
          <w:szCs w:val="24"/>
          <w:u w:val="single"/>
        </w:rPr>
        <w:t xml:space="preserve">Rady gmin (miast i miast na prawach powiatu) </w:t>
      </w:r>
      <w:r w:rsidRPr="008A14EB">
        <w:rPr>
          <w:rFonts w:asciiTheme="minorHAnsi" w:eastAsia="Times New Roman" w:hAnsiTheme="minorHAnsi" w:cstheme="minorHAnsi"/>
          <w:bCs/>
          <w:sz w:val="24"/>
          <w:szCs w:val="24"/>
          <w:u w:val="single"/>
        </w:rPr>
        <w:t>(+20 000,00 zł)</w:t>
      </w:r>
    </w:p>
    <w:p w14:paraId="7F75346A" w14:textId="77777777" w:rsidR="003C4299" w:rsidRPr="008A14EB" w:rsidRDefault="003C4299" w:rsidP="008A14EB">
      <w:pPr>
        <w:tabs>
          <w:tab w:val="left" w:pos="8028"/>
        </w:tabs>
        <w:jc w:val="left"/>
        <w:rPr>
          <w:rFonts w:asciiTheme="minorHAnsi" w:hAnsiTheme="minorHAnsi" w:cstheme="minorHAnsi"/>
          <w:bCs/>
          <w:sz w:val="24"/>
          <w:szCs w:val="24"/>
        </w:rPr>
      </w:pPr>
      <w:r w:rsidRPr="008A14EB">
        <w:rPr>
          <w:rFonts w:asciiTheme="minorHAnsi" w:hAnsiTheme="minorHAnsi" w:cstheme="minorHAnsi"/>
          <w:bCs/>
          <w:sz w:val="24"/>
          <w:szCs w:val="24"/>
        </w:rPr>
        <w:t>Zwiększenie planu wydatków Urzędu Miasta Mława w kwocie (+20 000,00 zł) dotyczące zakupów inwestycyjnych (zakup zestawu mebli do Biura Rady Miasta).</w:t>
      </w:r>
    </w:p>
    <w:p w14:paraId="4E68CCB4"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75085 – Wspólna obsługa jednostek samorządu terytorialnego (–50 626,00 zł)</w:t>
      </w:r>
    </w:p>
    <w:p w14:paraId="2581FB85"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Zmniejszenie planu wydatków Centrum Usług Wspólnych w kwocie (–50 626,00 zł). Zmiana w budżecie związana jest z przeprowadzeniem analizy planu finansowego do końca roku i zaktualizowaniem planu do potrzeb jednostki. Zmiana dotyczy wynagrodzeń wraz z pochodnymi oraz odpisu na ZFŚS.</w:t>
      </w:r>
    </w:p>
    <w:p w14:paraId="069AE6E6" w14:textId="77777777"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eastAsia="Times New Roman" w:hAnsiTheme="minorHAnsi" w:cstheme="minorHAnsi"/>
          <w:bCs/>
          <w:color w:val="000000"/>
          <w:sz w:val="24"/>
          <w:szCs w:val="24"/>
          <w:lang w:eastAsia="pl-PL"/>
        </w:rPr>
        <w:t>Dział 754 – Bezpieczeństwo publiczne i ochrona przeciwpożarowa (+5 879 169,36 zł)</w:t>
      </w:r>
    </w:p>
    <w:p w14:paraId="7F98C743" w14:textId="77777777" w:rsidR="003C4299" w:rsidRPr="008A14EB" w:rsidRDefault="003C4299" w:rsidP="008A14EB">
      <w:pPr>
        <w:tabs>
          <w:tab w:val="left" w:pos="8028"/>
        </w:tabs>
        <w:jc w:val="left"/>
        <w:rPr>
          <w:rFonts w:asciiTheme="minorHAnsi" w:eastAsia="Times New Roman" w:hAnsiTheme="minorHAnsi" w:cstheme="minorHAnsi"/>
          <w:bCs/>
          <w:color w:val="000000"/>
          <w:sz w:val="24"/>
          <w:szCs w:val="24"/>
          <w:u w:val="single"/>
          <w:lang w:eastAsia="pl-PL"/>
        </w:rPr>
      </w:pPr>
      <w:r w:rsidRPr="008A14EB">
        <w:rPr>
          <w:rFonts w:asciiTheme="minorHAnsi" w:eastAsia="Times New Roman" w:hAnsiTheme="minorHAnsi" w:cstheme="minorHAnsi"/>
          <w:bCs/>
          <w:color w:val="000000"/>
          <w:sz w:val="24"/>
          <w:szCs w:val="24"/>
          <w:u w:val="single"/>
          <w:lang w:eastAsia="pl-PL"/>
        </w:rPr>
        <w:t xml:space="preserve">Rozdział 75495 – Pozostała </w:t>
      </w:r>
      <w:r w:rsidRPr="008A14EB">
        <w:rPr>
          <w:rFonts w:asciiTheme="minorHAnsi" w:eastAsia="Times New Roman" w:hAnsiTheme="minorHAnsi" w:cstheme="minorHAnsi"/>
          <w:bCs/>
          <w:color w:val="000000" w:themeColor="text1"/>
          <w:sz w:val="24"/>
          <w:szCs w:val="24"/>
          <w:u w:val="single"/>
          <w:lang w:eastAsia="pl-PL"/>
        </w:rPr>
        <w:t>działalność (+5 879 169,36 zł)</w:t>
      </w:r>
    </w:p>
    <w:p w14:paraId="23216102" w14:textId="1910D651" w:rsidR="003C4299" w:rsidRPr="008A14EB" w:rsidRDefault="003C4299" w:rsidP="008A14EB">
      <w:pPr>
        <w:pStyle w:val="Akapitzlist"/>
        <w:numPr>
          <w:ilvl w:val="0"/>
          <w:numId w:val="27"/>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eastAsia="Times New Roman" w:hAnsiTheme="minorHAnsi" w:cstheme="minorHAnsi"/>
          <w:bCs/>
          <w:color w:val="000000"/>
          <w:sz w:val="24"/>
          <w:szCs w:val="24"/>
          <w:lang w:eastAsia="pl-PL"/>
        </w:rPr>
        <w:t xml:space="preserve">Zwiększenie planu wydatków Urzędu Miasta Mława w kwocie (+859 849,36 zł) </w:t>
      </w:r>
      <w:r w:rsidRPr="008A14EB">
        <w:rPr>
          <w:rFonts w:asciiTheme="minorHAnsi" w:eastAsia="Times New Roman" w:hAnsiTheme="minorHAnsi" w:cstheme="minorHAnsi"/>
          <w:bCs/>
          <w:color w:val="000000"/>
          <w:sz w:val="24"/>
          <w:szCs w:val="24"/>
          <w:lang w:eastAsia="pl-PL"/>
        </w:rPr>
        <w:br/>
        <w:t xml:space="preserve"> z przeznaczeniem na realizację zadań związanych z pomocą dla obywateli Ukrainy, </w:t>
      </w:r>
      <w:r w:rsidR="00D707E3" w:rsidRPr="008A14EB">
        <w:rPr>
          <w:rFonts w:asciiTheme="minorHAnsi" w:eastAsia="Times New Roman" w:hAnsiTheme="minorHAnsi" w:cstheme="minorHAnsi"/>
          <w:bCs/>
          <w:color w:val="000000"/>
          <w:sz w:val="24"/>
          <w:szCs w:val="24"/>
          <w:lang w:eastAsia="pl-PL"/>
        </w:rPr>
        <w:t xml:space="preserve">                        </w:t>
      </w:r>
      <w:r w:rsidRPr="008A14EB">
        <w:rPr>
          <w:rFonts w:asciiTheme="minorHAnsi" w:eastAsia="Times New Roman" w:hAnsiTheme="minorHAnsi" w:cstheme="minorHAnsi"/>
          <w:bCs/>
          <w:color w:val="000000"/>
          <w:sz w:val="24"/>
          <w:szCs w:val="24"/>
          <w:lang w:eastAsia="pl-PL"/>
        </w:rPr>
        <w:t xml:space="preserve">w szczególności dotyczących zakwaterowania i wyżywienia. Zwiększenie wynika  </w:t>
      </w:r>
      <w:r w:rsidRPr="008A14EB">
        <w:rPr>
          <w:rFonts w:asciiTheme="minorHAnsi" w:eastAsia="Times New Roman" w:hAnsiTheme="minorHAnsi" w:cstheme="minorHAnsi"/>
          <w:bCs/>
          <w:color w:val="000000"/>
          <w:sz w:val="24"/>
          <w:szCs w:val="24"/>
          <w:lang w:eastAsia="pl-PL"/>
        </w:rPr>
        <w:br/>
        <w:t>z przeniesienia wydatków z rozdziału 85231 – zmiana klasyfikacji budżetowej.</w:t>
      </w:r>
    </w:p>
    <w:p w14:paraId="52935361" w14:textId="77777777" w:rsidR="003C4299" w:rsidRPr="008A14EB" w:rsidRDefault="003C4299" w:rsidP="008A14EB">
      <w:pPr>
        <w:pStyle w:val="Akapitzlist"/>
        <w:numPr>
          <w:ilvl w:val="0"/>
          <w:numId w:val="27"/>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eastAsia="Times New Roman" w:hAnsiTheme="minorHAnsi" w:cstheme="minorHAnsi"/>
          <w:bCs/>
          <w:color w:val="000000"/>
          <w:sz w:val="24"/>
          <w:szCs w:val="24"/>
          <w:lang w:eastAsia="pl-PL"/>
        </w:rPr>
        <w:t>Zwiększenie planu wydatków Miejskiego Ośrodka Pomocy Społecznej w Mławie w kwocie (+5 019 320,00 zł) z przeznaczeniem na realizację zadań związanych z pomocą dla obywateli Ukrainy, w szczególności dotyczących zakwaterowania i wyżywienia. Zwiększenie wynika z przeniesienia wydatków między rozdziałami – zmiana klasyfikacji budżetowej.</w:t>
      </w:r>
    </w:p>
    <w:p w14:paraId="78F29F47" w14:textId="77777777" w:rsidR="003C4299" w:rsidRPr="008A14EB" w:rsidRDefault="003C4299" w:rsidP="008A14EB">
      <w:pPr>
        <w:tabs>
          <w:tab w:val="left" w:pos="8028"/>
        </w:tabs>
        <w:jc w:val="left"/>
        <w:rPr>
          <w:rFonts w:asciiTheme="minorHAnsi" w:hAnsiTheme="minorHAnsi" w:cstheme="minorHAnsi"/>
          <w:bCs/>
          <w:sz w:val="24"/>
          <w:szCs w:val="24"/>
        </w:rPr>
      </w:pPr>
      <w:r w:rsidRPr="008A14EB">
        <w:rPr>
          <w:rFonts w:asciiTheme="minorHAnsi" w:hAnsiTheme="minorHAnsi" w:cstheme="minorHAnsi"/>
          <w:bCs/>
          <w:sz w:val="24"/>
          <w:szCs w:val="24"/>
        </w:rPr>
        <w:t>Dział 801 – Oświata i wychowanie (+17 645,00 zł)</w:t>
      </w:r>
    </w:p>
    <w:p w14:paraId="0ED56E57"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80101 – Szkoły podstawowe (+353 313,70 zł)</w:t>
      </w:r>
    </w:p>
    <w:p w14:paraId="2CF6C9B6" w14:textId="77777777" w:rsidR="003C4299" w:rsidRPr="008A14EB" w:rsidRDefault="003C4299" w:rsidP="008A14EB">
      <w:pPr>
        <w:pStyle w:val="Akapitzlist"/>
        <w:numPr>
          <w:ilvl w:val="0"/>
          <w:numId w:val="32"/>
        </w:numPr>
        <w:spacing w:after="0"/>
        <w:rPr>
          <w:rFonts w:asciiTheme="minorHAnsi" w:hAnsiTheme="minorHAnsi" w:cstheme="minorHAnsi"/>
          <w:bCs/>
          <w:spacing w:val="-8"/>
          <w:sz w:val="24"/>
          <w:szCs w:val="24"/>
        </w:rPr>
      </w:pPr>
      <w:r w:rsidRPr="008A14EB">
        <w:rPr>
          <w:rFonts w:asciiTheme="minorHAnsi" w:hAnsiTheme="minorHAnsi" w:cstheme="minorHAnsi"/>
          <w:bCs/>
          <w:spacing w:val="-8"/>
          <w:sz w:val="24"/>
          <w:szCs w:val="24"/>
        </w:rPr>
        <w:t>Zmiany w budżecie jednostek oświatowych w kwocie (+334 313,70 zł) wynikają z przeprowadzenia analizy planu finansowego do końca roku i zaktualizowania planu do potrzeb jednostki. Zmiany dotyczą m.in. wynagrodzeń wraz z pochodnymi, odpisu na ZFŚS, a także zakupu materiałów, energii i usług, co powoduje:</w:t>
      </w:r>
    </w:p>
    <w:p w14:paraId="12A5173F"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z w:val="24"/>
          <w:szCs w:val="24"/>
        </w:rPr>
        <w:lastRenderedPageBreak/>
        <w:t>zwiększenie planu wydatków Szkoły Podstawowej Nr 2 w kwocie (+279 282,00 zł),</w:t>
      </w:r>
    </w:p>
    <w:p w14:paraId="62799457"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3 w kwocie (+34 588,00 zł),</w:t>
      </w:r>
    </w:p>
    <w:p w14:paraId="6D3CC03E"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6 w kwocie (+129 997,70 zł),</w:t>
      </w:r>
    </w:p>
    <w:p w14:paraId="4EA80747"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zwiększenie planu wydatków Zespołu Placówek Oświatowych Nr 1 w kwocie </w:t>
      </w:r>
    </w:p>
    <w:p w14:paraId="1F2C1945"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 (+14 517,00 zł),</w:t>
      </w:r>
    </w:p>
    <w:p w14:paraId="79D223CF"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zmniejszenie planu wydatków Zespołu Placówek Oświatowych Nr 2 w kwocie </w:t>
      </w:r>
      <w:r w:rsidRPr="008A14EB">
        <w:rPr>
          <w:rFonts w:asciiTheme="minorHAnsi" w:hAnsiTheme="minorHAnsi" w:cstheme="minorHAnsi"/>
          <w:bCs/>
          <w:spacing w:val="-2"/>
          <w:sz w:val="24"/>
          <w:szCs w:val="24"/>
        </w:rPr>
        <w:br/>
        <w:t xml:space="preserv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1 115,00 zł),</w:t>
      </w:r>
    </w:p>
    <w:p w14:paraId="0DB4C1CD" w14:textId="77777777" w:rsidR="003C4299" w:rsidRPr="008A14EB" w:rsidRDefault="003C4299" w:rsidP="008A14EB">
      <w:pPr>
        <w:pStyle w:val="Akapitzlist"/>
        <w:numPr>
          <w:ilvl w:val="1"/>
          <w:numId w:val="32"/>
        </w:numPr>
        <w:spacing w:after="0"/>
        <w:ind w:left="714" w:hanging="357"/>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zmniejszenie planu wydatków Zespołu Placówek Oświatowych Nr 3 w kwocie  </w:t>
      </w:r>
      <w:r w:rsidRPr="008A14EB">
        <w:rPr>
          <w:rFonts w:asciiTheme="minorHAnsi" w:hAnsiTheme="minorHAnsi" w:cstheme="minorHAnsi"/>
          <w:bCs/>
          <w:spacing w:val="-2"/>
          <w:sz w:val="24"/>
          <w:szCs w:val="24"/>
        </w:rPr>
        <w:br/>
        <w:t>(–122 956,00 zł).</w:t>
      </w:r>
    </w:p>
    <w:p w14:paraId="6A7B83DA" w14:textId="77777777" w:rsidR="003C4299" w:rsidRPr="008A14EB" w:rsidRDefault="003C4299" w:rsidP="008A14EB">
      <w:pPr>
        <w:pStyle w:val="Akapitzlist"/>
        <w:numPr>
          <w:ilvl w:val="0"/>
          <w:numId w:val="32"/>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6 w kwocie (+19 000,00 zł) z przeznaczeniem na realizację zadania pn. „Modernizacja oświetlenia na hali sportowej w Szkole Podstawowej Nr 6 w Mławie”</w:t>
      </w:r>
    </w:p>
    <w:p w14:paraId="1F7E2CBF"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80103 – Oddziały przedszkolne w szkołach podstawowych (+25 967,00 zł)</w:t>
      </w:r>
    </w:p>
    <w:p w14:paraId="46875A1A" w14:textId="77777777" w:rsidR="003C4299" w:rsidRPr="008A14EB" w:rsidRDefault="003C4299"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(+25 967,00 zł) wynikają z przeprowadzenia analizy planu finansowego do końca roku i zaktualizowania planu do potrzeb jednostki.</w:t>
      </w:r>
      <w:r w:rsidRPr="008A14EB">
        <w:rPr>
          <w:rFonts w:asciiTheme="minorHAnsi" w:hAnsiTheme="minorHAnsi" w:cstheme="minorHAnsi"/>
          <w:bCs/>
          <w:spacing w:val="-8"/>
          <w:sz w:val="24"/>
          <w:szCs w:val="24"/>
        </w:rPr>
        <w:t xml:space="preserve"> Zmiany dotyczą wynagrodzeń wraz z pochodnymi, co powoduje:</w:t>
      </w:r>
    </w:p>
    <w:p w14:paraId="5198728F" w14:textId="77777777" w:rsidR="003C4299" w:rsidRPr="008A14EB" w:rsidRDefault="003C4299" w:rsidP="008A14EB">
      <w:pPr>
        <w:pStyle w:val="Akapitzlist"/>
        <w:numPr>
          <w:ilvl w:val="0"/>
          <w:numId w:val="33"/>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2 w kwocie (+34 830,00 zł),</w:t>
      </w:r>
    </w:p>
    <w:p w14:paraId="606FACFE" w14:textId="77777777" w:rsidR="003C4299" w:rsidRPr="008A14EB" w:rsidRDefault="003C4299" w:rsidP="008A14EB">
      <w:pPr>
        <w:pStyle w:val="Akapitzlist"/>
        <w:numPr>
          <w:ilvl w:val="0"/>
          <w:numId w:val="33"/>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zmniejszenie planu wydatków Szkoły Podstawowej Nr 3 w kwocie (–11 400,00 zł),</w:t>
      </w:r>
    </w:p>
    <w:p w14:paraId="09E4CD7A" w14:textId="44EF3A80" w:rsidR="003C4299" w:rsidRPr="008A14EB" w:rsidRDefault="003C4299" w:rsidP="008A14EB">
      <w:pPr>
        <w:pStyle w:val="Akapitzlist"/>
        <w:numPr>
          <w:ilvl w:val="0"/>
          <w:numId w:val="33"/>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6 w kwocie (+2 537,00 zł).</w:t>
      </w:r>
    </w:p>
    <w:p w14:paraId="29AB7792"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80104 – Przedszkola (–96 359,00 zł)</w:t>
      </w:r>
    </w:p>
    <w:p w14:paraId="3216E2FF" w14:textId="77777777" w:rsidR="003C4299" w:rsidRPr="008A14EB" w:rsidRDefault="003C4299" w:rsidP="008A14EB">
      <w:pPr>
        <w:pStyle w:val="Akapitzlist"/>
        <w:numPr>
          <w:ilvl w:val="0"/>
          <w:numId w:val="34"/>
        </w:numPr>
        <w:spacing w:after="0"/>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w:t>
      </w:r>
      <w:r w:rsidRPr="008A14EB">
        <w:rPr>
          <w:rFonts w:asciiTheme="minorHAnsi" w:hAnsiTheme="minorHAnsi" w:cstheme="minorHAnsi"/>
          <w:bCs/>
          <w:spacing w:val="-2"/>
          <w:sz w:val="24"/>
          <w:szCs w:val="24"/>
        </w:rPr>
        <w:t>–</w:t>
      </w:r>
      <w:r w:rsidRPr="008A14EB">
        <w:rPr>
          <w:rFonts w:asciiTheme="minorHAnsi" w:hAnsiTheme="minorHAnsi" w:cstheme="minorHAnsi"/>
          <w:bCs/>
          <w:spacing w:val="-6"/>
          <w:sz w:val="24"/>
          <w:szCs w:val="24"/>
        </w:rPr>
        <w:t xml:space="preserve">89 159,00 zł) wynikają z przeprowadzenia analizy planu finansowego do końca roku i zaktualizowania planu do potrzeb jednostki. </w:t>
      </w:r>
      <w:r w:rsidRPr="008A14EB">
        <w:rPr>
          <w:rFonts w:asciiTheme="minorHAnsi" w:hAnsiTheme="minorHAnsi" w:cstheme="minorHAnsi"/>
          <w:bCs/>
          <w:spacing w:val="-8"/>
          <w:sz w:val="24"/>
          <w:szCs w:val="24"/>
        </w:rPr>
        <w:t>Zmiany dotyczą m.in. wynagrodzeń wraz z pochodnymi, odpisu na ZFŚS, a także zakupu materiałów, energii i usług, co powoduje:</w:t>
      </w:r>
    </w:p>
    <w:p w14:paraId="330F2B00" w14:textId="77777777" w:rsidR="003C4299" w:rsidRPr="008A14EB" w:rsidRDefault="003C4299" w:rsidP="008A14EB">
      <w:pPr>
        <w:pStyle w:val="Akapitzlist"/>
        <w:numPr>
          <w:ilvl w:val="1"/>
          <w:numId w:val="34"/>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zwiększenie planu wydatków Zespołu Placówek Oświatowych Nr 1 w kwocie </w:t>
      </w:r>
      <w:r w:rsidRPr="008A14EB">
        <w:rPr>
          <w:rFonts w:asciiTheme="minorHAnsi" w:hAnsiTheme="minorHAnsi" w:cstheme="minorHAnsi"/>
          <w:bCs/>
          <w:spacing w:val="-2"/>
          <w:sz w:val="24"/>
          <w:szCs w:val="24"/>
        </w:rPr>
        <w:br/>
        <w:t xml:space="preserve"> (+39 829,00 zł),</w:t>
      </w:r>
    </w:p>
    <w:p w14:paraId="67F17B16" w14:textId="77777777" w:rsidR="003C4299" w:rsidRPr="008A14EB" w:rsidRDefault="003C4299" w:rsidP="008A14EB">
      <w:pPr>
        <w:pStyle w:val="Akapitzlist"/>
        <w:numPr>
          <w:ilvl w:val="1"/>
          <w:numId w:val="34"/>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zmniejszenie planu wydatków Zespołu Placówek Oświatowych Nr 2 w kwocie </w:t>
      </w:r>
      <w:r w:rsidRPr="008A14EB">
        <w:rPr>
          <w:rFonts w:asciiTheme="minorHAnsi" w:hAnsiTheme="minorHAnsi" w:cstheme="minorHAnsi"/>
          <w:bCs/>
          <w:spacing w:val="-2"/>
          <w:sz w:val="24"/>
          <w:szCs w:val="24"/>
        </w:rPr>
        <w:br/>
        <w:t xml:space="preserve"> (</w:t>
      </w:r>
      <w:r w:rsidRPr="008A14EB">
        <w:rPr>
          <w:rFonts w:asciiTheme="minorHAnsi" w:hAnsiTheme="minorHAnsi" w:cstheme="minorHAnsi"/>
          <w:bCs/>
          <w:sz w:val="24"/>
          <w:szCs w:val="24"/>
        </w:rPr>
        <w:t>–</w:t>
      </w:r>
      <w:r w:rsidRPr="008A14EB">
        <w:rPr>
          <w:rFonts w:asciiTheme="minorHAnsi" w:hAnsiTheme="minorHAnsi" w:cstheme="minorHAnsi"/>
          <w:bCs/>
          <w:spacing w:val="-2"/>
          <w:sz w:val="24"/>
          <w:szCs w:val="24"/>
        </w:rPr>
        <w:t>37 993,00 zł),</w:t>
      </w:r>
    </w:p>
    <w:p w14:paraId="360BDDE6" w14:textId="77777777" w:rsidR="003C4299" w:rsidRPr="008A14EB" w:rsidRDefault="003C4299" w:rsidP="008A14EB">
      <w:pPr>
        <w:pStyle w:val="Akapitzlist"/>
        <w:numPr>
          <w:ilvl w:val="1"/>
          <w:numId w:val="34"/>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zmniejszenie planu wydatków Zespołu Placówek Oświatowych Nr 3 w kwocie </w:t>
      </w:r>
      <w:r w:rsidRPr="008A14EB">
        <w:rPr>
          <w:rFonts w:asciiTheme="minorHAnsi" w:hAnsiTheme="minorHAnsi" w:cstheme="minorHAnsi"/>
          <w:bCs/>
          <w:spacing w:val="-2"/>
          <w:sz w:val="24"/>
          <w:szCs w:val="24"/>
        </w:rPr>
        <w:br/>
        <w:t xml:space="preserve"> (–90 995,00 zł).</w:t>
      </w:r>
    </w:p>
    <w:p w14:paraId="004C9168" w14:textId="7CBFE002" w:rsidR="003C4299" w:rsidRPr="008A14EB" w:rsidRDefault="003C4299" w:rsidP="008A14EB">
      <w:pPr>
        <w:pStyle w:val="Akapitzlist"/>
        <w:numPr>
          <w:ilvl w:val="0"/>
          <w:numId w:val="34"/>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t xml:space="preserve">Zmniejszenie planu wydatków Zespołu Placówek Oświatowych Nr 3 w kwocie (–7 200,00 zł) przeznaczonych na realizację zadania pn. „Adaptacja pomieszczenia na łazienkę </w:t>
      </w:r>
      <w:r w:rsidR="00D707E3" w:rsidRPr="008A14EB">
        <w:rPr>
          <w:rFonts w:asciiTheme="minorHAnsi" w:hAnsiTheme="minorHAnsi" w:cstheme="minorHAnsi"/>
          <w:bCs/>
          <w:spacing w:val="-2"/>
          <w:sz w:val="24"/>
          <w:szCs w:val="24"/>
        </w:rPr>
        <w:t xml:space="preserve">                                 </w:t>
      </w:r>
      <w:r w:rsidRPr="008A14EB">
        <w:rPr>
          <w:rFonts w:asciiTheme="minorHAnsi" w:hAnsiTheme="minorHAnsi" w:cstheme="minorHAnsi"/>
          <w:bCs/>
          <w:spacing w:val="-2"/>
          <w:sz w:val="24"/>
          <w:szCs w:val="24"/>
        </w:rPr>
        <w:t>w budynku ZPO Nr 3 w Mławie”.</w:t>
      </w:r>
    </w:p>
    <w:p w14:paraId="1472F5E3"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80107 – Świetlice szkolne (+818,00 zł)</w:t>
      </w:r>
    </w:p>
    <w:p w14:paraId="194FB44D" w14:textId="77777777" w:rsidR="003C4299" w:rsidRPr="008A14EB" w:rsidRDefault="003C4299" w:rsidP="008A14EB">
      <w:pPr>
        <w:jc w:val="left"/>
        <w:rPr>
          <w:rFonts w:asciiTheme="minorHAnsi" w:hAnsiTheme="minorHAnsi" w:cstheme="minorHAnsi"/>
          <w:bCs/>
          <w:spacing w:val="-8"/>
          <w:sz w:val="24"/>
          <w:szCs w:val="24"/>
        </w:rPr>
      </w:pPr>
      <w:r w:rsidRPr="008A14EB">
        <w:rPr>
          <w:rFonts w:asciiTheme="minorHAnsi" w:hAnsiTheme="minorHAnsi" w:cstheme="minorHAnsi"/>
          <w:bCs/>
          <w:spacing w:val="-6"/>
          <w:sz w:val="24"/>
          <w:szCs w:val="24"/>
        </w:rPr>
        <w:t>Zmiany w budżecie jednostek oświatowych w kwocie (</w:t>
      </w:r>
      <w:r w:rsidRPr="008A14EB">
        <w:rPr>
          <w:rFonts w:asciiTheme="minorHAnsi" w:hAnsiTheme="minorHAnsi" w:cstheme="minorHAnsi"/>
          <w:bCs/>
          <w:spacing w:val="-2"/>
          <w:sz w:val="24"/>
          <w:szCs w:val="24"/>
        </w:rPr>
        <w:t>+818,00</w:t>
      </w:r>
      <w:r w:rsidRPr="008A14EB">
        <w:rPr>
          <w:rFonts w:asciiTheme="minorHAnsi" w:hAnsiTheme="minorHAnsi" w:cstheme="minorHAnsi"/>
          <w:bCs/>
          <w:spacing w:val="-6"/>
          <w:sz w:val="24"/>
          <w:szCs w:val="24"/>
        </w:rPr>
        <w:t xml:space="preserve"> zł) wynikają z przeprowadzenia analizy planu finansowego do końca roku i zaktualizowania planu do potrzeb jednostki. </w:t>
      </w:r>
      <w:r w:rsidRPr="008A14EB">
        <w:rPr>
          <w:rFonts w:asciiTheme="minorHAnsi" w:hAnsiTheme="minorHAnsi" w:cstheme="minorHAnsi"/>
          <w:bCs/>
          <w:spacing w:val="-8"/>
          <w:sz w:val="24"/>
          <w:szCs w:val="24"/>
        </w:rPr>
        <w:t>Zmiany dotyczą wynagrodzeń wraz z pochodnymi, co powoduje:</w:t>
      </w:r>
    </w:p>
    <w:p w14:paraId="21C49D9C" w14:textId="77777777" w:rsidR="003C4299" w:rsidRPr="008A14EB" w:rsidRDefault="003C4299" w:rsidP="008A14EB">
      <w:pPr>
        <w:pStyle w:val="Akapitzlist"/>
        <w:numPr>
          <w:ilvl w:val="0"/>
          <w:numId w:val="35"/>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zwiększenie planu wydatków Szkoły Podstawowej Nr 2 w kwocie (+590,00 zł),</w:t>
      </w:r>
    </w:p>
    <w:p w14:paraId="0EDF3915" w14:textId="77777777" w:rsidR="003C4299" w:rsidRPr="008A14EB" w:rsidRDefault="003C4299" w:rsidP="008A14EB">
      <w:pPr>
        <w:pStyle w:val="Akapitzlist"/>
        <w:numPr>
          <w:ilvl w:val="0"/>
          <w:numId w:val="35"/>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zmniejszenie planu wydatków Szkoły Podstawowej Nr 3 w kwocie (</w:t>
      </w:r>
      <w:r w:rsidRPr="008A14EB">
        <w:rPr>
          <w:rFonts w:asciiTheme="minorHAnsi" w:hAnsiTheme="minorHAnsi" w:cstheme="minorHAnsi"/>
          <w:bCs/>
          <w:spacing w:val="-2"/>
          <w:sz w:val="24"/>
          <w:szCs w:val="24"/>
        </w:rPr>
        <w:t>–11 400,00</w:t>
      </w:r>
      <w:r w:rsidRPr="008A14EB">
        <w:rPr>
          <w:rFonts w:asciiTheme="minorHAnsi" w:hAnsiTheme="minorHAnsi" w:cstheme="minorHAnsi"/>
          <w:bCs/>
          <w:sz w:val="24"/>
          <w:szCs w:val="24"/>
        </w:rPr>
        <w:t xml:space="preserve"> zł),</w:t>
      </w:r>
    </w:p>
    <w:p w14:paraId="249D844B" w14:textId="77777777" w:rsidR="003C4299" w:rsidRPr="008A14EB" w:rsidRDefault="003C4299" w:rsidP="008A14EB">
      <w:pPr>
        <w:pStyle w:val="Akapitzlist"/>
        <w:numPr>
          <w:ilvl w:val="0"/>
          <w:numId w:val="35"/>
        </w:numPr>
        <w:spacing w:after="0"/>
        <w:rPr>
          <w:rFonts w:asciiTheme="minorHAnsi" w:hAnsiTheme="minorHAnsi" w:cstheme="minorHAnsi"/>
          <w:bCs/>
          <w:spacing w:val="-8"/>
          <w:sz w:val="24"/>
          <w:szCs w:val="24"/>
        </w:rPr>
      </w:pPr>
      <w:r w:rsidRPr="008A14EB">
        <w:rPr>
          <w:rFonts w:asciiTheme="minorHAnsi" w:hAnsiTheme="minorHAnsi" w:cstheme="minorHAnsi"/>
          <w:bCs/>
          <w:sz w:val="24"/>
          <w:szCs w:val="24"/>
        </w:rPr>
        <w:t>zmniejszenie planu wydatków Szkoły Podstawowej Nr 6 w kwocie (</w:t>
      </w:r>
      <w:r w:rsidRPr="008A14EB">
        <w:rPr>
          <w:rFonts w:asciiTheme="minorHAnsi" w:hAnsiTheme="minorHAnsi" w:cstheme="minorHAnsi"/>
          <w:bCs/>
          <w:spacing w:val="-2"/>
          <w:sz w:val="24"/>
          <w:szCs w:val="24"/>
        </w:rPr>
        <w:t>–17 100,00</w:t>
      </w:r>
      <w:r w:rsidRPr="008A14EB">
        <w:rPr>
          <w:rFonts w:asciiTheme="minorHAnsi" w:hAnsiTheme="minorHAnsi" w:cstheme="minorHAnsi"/>
          <w:bCs/>
          <w:sz w:val="24"/>
          <w:szCs w:val="24"/>
        </w:rPr>
        <w:t xml:space="preserve"> zł),</w:t>
      </w:r>
    </w:p>
    <w:p w14:paraId="49E8E46C" w14:textId="77777777" w:rsidR="003C4299" w:rsidRPr="008A14EB" w:rsidRDefault="003C4299" w:rsidP="008A14EB">
      <w:pPr>
        <w:pStyle w:val="Akapitzlist"/>
        <w:numPr>
          <w:ilvl w:val="0"/>
          <w:numId w:val="35"/>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lastRenderedPageBreak/>
        <w:t>zwiększenie planu wydatków Zespołu Placówek Oświatowych Nr 1 w kwocie (+20 728,00 zł),</w:t>
      </w:r>
    </w:p>
    <w:p w14:paraId="068FDF66" w14:textId="77777777" w:rsidR="003C4299" w:rsidRPr="008A14EB" w:rsidRDefault="003C4299" w:rsidP="008A14EB">
      <w:pPr>
        <w:pStyle w:val="Akapitzlist"/>
        <w:numPr>
          <w:ilvl w:val="0"/>
          <w:numId w:val="35"/>
        </w:numPr>
        <w:spacing w:after="0"/>
        <w:rPr>
          <w:rFonts w:asciiTheme="minorHAnsi" w:hAnsiTheme="minorHAnsi" w:cstheme="minorHAnsi"/>
          <w:bCs/>
          <w:spacing w:val="-8"/>
          <w:sz w:val="24"/>
          <w:szCs w:val="24"/>
        </w:rPr>
      </w:pPr>
      <w:r w:rsidRPr="008A14EB">
        <w:rPr>
          <w:rFonts w:asciiTheme="minorHAnsi" w:hAnsiTheme="minorHAnsi" w:cstheme="minorHAnsi"/>
          <w:bCs/>
          <w:spacing w:val="-2"/>
          <w:sz w:val="24"/>
          <w:szCs w:val="24"/>
        </w:rPr>
        <w:t>zwiększenie planu wydatków Zespołu Placówek Oświatowych Nr 3 w kwocie (+8 000,00 zł).</w:t>
      </w:r>
    </w:p>
    <w:p w14:paraId="587A0F90" w14:textId="77777777" w:rsidR="003C4299" w:rsidRPr="008A14EB" w:rsidRDefault="003C4299" w:rsidP="008A14EB">
      <w:pPr>
        <w:tabs>
          <w:tab w:val="left" w:pos="8028"/>
        </w:tabs>
        <w:jc w:val="left"/>
        <w:rPr>
          <w:rFonts w:asciiTheme="minorHAnsi" w:eastAsia="Times New Roman" w:hAnsiTheme="minorHAnsi" w:cstheme="minorHAnsi"/>
          <w:bCs/>
          <w:sz w:val="24"/>
          <w:szCs w:val="24"/>
          <w:u w:val="single"/>
          <w:lang w:eastAsia="pl-PL"/>
        </w:rPr>
      </w:pPr>
      <w:bookmarkStart w:id="9" w:name="_Hlk116476250"/>
      <w:r w:rsidRPr="008A14EB">
        <w:rPr>
          <w:rFonts w:asciiTheme="minorHAnsi" w:eastAsia="Times New Roman" w:hAnsiTheme="minorHAnsi" w:cstheme="minorHAnsi"/>
          <w:bCs/>
          <w:sz w:val="24"/>
          <w:szCs w:val="24"/>
          <w:u w:val="single"/>
          <w:lang w:eastAsia="pl-PL"/>
        </w:rPr>
        <w:t>Rozdział 80113 – Dowożenie uczniów do szkół (</w:t>
      </w:r>
      <w:r w:rsidRPr="008A14EB">
        <w:rPr>
          <w:rFonts w:asciiTheme="minorHAnsi" w:hAnsiTheme="minorHAnsi" w:cstheme="minorHAnsi"/>
          <w:bCs/>
          <w:spacing w:val="-2"/>
          <w:sz w:val="24"/>
          <w:szCs w:val="24"/>
          <w:u w:val="single"/>
        </w:rPr>
        <w:t>–</w:t>
      </w:r>
      <w:r w:rsidRPr="008A14EB">
        <w:rPr>
          <w:rFonts w:asciiTheme="minorHAnsi" w:eastAsia="Times New Roman" w:hAnsiTheme="minorHAnsi" w:cstheme="minorHAnsi"/>
          <w:bCs/>
          <w:sz w:val="24"/>
          <w:szCs w:val="24"/>
          <w:u w:val="single"/>
          <w:lang w:eastAsia="pl-PL"/>
        </w:rPr>
        <w:t>1 600,00 zł)</w:t>
      </w:r>
    </w:p>
    <w:bookmarkEnd w:id="9"/>
    <w:p w14:paraId="5DB3FA67" w14:textId="77777777" w:rsidR="003C4299" w:rsidRPr="008A14EB" w:rsidRDefault="003C4299" w:rsidP="008A14EB">
      <w:pPr>
        <w:jc w:val="left"/>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Urzędu Miasta Mława z przeznaczeniem na umowy zlecenia opiekunów dzieci w kwocie (</w:t>
      </w:r>
      <w:r w:rsidRPr="008A14EB">
        <w:rPr>
          <w:rFonts w:asciiTheme="minorHAnsi" w:hAnsiTheme="minorHAnsi" w:cstheme="minorHAnsi"/>
          <w:bCs/>
          <w:spacing w:val="-2"/>
          <w:sz w:val="24"/>
          <w:szCs w:val="24"/>
        </w:rPr>
        <w:t>–</w:t>
      </w:r>
      <w:r w:rsidRPr="008A14EB">
        <w:rPr>
          <w:rFonts w:asciiTheme="minorHAnsi" w:eastAsia="Times New Roman" w:hAnsiTheme="minorHAnsi" w:cstheme="minorHAnsi"/>
          <w:bCs/>
          <w:sz w:val="24"/>
          <w:szCs w:val="24"/>
          <w:lang w:eastAsia="pl-PL"/>
        </w:rPr>
        <w:t>1 600,00 zł).</w:t>
      </w:r>
    </w:p>
    <w:p w14:paraId="5C9A1B41" w14:textId="77777777" w:rsidR="003C4299" w:rsidRPr="008A14EB" w:rsidRDefault="003C4299" w:rsidP="008A14EB">
      <w:pPr>
        <w:jc w:val="left"/>
        <w:rPr>
          <w:rFonts w:asciiTheme="minorHAnsi" w:eastAsia="Times New Roman" w:hAnsiTheme="minorHAnsi" w:cstheme="minorHAnsi"/>
          <w:bCs/>
          <w:sz w:val="24"/>
          <w:szCs w:val="24"/>
          <w:u w:val="single"/>
          <w:lang w:eastAsia="pl-PL"/>
        </w:rPr>
      </w:pPr>
      <w:r w:rsidRPr="008A14EB">
        <w:rPr>
          <w:rFonts w:asciiTheme="minorHAnsi" w:eastAsia="Times New Roman" w:hAnsiTheme="minorHAnsi" w:cstheme="minorHAnsi"/>
          <w:bCs/>
          <w:sz w:val="24"/>
          <w:szCs w:val="24"/>
          <w:u w:val="single"/>
          <w:lang w:eastAsia="pl-PL"/>
        </w:rPr>
        <w:t>Rozdział 80146 – Dokształcanie i doskonalenie nauczycieli (–4 550,00 zł)</w:t>
      </w:r>
    </w:p>
    <w:p w14:paraId="1F1484A7" w14:textId="77777777" w:rsidR="003C4299" w:rsidRPr="008A14EB" w:rsidRDefault="003C4299" w:rsidP="008A14EB">
      <w:pPr>
        <w:jc w:val="left"/>
        <w:rPr>
          <w:rFonts w:asciiTheme="minorHAnsi" w:eastAsia="Times New Roman" w:hAnsiTheme="minorHAnsi" w:cstheme="minorHAnsi"/>
          <w:bCs/>
          <w:spacing w:val="-8"/>
          <w:sz w:val="24"/>
          <w:szCs w:val="24"/>
          <w:lang w:eastAsia="pl-PL"/>
        </w:rPr>
      </w:pPr>
      <w:r w:rsidRPr="008A14EB">
        <w:rPr>
          <w:rFonts w:asciiTheme="minorHAnsi" w:eastAsia="Times New Roman" w:hAnsiTheme="minorHAnsi" w:cstheme="minorHAnsi"/>
          <w:bCs/>
          <w:spacing w:val="-6"/>
          <w:sz w:val="24"/>
          <w:szCs w:val="24"/>
          <w:lang w:eastAsia="pl-PL"/>
        </w:rPr>
        <w:t>Zmiany w budżecie jednostek oświatowych w kwocie (</w:t>
      </w:r>
      <w:r w:rsidRPr="008A14EB">
        <w:rPr>
          <w:rFonts w:asciiTheme="minorHAnsi" w:eastAsia="Times New Roman" w:hAnsiTheme="minorHAnsi" w:cstheme="minorHAnsi"/>
          <w:bCs/>
          <w:spacing w:val="-2"/>
          <w:sz w:val="24"/>
          <w:szCs w:val="24"/>
          <w:lang w:eastAsia="pl-PL"/>
        </w:rPr>
        <w:t>–4 550,00</w:t>
      </w:r>
      <w:r w:rsidRPr="008A14EB">
        <w:rPr>
          <w:rFonts w:asciiTheme="minorHAnsi" w:eastAsia="Times New Roman" w:hAnsiTheme="minorHAnsi" w:cstheme="minorHAnsi"/>
          <w:bCs/>
          <w:spacing w:val="-6"/>
          <w:sz w:val="24"/>
          <w:szCs w:val="24"/>
          <w:lang w:eastAsia="pl-PL"/>
        </w:rPr>
        <w:t xml:space="preserve"> zł) wynikają z przeprowadzenia analizy planu finansowego do końca roku i zaktualizowania planu do potrzeb jednostki. </w:t>
      </w:r>
      <w:r w:rsidRPr="008A14EB">
        <w:rPr>
          <w:rFonts w:asciiTheme="minorHAnsi" w:eastAsia="Times New Roman" w:hAnsiTheme="minorHAnsi" w:cstheme="minorHAnsi"/>
          <w:bCs/>
          <w:spacing w:val="-8"/>
          <w:sz w:val="24"/>
          <w:szCs w:val="24"/>
          <w:lang w:eastAsia="pl-PL"/>
        </w:rPr>
        <w:t>Zmiana dotyczy zakupu usług pozostałych, co powoduje:</w:t>
      </w:r>
    </w:p>
    <w:p w14:paraId="7131ADB1"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pacing w:val="-6"/>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6 w kwocie (</w:t>
      </w:r>
      <w:r w:rsidRPr="008A14EB">
        <w:rPr>
          <w:rFonts w:asciiTheme="minorHAnsi" w:eastAsia="Times New Roman" w:hAnsiTheme="minorHAnsi" w:cstheme="minorHAnsi"/>
          <w:bCs/>
          <w:spacing w:val="-2"/>
          <w:sz w:val="24"/>
          <w:szCs w:val="24"/>
          <w:lang w:eastAsia="pl-PL"/>
        </w:rPr>
        <w:t>–4 550,00</w:t>
      </w:r>
      <w:r w:rsidRPr="008A14EB">
        <w:rPr>
          <w:rFonts w:asciiTheme="minorHAnsi" w:eastAsia="Times New Roman" w:hAnsiTheme="minorHAnsi" w:cstheme="minorHAnsi"/>
          <w:bCs/>
          <w:sz w:val="24"/>
          <w:szCs w:val="24"/>
          <w:lang w:eastAsia="pl-PL"/>
        </w:rPr>
        <w:t xml:space="preserve"> zł).</w:t>
      </w:r>
    </w:p>
    <w:p w14:paraId="19E153E4" w14:textId="77777777" w:rsidR="003C4299" w:rsidRPr="008A14EB" w:rsidRDefault="003C4299" w:rsidP="008A14EB">
      <w:pPr>
        <w:jc w:val="left"/>
        <w:rPr>
          <w:rFonts w:asciiTheme="minorHAnsi" w:eastAsia="Times New Roman" w:hAnsiTheme="minorHAnsi" w:cstheme="minorHAnsi"/>
          <w:bCs/>
          <w:sz w:val="24"/>
          <w:szCs w:val="24"/>
          <w:u w:val="single"/>
          <w:lang w:eastAsia="pl-PL"/>
        </w:rPr>
      </w:pPr>
      <w:r w:rsidRPr="008A14EB">
        <w:rPr>
          <w:rFonts w:asciiTheme="minorHAnsi" w:eastAsia="Times New Roman" w:hAnsiTheme="minorHAnsi" w:cstheme="minorHAnsi"/>
          <w:bCs/>
          <w:sz w:val="24"/>
          <w:szCs w:val="24"/>
          <w:u w:val="single"/>
          <w:lang w:eastAsia="pl-PL"/>
        </w:rPr>
        <w:t>Rozdział 80149 – Realizacja zadań wymagających stosowania specjalnej organizacji nauki i metod pracy dla dzieci w przedszkolach, oddziałach przedszkolnych w szkołach podstawowych i innych formach wychowania przedszkolnego (–121 288,00 zł)</w:t>
      </w:r>
    </w:p>
    <w:p w14:paraId="745C1D94" w14:textId="77777777" w:rsidR="003C4299" w:rsidRPr="008A14EB" w:rsidRDefault="003C4299" w:rsidP="008A14EB">
      <w:pPr>
        <w:jc w:val="left"/>
        <w:rPr>
          <w:rFonts w:asciiTheme="minorHAnsi" w:eastAsia="Times New Roman" w:hAnsiTheme="minorHAnsi" w:cstheme="minorHAnsi"/>
          <w:bCs/>
          <w:spacing w:val="-8"/>
          <w:sz w:val="24"/>
          <w:szCs w:val="24"/>
          <w:lang w:eastAsia="pl-PL"/>
        </w:rPr>
      </w:pPr>
      <w:r w:rsidRPr="008A14EB">
        <w:rPr>
          <w:rFonts w:asciiTheme="minorHAnsi" w:eastAsia="Times New Roman" w:hAnsiTheme="minorHAnsi" w:cstheme="minorHAnsi"/>
          <w:bCs/>
          <w:spacing w:val="-6"/>
          <w:sz w:val="24"/>
          <w:szCs w:val="24"/>
          <w:lang w:eastAsia="pl-PL"/>
        </w:rPr>
        <w:t>Zmiany w budżecie jednostek oświatowych w kwocie (</w:t>
      </w:r>
      <w:r w:rsidRPr="008A14EB">
        <w:rPr>
          <w:rFonts w:asciiTheme="minorHAnsi" w:eastAsia="Times New Roman" w:hAnsiTheme="minorHAnsi" w:cstheme="minorHAnsi"/>
          <w:bCs/>
          <w:spacing w:val="-2"/>
          <w:sz w:val="24"/>
          <w:szCs w:val="24"/>
          <w:lang w:eastAsia="pl-PL"/>
        </w:rPr>
        <w:t>–121 288,00</w:t>
      </w:r>
      <w:r w:rsidRPr="008A14EB">
        <w:rPr>
          <w:rFonts w:asciiTheme="minorHAnsi" w:eastAsia="Times New Roman" w:hAnsiTheme="minorHAnsi" w:cstheme="minorHAnsi"/>
          <w:bCs/>
          <w:spacing w:val="-6"/>
          <w:sz w:val="24"/>
          <w:szCs w:val="24"/>
          <w:lang w:eastAsia="pl-PL"/>
        </w:rPr>
        <w:t xml:space="preserve"> zł) wynikają z przeprowadzenia analizy planu finansowego do końca roku i zaktualizowania planu do potrzeb jednostki. </w:t>
      </w:r>
      <w:r w:rsidRPr="008A14EB">
        <w:rPr>
          <w:rFonts w:asciiTheme="minorHAnsi" w:eastAsia="Times New Roman" w:hAnsiTheme="minorHAnsi" w:cstheme="minorHAnsi"/>
          <w:bCs/>
          <w:spacing w:val="-8"/>
          <w:sz w:val="24"/>
          <w:szCs w:val="24"/>
          <w:lang w:eastAsia="pl-PL"/>
        </w:rPr>
        <w:t>Zmiany dotyczą wynagrodzeń wraz z pochodnymi , co powoduje:</w:t>
      </w:r>
    </w:p>
    <w:p w14:paraId="0CE7A91C"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2 w kwocie (</w:t>
      </w:r>
      <w:r w:rsidRPr="008A14EB">
        <w:rPr>
          <w:rFonts w:asciiTheme="minorHAnsi" w:eastAsia="Times New Roman" w:hAnsiTheme="minorHAnsi" w:cstheme="minorHAnsi"/>
          <w:bCs/>
          <w:spacing w:val="-2"/>
          <w:sz w:val="24"/>
          <w:szCs w:val="24"/>
          <w:lang w:eastAsia="pl-PL"/>
        </w:rPr>
        <w:t>–</w:t>
      </w:r>
      <w:r w:rsidRPr="008A14EB">
        <w:rPr>
          <w:rFonts w:asciiTheme="minorHAnsi" w:eastAsia="Times New Roman" w:hAnsiTheme="minorHAnsi" w:cstheme="minorHAnsi"/>
          <w:bCs/>
          <w:sz w:val="24"/>
          <w:szCs w:val="24"/>
          <w:lang w:eastAsia="pl-PL"/>
        </w:rPr>
        <w:t>32 000,00 zł),</w:t>
      </w:r>
    </w:p>
    <w:p w14:paraId="2E4F51D8"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6 w kwocie (</w:t>
      </w:r>
      <w:r w:rsidRPr="008A14EB">
        <w:rPr>
          <w:rFonts w:asciiTheme="minorHAnsi" w:eastAsia="Times New Roman" w:hAnsiTheme="minorHAnsi" w:cstheme="minorHAnsi"/>
          <w:bCs/>
          <w:spacing w:val="-2"/>
          <w:sz w:val="24"/>
          <w:szCs w:val="24"/>
          <w:lang w:eastAsia="pl-PL"/>
        </w:rPr>
        <w:t>–11 390,00</w:t>
      </w:r>
      <w:r w:rsidRPr="008A14EB">
        <w:rPr>
          <w:rFonts w:asciiTheme="minorHAnsi" w:eastAsia="Times New Roman" w:hAnsiTheme="minorHAnsi" w:cstheme="minorHAnsi"/>
          <w:bCs/>
          <w:sz w:val="24"/>
          <w:szCs w:val="24"/>
          <w:lang w:eastAsia="pl-PL"/>
        </w:rPr>
        <w:t xml:space="preserve"> zł),</w:t>
      </w:r>
    </w:p>
    <w:p w14:paraId="34038790"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zwiększenie planu wydatków Zespołu Placówek Oświatowych Nr 1 w kwocie </w:t>
      </w:r>
      <w:r w:rsidRPr="008A14EB">
        <w:rPr>
          <w:rFonts w:asciiTheme="minorHAnsi" w:eastAsia="Times New Roman" w:hAnsiTheme="minorHAnsi" w:cstheme="minorHAnsi"/>
          <w:bCs/>
          <w:spacing w:val="-2"/>
          <w:sz w:val="24"/>
          <w:szCs w:val="24"/>
          <w:lang w:eastAsia="pl-PL"/>
        </w:rPr>
        <w:br/>
        <w:t xml:space="preserve"> (+2 057,00 zł),</w:t>
      </w:r>
    </w:p>
    <w:p w14:paraId="06746CB8"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zmniejszenie planu wydatków Zespołu Placówek Oświatowych Nr 2 w kwocie </w:t>
      </w:r>
      <w:r w:rsidRPr="008A14EB">
        <w:rPr>
          <w:rFonts w:asciiTheme="minorHAnsi" w:eastAsia="Times New Roman" w:hAnsiTheme="minorHAnsi" w:cstheme="minorHAnsi"/>
          <w:bCs/>
          <w:spacing w:val="-2"/>
          <w:sz w:val="24"/>
          <w:szCs w:val="24"/>
          <w:lang w:eastAsia="pl-PL"/>
        </w:rPr>
        <w:br/>
        <w:t xml:space="preserve"> (</w:t>
      </w:r>
      <w:r w:rsidRPr="008A14EB">
        <w:rPr>
          <w:rFonts w:asciiTheme="minorHAnsi" w:eastAsia="Times New Roman" w:hAnsiTheme="minorHAnsi" w:cstheme="minorHAnsi"/>
          <w:bCs/>
          <w:sz w:val="24"/>
          <w:szCs w:val="24"/>
          <w:lang w:eastAsia="pl-PL"/>
        </w:rPr>
        <w:t>–</w:t>
      </w:r>
      <w:r w:rsidRPr="008A14EB">
        <w:rPr>
          <w:rFonts w:asciiTheme="minorHAnsi" w:eastAsia="Times New Roman" w:hAnsiTheme="minorHAnsi" w:cstheme="minorHAnsi"/>
          <w:bCs/>
          <w:spacing w:val="-2"/>
          <w:sz w:val="24"/>
          <w:szCs w:val="24"/>
          <w:lang w:eastAsia="pl-PL"/>
        </w:rPr>
        <w:t>1 010,00 zł),</w:t>
      </w:r>
    </w:p>
    <w:p w14:paraId="3B7B744F"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zmniejszenie planu wydatków Zespołu Placówek Oświatowych Nr 3 w kwocie </w:t>
      </w:r>
    </w:p>
    <w:p w14:paraId="0A29CDA6" w14:textId="77777777" w:rsidR="003C4299" w:rsidRPr="008A14EB" w:rsidRDefault="003C4299" w:rsidP="008A14EB">
      <w:pPr>
        <w:pStyle w:val="Akapitzlist"/>
        <w:numPr>
          <w:ilvl w:val="0"/>
          <w:numId w:val="36"/>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 (–78 945,00 zł).</w:t>
      </w:r>
    </w:p>
    <w:p w14:paraId="00C30FB5" w14:textId="77777777" w:rsidR="003C4299" w:rsidRPr="008A14EB" w:rsidRDefault="003C4299" w:rsidP="008A14EB">
      <w:pPr>
        <w:jc w:val="left"/>
        <w:rPr>
          <w:rFonts w:asciiTheme="minorHAnsi" w:eastAsia="Times New Roman" w:hAnsiTheme="minorHAnsi" w:cstheme="minorHAnsi"/>
          <w:bCs/>
          <w:sz w:val="24"/>
          <w:szCs w:val="24"/>
          <w:u w:val="single"/>
          <w:lang w:eastAsia="pl-PL"/>
        </w:rPr>
      </w:pPr>
      <w:r w:rsidRPr="008A14EB">
        <w:rPr>
          <w:rFonts w:asciiTheme="minorHAnsi" w:eastAsia="Times New Roman" w:hAnsiTheme="minorHAnsi" w:cstheme="minorHAnsi"/>
          <w:bCs/>
          <w:sz w:val="24"/>
          <w:szCs w:val="24"/>
          <w:u w:val="single"/>
          <w:lang w:eastAsia="pl-PL"/>
        </w:rPr>
        <w:t xml:space="preserve">Rozdział 80150 – Realizacja zadań wymagających stosowania specjalnej organizacji nauki i metod pracy dla dzieci i młodzieży w szkołach podstawowych </w:t>
      </w:r>
      <w:r w:rsidRPr="008A14EB">
        <w:rPr>
          <w:rFonts w:asciiTheme="minorHAnsi" w:eastAsia="Times New Roman" w:hAnsiTheme="minorHAnsi" w:cstheme="minorHAnsi"/>
          <w:bCs/>
          <w:spacing w:val="-6"/>
          <w:sz w:val="24"/>
          <w:szCs w:val="24"/>
          <w:u w:val="single"/>
          <w:lang w:eastAsia="pl-PL"/>
        </w:rPr>
        <w:t>(</w:t>
      </w:r>
      <w:r w:rsidRPr="008A14EB">
        <w:rPr>
          <w:rFonts w:asciiTheme="minorHAnsi" w:eastAsia="Times New Roman" w:hAnsiTheme="minorHAnsi" w:cstheme="minorHAnsi"/>
          <w:bCs/>
          <w:spacing w:val="-2"/>
          <w:sz w:val="24"/>
          <w:szCs w:val="24"/>
          <w:u w:val="single"/>
          <w:lang w:eastAsia="pl-PL"/>
        </w:rPr>
        <w:t>–146 646,00</w:t>
      </w:r>
      <w:r w:rsidRPr="008A14EB">
        <w:rPr>
          <w:rFonts w:asciiTheme="minorHAnsi" w:eastAsia="Times New Roman" w:hAnsiTheme="minorHAnsi" w:cstheme="minorHAnsi"/>
          <w:bCs/>
          <w:spacing w:val="-6"/>
          <w:sz w:val="24"/>
          <w:szCs w:val="24"/>
          <w:u w:val="single"/>
          <w:lang w:eastAsia="pl-PL"/>
        </w:rPr>
        <w:t xml:space="preserve"> zł)</w:t>
      </w:r>
    </w:p>
    <w:p w14:paraId="563E4149" w14:textId="77777777" w:rsidR="003C4299" w:rsidRPr="008A14EB" w:rsidRDefault="003C4299" w:rsidP="008A14EB">
      <w:pPr>
        <w:jc w:val="left"/>
        <w:rPr>
          <w:rFonts w:asciiTheme="minorHAnsi" w:eastAsia="Times New Roman" w:hAnsiTheme="minorHAnsi" w:cstheme="minorHAnsi"/>
          <w:bCs/>
          <w:spacing w:val="-8"/>
          <w:sz w:val="24"/>
          <w:szCs w:val="24"/>
          <w:lang w:eastAsia="pl-PL"/>
        </w:rPr>
      </w:pPr>
      <w:r w:rsidRPr="008A14EB">
        <w:rPr>
          <w:rFonts w:asciiTheme="minorHAnsi" w:eastAsia="Times New Roman" w:hAnsiTheme="minorHAnsi" w:cstheme="minorHAnsi"/>
          <w:bCs/>
          <w:spacing w:val="-6"/>
          <w:sz w:val="24"/>
          <w:szCs w:val="24"/>
          <w:lang w:eastAsia="pl-PL"/>
        </w:rPr>
        <w:t>Zmiany w budżecie jednostek oświatowych w kwocie (</w:t>
      </w:r>
      <w:r w:rsidRPr="008A14EB">
        <w:rPr>
          <w:rFonts w:asciiTheme="minorHAnsi" w:eastAsia="Times New Roman" w:hAnsiTheme="minorHAnsi" w:cstheme="minorHAnsi"/>
          <w:bCs/>
          <w:spacing w:val="-2"/>
          <w:sz w:val="24"/>
          <w:szCs w:val="24"/>
          <w:lang w:eastAsia="pl-PL"/>
        </w:rPr>
        <w:t>–146 646,00</w:t>
      </w:r>
      <w:r w:rsidRPr="008A14EB">
        <w:rPr>
          <w:rFonts w:asciiTheme="minorHAnsi" w:eastAsia="Times New Roman" w:hAnsiTheme="minorHAnsi" w:cstheme="minorHAnsi"/>
          <w:bCs/>
          <w:spacing w:val="-6"/>
          <w:sz w:val="24"/>
          <w:szCs w:val="24"/>
          <w:lang w:eastAsia="pl-PL"/>
        </w:rPr>
        <w:t xml:space="preserve"> zł) wynikają z przeprowadzenia analizy planu finansowego do końca roku i zaktualizowania planu do potrzeb jednostki. Zmiany</w:t>
      </w:r>
      <w:r w:rsidRPr="008A14EB">
        <w:rPr>
          <w:rFonts w:asciiTheme="minorHAnsi" w:eastAsia="Times New Roman" w:hAnsiTheme="minorHAnsi" w:cstheme="minorHAnsi"/>
          <w:bCs/>
          <w:spacing w:val="-8"/>
          <w:sz w:val="24"/>
          <w:szCs w:val="24"/>
          <w:lang w:eastAsia="pl-PL"/>
        </w:rPr>
        <w:t xml:space="preserve"> dotyczą wynagrodzeń wraz z pochodnymi, co powoduje:</w:t>
      </w:r>
    </w:p>
    <w:p w14:paraId="2D5B5FA5" w14:textId="77777777" w:rsidR="003C4299" w:rsidRPr="008A14EB" w:rsidRDefault="003C4299" w:rsidP="008A14EB">
      <w:pPr>
        <w:pStyle w:val="Akapitzlist"/>
        <w:numPr>
          <w:ilvl w:val="0"/>
          <w:numId w:val="37"/>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2 w kwocie (</w:t>
      </w:r>
      <w:r w:rsidRPr="008A14EB">
        <w:rPr>
          <w:rFonts w:asciiTheme="minorHAnsi" w:eastAsia="Times New Roman" w:hAnsiTheme="minorHAnsi" w:cstheme="minorHAnsi"/>
          <w:bCs/>
          <w:spacing w:val="-2"/>
          <w:sz w:val="24"/>
          <w:szCs w:val="24"/>
          <w:lang w:eastAsia="pl-PL"/>
        </w:rPr>
        <w:t>–</w:t>
      </w:r>
      <w:r w:rsidRPr="008A14EB">
        <w:rPr>
          <w:rFonts w:asciiTheme="minorHAnsi" w:eastAsia="Times New Roman" w:hAnsiTheme="minorHAnsi" w:cstheme="minorHAnsi"/>
          <w:bCs/>
          <w:sz w:val="24"/>
          <w:szCs w:val="24"/>
          <w:lang w:eastAsia="pl-PL"/>
        </w:rPr>
        <w:t>100 000,00 zł),</w:t>
      </w:r>
    </w:p>
    <w:p w14:paraId="2570FEE1" w14:textId="77777777" w:rsidR="003C4299" w:rsidRPr="008A14EB" w:rsidRDefault="003C4299" w:rsidP="008A14EB">
      <w:pPr>
        <w:pStyle w:val="Akapitzlist"/>
        <w:numPr>
          <w:ilvl w:val="0"/>
          <w:numId w:val="37"/>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3 w kwocie (</w:t>
      </w:r>
      <w:r w:rsidRPr="008A14EB">
        <w:rPr>
          <w:rFonts w:asciiTheme="minorHAnsi" w:eastAsia="Times New Roman" w:hAnsiTheme="minorHAnsi" w:cstheme="minorHAnsi"/>
          <w:bCs/>
          <w:spacing w:val="-2"/>
          <w:sz w:val="24"/>
          <w:szCs w:val="24"/>
          <w:lang w:eastAsia="pl-PL"/>
        </w:rPr>
        <w:t>–10 150,00</w:t>
      </w:r>
      <w:r w:rsidRPr="008A14EB">
        <w:rPr>
          <w:rFonts w:asciiTheme="minorHAnsi" w:eastAsia="Times New Roman" w:hAnsiTheme="minorHAnsi" w:cstheme="minorHAnsi"/>
          <w:bCs/>
          <w:sz w:val="24"/>
          <w:szCs w:val="24"/>
          <w:lang w:eastAsia="pl-PL"/>
        </w:rPr>
        <w:t xml:space="preserve"> zł),</w:t>
      </w:r>
    </w:p>
    <w:p w14:paraId="7AEED194" w14:textId="77777777" w:rsidR="003C4299" w:rsidRPr="008A14EB" w:rsidRDefault="003C4299" w:rsidP="008A14EB">
      <w:pPr>
        <w:pStyle w:val="Akapitzlist"/>
        <w:numPr>
          <w:ilvl w:val="0"/>
          <w:numId w:val="37"/>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zmniejszenie planu wydatków Szkoły Podstawowej Nr 6 w kwocie (</w:t>
      </w:r>
      <w:r w:rsidRPr="008A14EB">
        <w:rPr>
          <w:rFonts w:asciiTheme="minorHAnsi" w:eastAsia="Times New Roman" w:hAnsiTheme="minorHAnsi" w:cstheme="minorHAnsi"/>
          <w:bCs/>
          <w:spacing w:val="-2"/>
          <w:sz w:val="24"/>
          <w:szCs w:val="24"/>
          <w:lang w:eastAsia="pl-PL"/>
        </w:rPr>
        <w:t>–27 570,00</w:t>
      </w:r>
      <w:r w:rsidRPr="008A14EB">
        <w:rPr>
          <w:rFonts w:asciiTheme="minorHAnsi" w:eastAsia="Times New Roman" w:hAnsiTheme="minorHAnsi" w:cstheme="minorHAnsi"/>
          <w:bCs/>
          <w:sz w:val="24"/>
          <w:szCs w:val="24"/>
          <w:lang w:eastAsia="pl-PL"/>
        </w:rPr>
        <w:t xml:space="preserve"> zł),</w:t>
      </w:r>
    </w:p>
    <w:p w14:paraId="36EB24C9" w14:textId="77777777" w:rsidR="003C4299" w:rsidRPr="008A14EB" w:rsidRDefault="003C4299" w:rsidP="008A14EB">
      <w:pPr>
        <w:pStyle w:val="Akapitzlist"/>
        <w:numPr>
          <w:ilvl w:val="0"/>
          <w:numId w:val="37"/>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zwiększenie planu wydatków Zespołu Placówek Oświatowych Nr 1 w kwocie  </w:t>
      </w:r>
      <w:r w:rsidRPr="008A14EB">
        <w:rPr>
          <w:rFonts w:asciiTheme="minorHAnsi" w:eastAsia="Times New Roman" w:hAnsiTheme="minorHAnsi" w:cstheme="minorHAnsi"/>
          <w:bCs/>
          <w:spacing w:val="-2"/>
          <w:sz w:val="24"/>
          <w:szCs w:val="24"/>
          <w:lang w:eastAsia="pl-PL"/>
        </w:rPr>
        <w:br/>
        <w:t>(+1 874,00 zł),</w:t>
      </w:r>
    </w:p>
    <w:p w14:paraId="6C6BC102" w14:textId="77E9F848" w:rsidR="003C4299" w:rsidRPr="008A14EB" w:rsidRDefault="003C4299" w:rsidP="008A14EB">
      <w:pPr>
        <w:pStyle w:val="Akapitzlist"/>
        <w:numPr>
          <w:ilvl w:val="0"/>
          <w:numId w:val="37"/>
        </w:numPr>
        <w:spacing w:after="0"/>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pacing w:val="-2"/>
          <w:sz w:val="24"/>
          <w:szCs w:val="24"/>
          <w:lang w:eastAsia="pl-PL"/>
        </w:rPr>
        <w:t xml:space="preserve">zmniejszenie planu wydatków Zespołu Placówek Oświatowych Nr 2 w kwocie </w:t>
      </w:r>
      <w:r w:rsidRPr="008A14EB">
        <w:rPr>
          <w:rFonts w:asciiTheme="minorHAnsi" w:eastAsia="Times New Roman" w:hAnsiTheme="minorHAnsi" w:cstheme="minorHAnsi"/>
          <w:bCs/>
          <w:spacing w:val="-2"/>
          <w:sz w:val="24"/>
          <w:szCs w:val="24"/>
          <w:lang w:eastAsia="pl-PL"/>
        </w:rPr>
        <w:br/>
        <w:t xml:space="preserve"> (</w:t>
      </w:r>
      <w:r w:rsidRPr="008A14EB">
        <w:rPr>
          <w:rFonts w:asciiTheme="minorHAnsi" w:eastAsia="Times New Roman" w:hAnsiTheme="minorHAnsi" w:cstheme="minorHAnsi"/>
          <w:bCs/>
          <w:sz w:val="24"/>
          <w:szCs w:val="24"/>
          <w:lang w:eastAsia="pl-PL"/>
        </w:rPr>
        <w:t>–</w:t>
      </w:r>
      <w:r w:rsidRPr="008A14EB">
        <w:rPr>
          <w:rFonts w:asciiTheme="minorHAnsi" w:eastAsia="Times New Roman" w:hAnsiTheme="minorHAnsi" w:cstheme="minorHAnsi"/>
          <w:bCs/>
          <w:spacing w:val="-2"/>
          <w:sz w:val="24"/>
          <w:szCs w:val="24"/>
          <w:lang w:eastAsia="pl-PL"/>
        </w:rPr>
        <w:t>10 800,00 zł).</w:t>
      </w:r>
    </w:p>
    <w:p w14:paraId="7CD860EF" w14:textId="77777777" w:rsidR="003C4299" w:rsidRPr="008A14EB" w:rsidRDefault="003C4299" w:rsidP="008A14EB">
      <w:pPr>
        <w:tabs>
          <w:tab w:val="left" w:pos="8028"/>
        </w:tabs>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80195 – Pozostała działalność (+7 989,30 zł)</w:t>
      </w:r>
    </w:p>
    <w:p w14:paraId="140BB0BB" w14:textId="4852E993" w:rsidR="003C4299" w:rsidRPr="008A14EB" w:rsidRDefault="003C4299" w:rsidP="008A14EB">
      <w:pPr>
        <w:tabs>
          <w:tab w:val="left" w:pos="8028"/>
        </w:tabs>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Zwiększenie planu wydatków Szkoły Podstawowej Nr 6 w Mławie z przeznaczeniem na wypłacenie nagrody wraz z pochodnymi przyznanej prze Mazowieckie Kuratorium Oświaty </w:t>
      </w:r>
      <w:r w:rsidR="00D707E3"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w kwocie (+7 989,30 zł).</w:t>
      </w:r>
    </w:p>
    <w:p w14:paraId="1F87ABCF"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852 – Pomoc społeczna (- 6 225 683,56 zł)</w:t>
      </w:r>
    </w:p>
    <w:p w14:paraId="32D6EEAE"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eastAsia="Times New Roman" w:hAnsiTheme="minorHAnsi" w:cstheme="minorHAnsi"/>
          <w:bCs/>
          <w:sz w:val="24"/>
          <w:szCs w:val="24"/>
          <w:u w:val="single"/>
          <w:lang w:eastAsia="pl-PL"/>
        </w:rPr>
        <w:t>Rozdział 85219 – Ośrodki pomocy społecznej (–</w:t>
      </w:r>
      <w:r w:rsidRPr="008A14EB">
        <w:rPr>
          <w:rFonts w:asciiTheme="minorHAnsi" w:hAnsiTheme="minorHAnsi" w:cstheme="minorHAnsi"/>
          <w:bCs/>
          <w:sz w:val="24"/>
          <w:szCs w:val="24"/>
          <w:u w:val="single"/>
        </w:rPr>
        <w:t>66 000,00 zł)</w:t>
      </w:r>
    </w:p>
    <w:p w14:paraId="7A8F51D0" w14:textId="47AAEFF9" w:rsidR="003C4299" w:rsidRPr="008A14EB" w:rsidRDefault="003C4299" w:rsidP="008A14EB">
      <w:pPr>
        <w:jc w:val="left"/>
        <w:rPr>
          <w:rFonts w:asciiTheme="minorHAnsi" w:eastAsia="Times New Roman" w:hAnsiTheme="minorHAnsi" w:cstheme="minorHAnsi"/>
          <w:bCs/>
          <w:spacing w:val="-2"/>
          <w:sz w:val="24"/>
          <w:szCs w:val="24"/>
          <w:lang w:eastAsia="pl-PL"/>
        </w:rPr>
      </w:pPr>
      <w:r w:rsidRPr="008A14EB">
        <w:rPr>
          <w:rFonts w:asciiTheme="minorHAnsi" w:eastAsia="Times New Roman" w:hAnsiTheme="minorHAnsi" w:cstheme="minorHAnsi"/>
          <w:bCs/>
          <w:spacing w:val="-2"/>
          <w:sz w:val="24"/>
          <w:szCs w:val="24"/>
          <w:lang w:eastAsia="pl-PL"/>
        </w:rPr>
        <w:t xml:space="preserve">Zmniejszenie planu wydatków Miejskiego Ośrodka Pomocy Społecznej w kwocie (–66 000,00 zł) </w:t>
      </w:r>
      <w:r w:rsidR="00D707E3" w:rsidRPr="008A14EB">
        <w:rPr>
          <w:rFonts w:asciiTheme="minorHAnsi" w:eastAsia="Times New Roman" w:hAnsiTheme="minorHAnsi" w:cstheme="minorHAnsi"/>
          <w:bCs/>
          <w:spacing w:val="-2"/>
          <w:sz w:val="24"/>
          <w:szCs w:val="24"/>
          <w:lang w:eastAsia="pl-PL"/>
        </w:rPr>
        <w:t xml:space="preserve">          </w:t>
      </w:r>
      <w:r w:rsidRPr="008A14EB">
        <w:rPr>
          <w:rFonts w:asciiTheme="minorHAnsi" w:eastAsia="Times New Roman" w:hAnsiTheme="minorHAnsi" w:cstheme="minorHAnsi"/>
          <w:bCs/>
          <w:spacing w:val="-2"/>
          <w:sz w:val="24"/>
          <w:szCs w:val="24"/>
          <w:lang w:eastAsia="pl-PL"/>
        </w:rPr>
        <w:t>z tytułu wynagrodzeń wraz z pochodnymi.</w:t>
      </w:r>
    </w:p>
    <w:p w14:paraId="67429923"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eastAsia="Times New Roman" w:hAnsiTheme="minorHAnsi" w:cstheme="minorHAnsi"/>
          <w:bCs/>
          <w:sz w:val="24"/>
          <w:szCs w:val="24"/>
          <w:u w:val="single"/>
          <w:lang w:eastAsia="pl-PL"/>
        </w:rPr>
        <w:t>Rozdział 85230 – Pomoc w zakresie dożywiania (+7 062,00</w:t>
      </w:r>
      <w:r w:rsidRPr="008A14EB">
        <w:rPr>
          <w:rFonts w:asciiTheme="minorHAnsi" w:hAnsiTheme="minorHAnsi" w:cstheme="minorHAnsi"/>
          <w:bCs/>
          <w:sz w:val="24"/>
          <w:szCs w:val="24"/>
          <w:u w:val="single"/>
        </w:rPr>
        <w:t xml:space="preserve"> zł)</w:t>
      </w:r>
    </w:p>
    <w:p w14:paraId="00F9C83C" w14:textId="77777777" w:rsidR="003C4299" w:rsidRPr="008A14EB" w:rsidRDefault="003C4299" w:rsidP="008A14EB">
      <w:pPr>
        <w:jc w:val="left"/>
        <w:rPr>
          <w:rFonts w:asciiTheme="minorHAnsi" w:eastAsia="Times New Roman" w:hAnsiTheme="minorHAnsi" w:cstheme="minorHAnsi"/>
          <w:bCs/>
          <w:spacing w:val="-2"/>
          <w:sz w:val="24"/>
          <w:szCs w:val="24"/>
          <w:lang w:eastAsia="pl-PL"/>
        </w:rPr>
      </w:pPr>
      <w:r w:rsidRPr="008A14EB">
        <w:rPr>
          <w:rFonts w:asciiTheme="minorHAnsi" w:eastAsia="Times New Roman" w:hAnsiTheme="minorHAnsi" w:cstheme="minorHAnsi"/>
          <w:bCs/>
          <w:spacing w:val="-2"/>
          <w:sz w:val="24"/>
          <w:szCs w:val="24"/>
          <w:lang w:eastAsia="pl-PL"/>
        </w:rPr>
        <w:t>Zwiększenie planu wydatków Miejskiego Ośrodka Pomocy Społecznej w kwocie (+7 062,00 zł) z przeznaczeniem na wkład własny w wysokości 20% do Programu „Posiłek w szkole i w domu”.</w:t>
      </w:r>
    </w:p>
    <w:p w14:paraId="09834439" w14:textId="77777777" w:rsidR="003C4299" w:rsidRPr="008A14EB" w:rsidRDefault="003C4299" w:rsidP="008A14EB">
      <w:pPr>
        <w:tabs>
          <w:tab w:val="left" w:pos="8028"/>
        </w:tabs>
        <w:jc w:val="left"/>
        <w:rPr>
          <w:rFonts w:asciiTheme="minorHAnsi" w:hAnsiTheme="minorHAnsi" w:cstheme="minorHAnsi"/>
          <w:bCs/>
          <w:color w:val="000000" w:themeColor="text1"/>
          <w:sz w:val="24"/>
          <w:szCs w:val="24"/>
          <w:u w:val="single"/>
        </w:rPr>
      </w:pPr>
      <w:r w:rsidRPr="008A14EB">
        <w:rPr>
          <w:rFonts w:asciiTheme="minorHAnsi" w:hAnsiTheme="minorHAnsi" w:cstheme="minorHAnsi"/>
          <w:bCs/>
          <w:color w:val="000000" w:themeColor="text1"/>
          <w:sz w:val="24"/>
          <w:szCs w:val="24"/>
          <w:u w:val="single"/>
        </w:rPr>
        <w:t>Rozdział 85231 – Pomoc dla cudzoziemców (-7 171 125,36 zł)</w:t>
      </w:r>
    </w:p>
    <w:p w14:paraId="0BDCE872" w14:textId="4BE3E42B" w:rsidR="003C4299" w:rsidRPr="008A14EB" w:rsidRDefault="003C4299" w:rsidP="008A14EB">
      <w:pPr>
        <w:pStyle w:val="Akapitzlist"/>
        <w:numPr>
          <w:ilvl w:val="0"/>
          <w:numId w:val="28"/>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Zmniejszenie planu </w:t>
      </w:r>
      <w:r w:rsidRPr="008A14EB">
        <w:rPr>
          <w:rFonts w:asciiTheme="minorHAnsi" w:eastAsia="Times New Roman" w:hAnsiTheme="minorHAnsi" w:cstheme="minorHAnsi"/>
          <w:bCs/>
          <w:sz w:val="24"/>
          <w:szCs w:val="24"/>
          <w:lang w:eastAsia="pl-PL"/>
        </w:rPr>
        <w:t xml:space="preserve">wydatków Urzędu Miasta Mława w kwocie (-859 849,36 zł) </w:t>
      </w:r>
      <w:r w:rsidR="00D707E3" w:rsidRPr="008A14EB">
        <w:rPr>
          <w:rFonts w:asciiTheme="minorHAnsi" w:eastAsia="Times New Roman" w:hAnsiTheme="minorHAnsi" w:cstheme="minorHAnsi"/>
          <w:bCs/>
          <w:sz w:val="24"/>
          <w:szCs w:val="24"/>
          <w:lang w:eastAsia="pl-PL"/>
        </w:rPr>
        <w:t xml:space="preserve">                                        </w:t>
      </w:r>
      <w:r w:rsidRPr="008A14EB">
        <w:rPr>
          <w:rFonts w:asciiTheme="minorHAnsi" w:eastAsia="Times New Roman" w:hAnsiTheme="minorHAnsi" w:cstheme="minorHAnsi"/>
          <w:bCs/>
          <w:sz w:val="24"/>
          <w:szCs w:val="24"/>
          <w:lang w:eastAsia="pl-PL"/>
        </w:rPr>
        <w:t xml:space="preserve">z przeznaczeniem </w:t>
      </w:r>
      <w:r w:rsidRPr="008A14EB">
        <w:rPr>
          <w:rFonts w:asciiTheme="minorHAnsi" w:eastAsia="Times New Roman" w:hAnsiTheme="minorHAnsi" w:cstheme="minorHAnsi"/>
          <w:bCs/>
          <w:color w:val="000000"/>
          <w:sz w:val="24"/>
          <w:szCs w:val="24"/>
          <w:lang w:eastAsia="pl-PL"/>
        </w:rPr>
        <w:t xml:space="preserve">na realizację zadań związanych z pomocą dla obywateli Ukrainy, </w:t>
      </w:r>
      <w:r w:rsidR="00D707E3" w:rsidRPr="008A14EB">
        <w:rPr>
          <w:rFonts w:asciiTheme="minorHAnsi" w:eastAsia="Times New Roman" w:hAnsiTheme="minorHAnsi" w:cstheme="minorHAnsi"/>
          <w:bCs/>
          <w:color w:val="000000"/>
          <w:sz w:val="24"/>
          <w:szCs w:val="24"/>
          <w:lang w:eastAsia="pl-PL"/>
        </w:rPr>
        <w:t xml:space="preserve">                         </w:t>
      </w:r>
      <w:r w:rsidRPr="008A14EB">
        <w:rPr>
          <w:rFonts w:asciiTheme="minorHAnsi" w:eastAsia="Times New Roman" w:hAnsiTheme="minorHAnsi" w:cstheme="minorHAnsi"/>
          <w:bCs/>
          <w:color w:val="000000"/>
          <w:sz w:val="24"/>
          <w:szCs w:val="24"/>
          <w:lang w:eastAsia="pl-PL"/>
        </w:rPr>
        <w:t xml:space="preserve">w szczególności dotyczących zakwaterowania i wyżywienia. Zmniejszenie wynika </w:t>
      </w:r>
      <w:r w:rsidR="00D707E3" w:rsidRPr="008A14EB">
        <w:rPr>
          <w:rFonts w:asciiTheme="minorHAnsi" w:eastAsia="Times New Roman" w:hAnsiTheme="minorHAnsi" w:cstheme="minorHAnsi"/>
          <w:bCs/>
          <w:color w:val="000000"/>
          <w:sz w:val="24"/>
          <w:szCs w:val="24"/>
          <w:lang w:eastAsia="pl-PL"/>
        </w:rPr>
        <w:t xml:space="preserve">                                </w:t>
      </w:r>
      <w:r w:rsidRPr="008A14EB">
        <w:rPr>
          <w:rFonts w:asciiTheme="minorHAnsi" w:eastAsia="Times New Roman" w:hAnsiTheme="minorHAnsi" w:cstheme="minorHAnsi"/>
          <w:bCs/>
          <w:color w:val="000000"/>
          <w:sz w:val="24"/>
          <w:szCs w:val="24"/>
          <w:lang w:eastAsia="pl-PL"/>
        </w:rPr>
        <w:t>z przeniesienia wydatków do rozdziału 75495 – zmiana klasyfikacji budżetowej.</w:t>
      </w:r>
    </w:p>
    <w:p w14:paraId="34CE2310" w14:textId="77777777" w:rsidR="003C4299" w:rsidRPr="008A14EB" w:rsidRDefault="003C4299" w:rsidP="008A14EB">
      <w:pPr>
        <w:pStyle w:val="Akapitzlist"/>
        <w:numPr>
          <w:ilvl w:val="0"/>
          <w:numId w:val="28"/>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Zmniejszenie planu </w:t>
      </w:r>
      <w:r w:rsidRPr="008A14EB">
        <w:rPr>
          <w:rFonts w:asciiTheme="minorHAnsi" w:eastAsia="Times New Roman" w:hAnsiTheme="minorHAnsi" w:cstheme="minorHAnsi"/>
          <w:bCs/>
          <w:sz w:val="24"/>
          <w:szCs w:val="24"/>
          <w:lang w:eastAsia="pl-PL"/>
        </w:rPr>
        <w:t xml:space="preserve">wydatków Miejskiego Ośrodka Pomocy Społecznej w Mławie w kwocie (- 6 311 276,00 zł) z przeznaczeniem </w:t>
      </w:r>
      <w:r w:rsidRPr="008A14EB">
        <w:rPr>
          <w:rFonts w:asciiTheme="minorHAnsi" w:eastAsia="Times New Roman" w:hAnsiTheme="minorHAnsi" w:cstheme="minorHAnsi"/>
          <w:bCs/>
          <w:color w:val="000000"/>
          <w:sz w:val="24"/>
          <w:szCs w:val="24"/>
          <w:lang w:eastAsia="pl-PL"/>
        </w:rPr>
        <w:t>na realizację zadań związanych z pomocą dla obywateli Ukrainy, w szczególności dotyczących zakwaterowania i wyżywienia. Zmniejszenie wynika z przeniesienia wydatków pomiędzy rozdziałami  – zmiana klasyfikacji budżetowej.</w:t>
      </w:r>
    </w:p>
    <w:p w14:paraId="6323DD23"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bookmarkStart w:id="10" w:name="_Hlk116481454"/>
      <w:r w:rsidRPr="008A14EB">
        <w:rPr>
          <w:rFonts w:asciiTheme="minorHAnsi" w:hAnsiTheme="minorHAnsi" w:cstheme="minorHAnsi"/>
          <w:bCs/>
          <w:color w:val="000000"/>
          <w:sz w:val="24"/>
          <w:szCs w:val="24"/>
          <w:u w:val="single"/>
        </w:rPr>
        <w:t>Rozdział 85295 – Pozostała działalność (+1 004 379,80 zł)</w:t>
      </w:r>
    </w:p>
    <w:bookmarkEnd w:id="10"/>
    <w:p w14:paraId="71E7725F" w14:textId="77777777" w:rsidR="003C4299" w:rsidRPr="008A14EB" w:rsidRDefault="003C4299" w:rsidP="008A14EB">
      <w:pPr>
        <w:pStyle w:val="Akapitzlist"/>
        <w:numPr>
          <w:ilvl w:val="0"/>
          <w:numId w:val="29"/>
        </w:numPr>
        <w:tabs>
          <w:tab w:val="left" w:pos="8028"/>
        </w:tabs>
        <w:spacing w:after="0"/>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rPr>
        <w:t xml:space="preserve">Zwiększenie planu wydatków Urzędu Miasta Mława w kwocie (+4 566,80 zł)  </w:t>
      </w:r>
      <w:r w:rsidRPr="008A14EB">
        <w:rPr>
          <w:rFonts w:asciiTheme="minorHAnsi" w:hAnsiTheme="minorHAnsi" w:cstheme="minorHAnsi"/>
          <w:bCs/>
          <w:color w:val="000000"/>
          <w:sz w:val="24"/>
          <w:szCs w:val="24"/>
        </w:rPr>
        <w:br/>
        <w:t>z przeznaczeniem na:</w:t>
      </w:r>
    </w:p>
    <w:p w14:paraId="571BA930" w14:textId="77777777" w:rsidR="003C4299" w:rsidRPr="008A14EB" w:rsidRDefault="003C4299" w:rsidP="008A14EB">
      <w:pPr>
        <w:pStyle w:val="Akapitzlist"/>
        <w:numPr>
          <w:ilvl w:val="1"/>
          <w:numId w:val="29"/>
        </w:numPr>
        <w:tabs>
          <w:tab w:val="left" w:pos="8028"/>
        </w:tabs>
        <w:spacing w:after="0"/>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rPr>
        <w:t xml:space="preserve"> realizację Programu Gmina Przyjazna Seniorom w tym Ogólnopolskiej Karty Seniora </w:t>
      </w:r>
      <w:r w:rsidRPr="008A14EB">
        <w:rPr>
          <w:rFonts w:asciiTheme="minorHAnsi" w:hAnsiTheme="minorHAnsi" w:cstheme="minorHAnsi"/>
          <w:bCs/>
          <w:color w:val="000000"/>
          <w:sz w:val="24"/>
          <w:szCs w:val="24"/>
        </w:rPr>
        <w:br/>
        <w:t xml:space="preserve"> w kwocie (+1 600,00 zł).</w:t>
      </w:r>
    </w:p>
    <w:p w14:paraId="5B3667E2" w14:textId="77777777" w:rsidR="003C4299" w:rsidRPr="008A14EB" w:rsidRDefault="003C4299" w:rsidP="008A14EB">
      <w:pPr>
        <w:pStyle w:val="Akapitzlist"/>
        <w:numPr>
          <w:ilvl w:val="1"/>
          <w:numId w:val="29"/>
        </w:numPr>
        <w:tabs>
          <w:tab w:val="left" w:pos="8028"/>
        </w:tabs>
        <w:spacing w:after="0"/>
        <w:rPr>
          <w:rFonts w:asciiTheme="minorHAnsi" w:hAnsiTheme="minorHAnsi" w:cstheme="minorHAnsi"/>
          <w:bCs/>
          <w:color w:val="000000"/>
          <w:sz w:val="24"/>
          <w:szCs w:val="24"/>
          <w:u w:val="single"/>
        </w:rPr>
      </w:pPr>
      <w:r w:rsidRPr="008A14EB">
        <w:rPr>
          <w:rFonts w:asciiTheme="minorHAnsi" w:hAnsiTheme="minorHAnsi" w:cstheme="minorHAnsi"/>
          <w:bCs/>
          <w:spacing w:val="-2"/>
          <w:sz w:val="24"/>
          <w:szCs w:val="24"/>
        </w:rPr>
        <w:t>na wypłatę dodatku do opału dla podmiotów wrażliwych w kwocie (+2 966,80 zł).</w:t>
      </w:r>
    </w:p>
    <w:p w14:paraId="513C33F3" w14:textId="77777777" w:rsidR="003C4299" w:rsidRPr="008A14EB" w:rsidRDefault="003C4299" w:rsidP="008A14EB">
      <w:pPr>
        <w:pStyle w:val="Akapitzlist"/>
        <w:numPr>
          <w:ilvl w:val="0"/>
          <w:numId w:val="29"/>
        </w:numPr>
        <w:tabs>
          <w:tab w:val="left" w:pos="8028"/>
        </w:tabs>
        <w:spacing w:after="0"/>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Zwiększenie planu </w:t>
      </w:r>
      <w:r w:rsidRPr="008A14EB">
        <w:rPr>
          <w:rFonts w:asciiTheme="minorHAnsi" w:eastAsia="Times New Roman" w:hAnsiTheme="minorHAnsi" w:cstheme="minorHAnsi"/>
          <w:bCs/>
          <w:sz w:val="24"/>
          <w:szCs w:val="24"/>
          <w:lang w:eastAsia="pl-PL"/>
        </w:rPr>
        <w:t xml:space="preserve">wydatków Miejskiego Ośrodka Pomocy Społecznej w Mławie w kwocie (+ 1 029 813,00 zł) z przeznaczeniem </w:t>
      </w:r>
      <w:r w:rsidRPr="008A14EB">
        <w:rPr>
          <w:rFonts w:asciiTheme="minorHAnsi" w:eastAsia="Times New Roman" w:hAnsiTheme="minorHAnsi" w:cstheme="minorHAnsi"/>
          <w:bCs/>
          <w:color w:val="000000"/>
          <w:sz w:val="24"/>
          <w:szCs w:val="24"/>
          <w:lang w:eastAsia="pl-PL"/>
        </w:rPr>
        <w:t>na realizację zadań związanych z pomocą dla obywateli Ukrainy, w szczególności dotyczących zakwaterowania i wyżywienia. Zwiększenie wynika z przeniesienia wydatków pomiędzy rozdziałami  – zmiana klasyfikacji budżetowej.</w:t>
      </w:r>
    </w:p>
    <w:p w14:paraId="0DA1CBDE" w14:textId="77777777" w:rsidR="003C4299" w:rsidRPr="008A14EB" w:rsidRDefault="003C4299" w:rsidP="008A14EB">
      <w:pPr>
        <w:pStyle w:val="Akapitzlist"/>
        <w:numPr>
          <w:ilvl w:val="0"/>
          <w:numId w:val="29"/>
        </w:numPr>
        <w:spacing w:after="0"/>
        <w:rPr>
          <w:rFonts w:asciiTheme="minorHAnsi" w:hAnsiTheme="minorHAnsi" w:cstheme="minorHAnsi"/>
          <w:bCs/>
          <w:spacing w:val="-4"/>
          <w:sz w:val="24"/>
          <w:szCs w:val="24"/>
        </w:rPr>
      </w:pPr>
      <w:r w:rsidRPr="008A14EB">
        <w:rPr>
          <w:rFonts w:asciiTheme="minorHAnsi" w:hAnsiTheme="minorHAnsi" w:cstheme="minorHAnsi"/>
          <w:bCs/>
          <w:spacing w:val="-4"/>
          <w:sz w:val="24"/>
          <w:szCs w:val="24"/>
        </w:rPr>
        <w:t>Zmniejszenie planu wydatków Miejskiego Ośrodka Pomocy Społecznej w kwocie (–30 000,00 zł) przeznaczonych na opłaty za schroniska dla osób bezdomnych.</w:t>
      </w:r>
    </w:p>
    <w:p w14:paraId="1316CE48" w14:textId="77777777" w:rsidR="003C4299" w:rsidRPr="008A14EB" w:rsidRDefault="003C4299" w:rsidP="008A14EB">
      <w:pPr>
        <w:pStyle w:val="Akapitzlist"/>
        <w:numPr>
          <w:ilvl w:val="0"/>
          <w:numId w:val="29"/>
        </w:numPr>
        <w:spacing w:after="0"/>
        <w:rPr>
          <w:rFonts w:asciiTheme="minorHAnsi" w:hAnsiTheme="minorHAnsi" w:cstheme="minorHAnsi"/>
          <w:bCs/>
          <w:sz w:val="24"/>
          <w:szCs w:val="24"/>
        </w:rPr>
      </w:pPr>
      <w:r w:rsidRPr="008A14EB">
        <w:rPr>
          <w:rFonts w:asciiTheme="minorHAnsi" w:hAnsiTheme="minorHAnsi" w:cstheme="minorHAnsi"/>
          <w:bCs/>
          <w:sz w:val="24"/>
          <w:szCs w:val="24"/>
        </w:rPr>
        <w:t>Przeniesienie między paragrafami planu wydatków Dziennego Domu Seniora + w kwocie (2 763,00 zł). Zmiana w budżecie związana jest z przeprowadzeniem analizy planu finansowego do końca roku i zaktualizowaniem planu do potrzeb jednostki. Zmiana dotyczy wynagrodzeń, odpisu na ZFŚS oraz zakupu energii.</w:t>
      </w:r>
    </w:p>
    <w:p w14:paraId="6CF45055"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Dział 853 – Pozostałe zadania w zakresie polityki społecznej (–20 000,00 zł)</w:t>
      </w:r>
    </w:p>
    <w:p w14:paraId="73BAC536"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u w:val="single"/>
        </w:rPr>
        <w:t>Rozdział 85334 – Pomoc dla repatriantów (–20 000,00 zł)</w:t>
      </w:r>
    </w:p>
    <w:p w14:paraId="5F2C9E07"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Zmniejszenie planu wydatków Urzędu Miasta Mława w kwocie (–20 000,00 zł) z przeznaczeniem na usługi remontowe (remont lokalu zgodnie z wnioskiem repatriantów).</w:t>
      </w:r>
    </w:p>
    <w:p w14:paraId="4DB764A9"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854 – Edukacyjna opieka wychowawcza (+11 250,00 zł)</w:t>
      </w:r>
    </w:p>
    <w:p w14:paraId="0F9D7360"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85495 – Pozostała działalność (+11 250,00 zł)</w:t>
      </w:r>
    </w:p>
    <w:p w14:paraId="265FE465" w14:textId="77777777"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Zwiększenie planu </w:t>
      </w:r>
      <w:r w:rsidRPr="008A14EB">
        <w:rPr>
          <w:rFonts w:asciiTheme="minorHAnsi" w:eastAsia="Times New Roman" w:hAnsiTheme="minorHAnsi" w:cstheme="minorHAnsi"/>
          <w:bCs/>
          <w:sz w:val="24"/>
          <w:szCs w:val="24"/>
          <w:lang w:eastAsia="pl-PL"/>
        </w:rPr>
        <w:t xml:space="preserve">wydatków Miejskiego Ośrodka Pomocy Społecznej w Mławie w kwocie (+11 250,00 zł) z przeznaczeniem </w:t>
      </w:r>
      <w:r w:rsidRPr="008A14EB">
        <w:rPr>
          <w:rFonts w:asciiTheme="minorHAnsi" w:eastAsia="Times New Roman" w:hAnsiTheme="minorHAnsi" w:cstheme="minorHAnsi"/>
          <w:bCs/>
          <w:color w:val="000000"/>
          <w:sz w:val="24"/>
          <w:szCs w:val="24"/>
          <w:lang w:eastAsia="pl-PL"/>
        </w:rPr>
        <w:t xml:space="preserve">na realizację zadań związanych z pomocą dla obywateli Ukrainy, w szczególności dotyczących zakwaterowania i wyżywienia. Zwiększenie wynika </w:t>
      </w:r>
      <w:r w:rsidRPr="008A14EB">
        <w:rPr>
          <w:rFonts w:asciiTheme="minorHAnsi" w:eastAsia="Times New Roman" w:hAnsiTheme="minorHAnsi" w:cstheme="minorHAnsi"/>
          <w:bCs/>
          <w:color w:val="000000"/>
          <w:sz w:val="24"/>
          <w:szCs w:val="24"/>
          <w:lang w:eastAsia="pl-PL"/>
        </w:rPr>
        <w:br/>
        <w:t xml:space="preserve"> z przeniesienia wydatków pomiędzy rozdziałami  – zmiana klasyfikacji budżetowej.</w:t>
      </w:r>
    </w:p>
    <w:p w14:paraId="47C9CB36"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Dział 855 – Rodzina (+251 093,00 zł) </w:t>
      </w:r>
    </w:p>
    <w:p w14:paraId="2385AC43" w14:textId="77777777" w:rsidR="003C4299" w:rsidRPr="008A14EB" w:rsidRDefault="003C4299" w:rsidP="008A14EB">
      <w:pPr>
        <w:jc w:val="left"/>
        <w:rPr>
          <w:rFonts w:asciiTheme="minorHAnsi" w:eastAsia="Times New Roman" w:hAnsiTheme="minorHAnsi" w:cstheme="minorHAnsi"/>
          <w:bCs/>
          <w:sz w:val="24"/>
          <w:szCs w:val="24"/>
          <w:u w:val="single"/>
          <w:lang w:eastAsia="pl-PL"/>
        </w:rPr>
      </w:pPr>
      <w:r w:rsidRPr="008A14EB">
        <w:rPr>
          <w:rFonts w:asciiTheme="minorHAnsi" w:eastAsia="Times New Roman" w:hAnsiTheme="minorHAnsi" w:cstheme="minorHAnsi"/>
          <w:bCs/>
          <w:sz w:val="24"/>
          <w:szCs w:val="24"/>
          <w:u w:val="single"/>
          <w:lang w:eastAsia="pl-PL"/>
        </w:rPr>
        <w:t>Rozdział 85516 – System opieki nad dziećmi w wieku do lat 3 (0,00 zł)</w:t>
      </w:r>
    </w:p>
    <w:p w14:paraId="5A2E516B" w14:textId="77777777" w:rsidR="003C4299" w:rsidRPr="008A14EB" w:rsidRDefault="003C4299" w:rsidP="008A14EB">
      <w:pPr>
        <w:jc w:val="left"/>
        <w:rPr>
          <w:rFonts w:asciiTheme="minorHAnsi" w:eastAsia="Times New Roman" w:hAnsiTheme="minorHAnsi" w:cstheme="minorHAnsi"/>
          <w:bCs/>
          <w:sz w:val="24"/>
          <w:szCs w:val="24"/>
          <w:lang w:eastAsia="pl-PL"/>
        </w:rPr>
      </w:pPr>
      <w:r w:rsidRPr="008A14EB">
        <w:rPr>
          <w:rFonts w:asciiTheme="minorHAnsi" w:eastAsia="Times New Roman" w:hAnsiTheme="minorHAnsi" w:cstheme="minorHAnsi"/>
          <w:bCs/>
          <w:sz w:val="24"/>
          <w:szCs w:val="24"/>
          <w:lang w:eastAsia="pl-PL"/>
        </w:rPr>
        <w:t>Przeniesienie między paragrafami planu wydatków Miejskiego Żłobka w kwocie (3 000,00 zł). Zmiana w budżecie związana jest z przeprowadzeniem analizy planu finansowego do końca roku i zaktualizowaniem planu do potrzeb jednostki. Zmiana dotyczy wynagrodzeń, odpisu na ZFŚS oraz zakupu materiałów.</w:t>
      </w:r>
    </w:p>
    <w:p w14:paraId="3DF64FDC"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85595 – Pozostałe zadania (+251 093,00 zł)</w:t>
      </w:r>
    </w:p>
    <w:p w14:paraId="2D628A88" w14:textId="77777777" w:rsidR="003C4299" w:rsidRPr="008A14EB" w:rsidRDefault="003C4299" w:rsidP="008A14EB">
      <w:pPr>
        <w:tabs>
          <w:tab w:val="left" w:pos="8028"/>
        </w:tabs>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Zwiększenie planu </w:t>
      </w:r>
      <w:r w:rsidRPr="008A14EB">
        <w:rPr>
          <w:rFonts w:asciiTheme="minorHAnsi" w:eastAsia="Times New Roman" w:hAnsiTheme="minorHAnsi" w:cstheme="minorHAnsi"/>
          <w:bCs/>
          <w:sz w:val="24"/>
          <w:szCs w:val="24"/>
          <w:lang w:eastAsia="pl-PL"/>
        </w:rPr>
        <w:t xml:space="preserve">wydatków Miejskiego Ośrodka Pomocy Społecznej w Mławie w kwocie (+251 093,00 zł) z przeznaczeniem </w:t>
      </w:r>
      <w:r w:rsidRPr="008A14EB">
        <w:rPr>
          <w:rFonts w:asciiTheme="minorHAnsi" w:eastAsia="Times New Roman" w:hAnsiTheme="minorHAnsi" w:cstheme="minorHAnsi"/>
          <w:bCs/>
          <w:color w:val="000000"/>
          <w:sz w:val="24"/>
          <w:szCs w:val="24"/>
          <w:lang w:eastAsia="pl-PL"/>
        </w:rPr>
        <w:t xml:space="preserve">na realizację zadań związanych z pomocą dla obywateli Ukrainy, w szczególności dotyczących zakwaterowania i wyżywienia. Zwiększenie wynika  </w:t>
      </w:r>
      <w:r w:rsidRPr="008A14EB">
        <w:rPr>
          <w:rFonts w:asciiTheme="minorHAnsi" w:eastAsia="Times New Roman" w:hAnsiTheme="minorHAnsi" w:cstheme="minorHAnsi"/>
          <w:bCs/>
          <w:color w:val="000000"/>
          <w:sz w:val="24"/>
          <w:szCs w:val="24"/>
          <w:lang w:eastAsia="pl-PL"/>
        </w:rPr>
        <w:br/>
        <w:t>z przeniesienia wydatków pomiędzy rozdziałami  – zmiana klasyfikacji budżetowej.</w:t>
      </w:r>
    </w:p>
    <w:p w14:paraId="3869548E" w14:textId="77777777" w:rsidR="003C4299" w:rsidRPr="008A14EB" w:rsidRDefault="003C4299" w:rsidP="008A14EB">
      <w:pPr>
        <w:tabs>
          <w:tab w:val="left" w:pos="8028"/>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Dział 900 – Gospodarka komunalna i ochrona środowiska (+2 930 000,00 zł)</w:t>
      </w:r>
    </w:p>
    <w:p w14:paraId="3BDD9A90"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90015 - Oświetlenie ulic, placów i dróg (0,00)</w:t>
      </w:r>
    </w:p>
    <w:p w14:paraId="3F7F4B06"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Odsetki od środków na rachunku, na którym gromadzone są środki dotyczące dodatku węglowego zgodnie z art. 4 pkt. 5 Ustawy o dodatku węglowym z dnia 5 sierpnia 2022 r. zostaną przeznaczone na wydatki związane z przedsięwzięciami służącymi zwiększeniu efektywności energetycznej. W związku z tym nastąpiła zmiana źródła finansowania inwestycji pn. „Budowa i przebudowa punktów świetlnych na terenie Miasta Mława” (wymiana oświetlenia na energooszczędne przy ul. Dworcowej) w kwocie (15 228,70 zł).</w:t>
      </w:r>
    </w:p>
    <w:p w14:paraId="116DEE50" w14:textId="77777777" w:rsidR="003C4299" w:rsidRPr="008A14EB" w:rsidRDefault="003C4299" w:rsidP="008A14EB">
      <w:pPr>
        <w:tabs>
          <w:tab w:val="left" w:pos="8028"/>
        </w:tabs>
        <w:jc w:val="left"/>
        <w:rPr>
          <w:rFonts w:asciiTheme="minorHAnsi" w:hAnsiTheme="minorHAnsi" w:cstheme="minorHAnsi"/>
          <w:bCs/>
          <w:color w:val="000000"/>
          <w:sz w:val="24"/>
          <w:szCs w:val="24"/>
          <w:u w:val="single"/>
        </w:rPr>
      </w:pPr>
      <w:r w:rsidRPr="008A14EB">
        <w:rPr>
          <w:rFonts w:asciiTheme="minorHAnsi" w:hAnsiTheme="minorHAnsi" w:cstheme="minorHAnsi"/>
          <w:bCs/>
          <w:color w:val="000000"/>
          <w:sz w:val="24"/>
          <w:szCs w:val="24"/>
          <w:u w:val="single"/>
        </w:rPr>
        <w:t>Rozdział 90095 – Pozostała działalność (+ 2 930 000,00 zł)</w:t>
      </w:r>
    </w:p>
    <w:p w14:paraId="415C3154" w14:textId="77777777" w:rsidR="003C4299" w:rsidRPr="008A14EB" w:rsidRDefault="003C4299" w:rsidP="008A14EB">
      <w:pPr>
        <w:pStyle w:val="Akapitzlist"/>
        <w:numPr>
          <w:ilvl w:val="0"/>
          <w:numId w:val="30"/>
        </w:numPr>
        <w:tabs>
          <w:tab w:val="left" w:pos="8028"/>
        </w:tabs>
        <w:spacing w:after="0"/>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Zwiększenie planu wydatków Urzędu Miasta Mława w kwocie (+3 000 000,00 zł) </w:t>
      </w:r>
      <w:r w:rsidRPr="008A14EB">
        <w:rPr>
          <w:rFonts w:asciiTheme="minorHAnsi" w:hAnsiTheme="minorHAnsi" w:cstheme="minorHAnsi"/>
          <w:bCs/>
          <w:color w:val="000000"/>
          <w:sz w:val="24"/>
          <w:szCs w:val="24"/>
        </w:rPr>
        <w:br/>
        <w:t xml:space="preserve"> z przeznaczeniem na zakup preferencyjnego paliwa stałego dla gospodarstw domowych (zakup węgla oraz koszty obsługi).</w:t>
      </w:r>
    </w:p>
    <w:p w14:paraId="08DD3B2F" w14:textId="77777777" w:rsidR="003C4299" w:rsidRPr="008A14EB" w:rsidRDefault="003C4299" w:rsidP="008A14EB">
      <w:pPr>
        <w:pStyle w:val="Akapitzlist"/>
        <w:numPr>
          <w:ilvl w:val="0"/>
          <w:numId w:val="30"/>
        </w:numPr>
        <w:tabs>
          <w:tab w:val="left" w:pos="8028"/>
        </w:tabs>
        <w:spacing w:after="0"/>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Zmniejszenie planu wydatków Urzędu Miasta Mława w kwocie (–70 000,00 zł)  </w:t>
      </w:r>
      <w:r w:rsidRPr="008A14EB">
        <w:rPr>
          <w:rFonts w:asciiTheme="minorHAnsi" w:hAnsiTheme="minorHAnsi" w:cstheme="minorHAnsi"/>
          <w:bCs/>
          <w:color w:val="000000"/>
          <w:sz w:val="24"/>
          <w:szCs w:val="24"/>
        </w:rPr>
        <w:br/>
        <w:t xml:space="preserve">z przeznaczeniem na opłaty za odprowadzanie wód deszczowych. </w:t>
      </w:r>
    </w:p>
    <w:p w14:paraId="2A34417C"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921 – Kultura i ochrona dziedzictwa narodowego (–359 000,00 zł)</w:t>
      </w:r>
    </w:p>
    <w:p w14:paraId="31C0E97F"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92195 – Pozostała działalność (–359 000,00 zł)</w:t>
      </w:r>
    </w:p>
    <w:p w14:paraId="50CA707F"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Zmniejszenie planu wydatków majątkowych Urzędu Miasta Mława w kwocie (–359 000,00 zł) przeznaczonych na realizację zadania pn. „Modernizacja mogiły zbiorowej Mauzoleum "</w:t>
      </w:r>
      <w:proofErr w:type="spellStart"/>
      <w:r w:rsidRPr="008A14EB">
        <w:rPr>
          <w:rFonts w:asciiTheme="minorHAnsi" w:hAnsiTheme="minorHAnsi" w:cstheme="minorHAnsi"/>
          <w:bCs/>
          <w:sz w:val="24"/>
          <w:szCs w:val="24"/>
        </w:rPr>
        <w:t>Kalkówka</w:t>
      </w:r>
      <w:proofErr w:type="spellEnd"/>
      <w:r w:rsidRPr="008A14EB">
        <w:rPr>
          <w:rFonts w:asciiTheme="minorHAnsi" w:hAnsiTheme="minorHAnsi" w:cstheme="minorHAnsi"/>
          <w:bCs/>
          <w:sz w:val="24"/>
          <w:szCs w:val="24"/>
        </w:rPr>
        <w:t>" w Mławie”.</w:t>
      </w:r>
    </w:p>
    <w:p w14:paraId="014A9D4B"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Dział 926 – Kultura fizyczna (+50 381,00 zł)</w:t>
      </w:r>
    </w:p>
    <w:p w14:paraId="268101F7" w14:textId="77777777" w:rsidR="003C4299" w:rsidRPr="008A14EB" w:rsidRDefault="003C4299"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Rozdział 92604 – Instytucje kultury fizycznej (+50 381,00 zł)</w:t>
      </w:r>
    </w:p>
    <w:p w14:paraId="45C956B4" w14:textId="65E6D3B5"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Zwiększenie planu wydatków Miejskiego Ośrodka Sportu i Rekreacji w kwocie (+50 381,00 zł). Zmiana w budżecie związana jest z przeprowadzeniem analizy planu finansowego do końca roku i zaktualizowaniem planu do potrzeb jednostki. Zmiana dotyczy m.in. wynagrodzeń, odpisu na ZFŚS oraz zakupu materiałów, energii i usług.</w:t>
      </w:r>
    </w:p>
    <w:p w14:paraId="58101679" w14:textId="77777777" w:rsidR="003C4299" w:rsidRPr="008A14EB" w:rsidRDefault="003C4299" w:rsidP="008A14EB">
      <w:pPr>
        <w:spacing w:after="120"/>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 załączniku Nr 4 uwzględniono zmiany dotyczące jednorocznych wydatków inwestycyjnych wprowadzone Zarządzeniem Nr 213/2022 Burmistrza Miasta Mława z dnia 15 listopada 2022 r.</w:t>
      </w:r>
    </w:p>
    <w:p w14:paraId="7C3B0D0D" w14:textId="77777777" w:rsidR="003C4299" w:rsidRPr="008A14EB" w:rsidRDefault="003C4299" w:rsidP="008A14EB">
      <w:pPr>
        <w:spacing w:after="120"/>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 załączniku Nr 5 „Plan dochodów z tytułu wydawania zezwoleń na sprzedaż napojów alkoholowych oraz wydatki na realizację zadań określonych w miejskim programie profilaktyki i rozwiązywania problemów alkoholowych na 2022 rok” uwzględniono zmiany wprowadzone Zarządzeniem Nr 213/2022 Burmistrza Miasta Mława z dnia 15 listopada 2022 r.</w:t>
      </w:r>
    </w:p>
    <w:p w14:paraId="0070978C" w14:textId="77777777" w:rsidR="003C4299" w:rsidRPr="008A14EB" w:rsidRDefault="003C4299" w:rsidP="008A14EB">
      <w:pPr>
        <w:ind w:right="-59"/>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Dokonano zmian w zakresie dochodów własnych. Dochody i wydatki po zmianach zostały określone w załączniku nr 6 „Plan rachunku dochodów oraz wydatków nimi sfinansowanych samorządowych  jednostek budżetowych prowadzących działalność oświatową i dotyczą:</w:t>
      </w:r>
    </w:p>
    <w:p w14:paraId="7A729805" w14:textId="77777777" w:rsidR="003C4299" w:rsidRPr="008A14EB" w:rsidRDefault="003C4299" w:rsidP="008A14EB">
      <w:pPr>
        <w:pStyle w:val="Akapitzlist"/>
        <w:numPr>
          <w:ilvl w:val="0"/>
          <w:numId w:val="25"/>
        </w:numPr>
        <w:spacing w:after="0"/>
        <w:ind w:right="-59"/>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Dochodów Szkoły Podstawowej Nr 6  (dokonano przeniesień pomiędzy paragrafami). </w:t>
      </w:r>
    </w:p>
    <w:p w14:paraId="193EE092" w14:textId="77777777" w:rsidR="003C4299" w:rsidRPr="008A14EB" w:rsidRDefault="003C4299" w:rsidP="008A14EB">
      <w:pPr>
        <w:pStyle w:val="Akapitzlist"/>
        <w:numPr>
          <w:ilvl w:val="0"/>
          <w:numId w:val="25"/>
        </w:numPr>
        <w:spacing w:after="120"/>
        <w:ind w:left="357" w:hanging="357"/>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Wydatków Zespołu Placówek Oświatowych Nr 3 w Mławie (dokonano przeniesień pomiędzy paragrafami).</w:t>
      </w:r>
    </w:p>
    <w:p w14:paraId="77BF2E1A" w14:textId="0B16D401" w:rsidR="003C4299" w:rsidRPr="008A14EB" w:rsidRDefault="003C4299" w:rsidP="008A14EB">
      <w:pPr>
        <w:spacing w:after="120"/>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 załączniku Nr 7 „Plan dotacji celowych dla podmiotów zaliczanych i niezaliczanych do sektora finansów publicznych na 2022 rok” uwzględniono zmiany wprowadzone Zarządzeniem Nr 221/2022 Burmistrza Miasta Mława z dnia 22 listopada 2022 r.</w:t>
      </w:r>
    </w:p>
    <w:p w14:paraId="7C589F64" w14:textId="77777777" w:rsidR="003C4299" w:rsidRPr="008A14EB" w:rsidRDefault="003C4299" w:rsidP="008A14EB">
      <w:pPr>
        <w:ind w:right="-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Dochody budżetu Miasta ulegają zmianie i wynoszą </w:t>
      </w:r>
      <w:r w:rsidRPr="008A14EB">
        <w:rPr>
          <w:rFonts w:asciiTheme="minorHAnsi" w:hAnsiTheme="minorHAnsi" w:cstheme="minorHAnsi"/>
          <w:bCs/>
          <w:color w:val="000000"/>
          <w:sz w:val="24"/>
          <w:szCs w:val="24"/>
        </w:rPr>
        <w:t>195 041 458,24 zł.</w:t>
      </w:r>
    </w:p>
    <w:p w14:paraId="4AEDDEB0" w14:textId="6354BE6A" w:rsidR="003C4299" w:rsidRPr="008A14EB" w:rsidRDefault="003C4299" w:rsidP="008A14EB">
      <w:pPr>
        <w:ind w:right="-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Wydatki budżetu Miasta ulegają zmianie i wynoszą </w:t>
      </w:r>
      <w:r w:rsidRPr="008A14EB">
        <w:rPr>
          <w:rFonts w:asciiTheme="minorHAnsi" w:hAnsiTheme="minorHAnsi" w:cstheme="minorHAnsi"/>
          <w:bCs/>
          <w:color w:val="000000"/>
          <w:sz w:val="24"/>
          <w:szCs w:val="24"/>
        </w:rPr>
        <w:t>219 647 946,34 zł.</w:t>
      </w:r>
    </w:p>
    <w:p w14:paraId="2284E9D2" w14:textId="77777777" w:rsidR="003C4299" w:rsidRPr="008A14EB" w:rsidRDefault="003C4299" w:rsidP="008A14EB">
      <w:pPr>
        <w:ind w:right="-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Deficyt budżetu Miasta Mława na 2022 rok ulega zmianie i wynosi </w:t>
      </w:r>
      <w:r w:rsidRPr="008A14EB">
        <w:rPr>
          <w:rFonts w:asciiTheme="minorHAnsi" w:hAnsiTheme="minorHAnsi" w:cstheme="minorHAnsi"/>
          <w:bCs/>
          <w:color w:val="000000"/>
          <w:sz w:val="24"/>
          <w:szCs w:val="24"/>
        </w:rPr>
        <w:t>24 606 488,10 zł</w:t>
      </w:r>
      <w:r w:rsidRPr="008A14EB">
        <w:rPr>
          <w:rFonts w:asciiTheme="minorHAnsi" w:hAnsiTheme="minorHAnsi" w:cstheme="minorHAnsi"/>
          <w:bCs/>
          <w:sz w:val="24"/>
          <w:szCs w:val="24"/>
        </w:rPr>
        <w:t>, zostanie pokryty przychodami z:</w:t>
      </w:r>
    </w:p>
    <w:p w14:paraId="600AD5A2"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 Niewykorzystanych środków pieniężnych, o których mowa w art. 217 ust. 2 pkt 8 w kwocie 1 464 323,54 zł:</w:t>
      </w:r>
    </w:p>
    <w:p w14:paraId="1AB29879"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środki z roku 2021 dotyczące realizacji zadania pn. „Rozbudowa ul. Studzieniec w Mławie” w kwocie 860 060,62 zł,</w:t>
      </w:r>
    </w:p>
    <w:p w14:paraId="50900DA8"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środki z roku 2021 dotyczące realizacji zadań związanych z przeciwdziałaniem alkoholizmowi i narkomanii w kwocie 345 806,08 zł,</w:t>
      </w:r>
    </w:p>
    <w:p w14:paraId="4168CC9C"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środki z roku 2021 dotyczące realizacji zadań związanych z ochroną środowiska i gospodarki wodnej na podstawie ustawy prawo ochrony środowiska w kwocie 258 456,84 roku.</w:t>
      </w:r>
    </w:p>
    <w:p w14:paraId="6C7E49B2"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 Wolnych środków, o których mowa w art. 217 ust 2 pkt 6 ustawy o finansach publicznych w kwocie 4 783 694,88 zł.</w:t>
      </w:r>
    </w:p>
    <w:p w14:paraId="43DE2760"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3) Nadwyżki z lat ubiegłych pomniejszonej o niewykorzystane środki pieniężne, o których mowa w art. 217 ust. 2 pkt 8 ustawy o finansach publicznych w kwocie 18 358 469,68 zł.</w:t>
      </w:r>
    </w:p>
    <w:p w14:paraId="3C997580" w14:textId="206F1AA0"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Wolne środki z roku 2021 dotyczące realizacji zadań związanych z ochroną środowiska </w:t>
      </w:r>
      <w:r w:rsidR="00D707E3"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i gospodarki wodnej na podstawie ustawy prawo ochrony środowiska w kwocie 258 456,84 roku przeznacza się na realizację zadań inwestycyjnych:</w:t>
      </w:r>
    </w:p>
    <w:p w14:paraId="663D915B" w14:textId="77777777" w:rsidR="003C4299" w:rsidRPr="008A14EB" w:rsidRDefault="003C4299" w:rsidP="008A14EB">
      <w:pPr>
        <w:pStyle w:val="Akapitzlist"/>
        <w:numPr>
          <w:ilvl w:val="0"/>
          <w:numId w:val="24"/>
        </w:numPr>
        <w:spacing w:after="0"/>
        <w:rPr>
          <w:rFonts w:asciiTheme="minorHAnsi" w:hAnsiTheme="minorHAnsi" w:cstheme="minorHAnsi"/>
          <w:bCs/>
          <w:sz w:val="24"/>
          <w:szCs w:val="24"/>
        </w:rPr>
      </w:pPr>
      <w:r w:rsidRPr="008A14EB">
        <w:rPr>
          <w:rFonts w:asciiTheme="minorHAnsi" w:hAnsiTheme="minorHAnsi" w:cstheme="minorHAnsi"/>
          <w:bCs/>
          <w:sz w:val="24"/>
          <w:szCs w:val="24"/>
        </w:rPr>
        <w:lastRenderedPageBreak/>
        <w:t>Budowa sieci kanalizacji sanitarnej na terenie Aglomeracji Mława w kwocie 158 456,84 zł.</w:t>
      </w:r>
    </w:p>
    <w:p w14:paraId="4CE1DF7C" w14:textId="0ACD0B92" w:rsidR="003C4299" w:rsidRPr="008A14EB" w:rsidRDefault="003C4299" w:rsidP="008A14EB">
      <w:pPr>
        <w:pStyle w:val="Akapitzlist"/>
        <w:numPr>
          <w:ilvl w:val="0"/>
          <w:numId w:val="24"/>
        </w:numPr>
        <w:spacing w:after="0"/>
        <w:rPr>
          <w:rFonts w:asciiTheme="minorHAnsi" w:hAnsiTheme="minorHAnsi" w:cstheme="minorHAnsi"/>
          <w:bCs/>
          <w:sz w:val="24"/>
          <w:szCs w:val="24"/>
        </w:rPr>
      </w:pPr>
      <w:r w:rsidRPr="008A14EB">
        <w:rPr>
          <w:rFonts w:asciiTheme="minorHAnsi" w:hAnsiTheme="minorHAnsi" w:cstheme="minorHAnsi"/>
          <w:bCs/>
          <w:sz w:val="24"/>
          <w:szCs w:val="24"/>
        </w:rPr>
        <w:t xml:space="preserve">Budowa sieci kanalizacji sanitarnej wraz z budową </w:t>
      </w:r>
      <w:proofErr w:type="spellStart"/>
      <w:r w:rsidRPr="008A14EB">
        <w:rPr>
          <w:rFonts w:asciiTheme="minorHAnsi" w:hAnsiTheme="minorHAnsi" w:cstheme="minorHAnsi"/>
          <w:bCs/>
          <w:sz w:val="24"/>
          <w:szCs w:val="24"/>
        </w:rPr>
        <w:t>przykanalików</w:t>
      </w:r>
      <w:proofErr w:type="spellEnd"/>
      <w:r w:rsidRPr="008A14EB">
        <w:rPr>
          <w:rFonts w:asciiTheme="minorHAnsi" w:hAnsiTheme="minorHAnsi" w:cstheme="minorHAnsi"/>
          <w:bCs/>
          <w:sz w:val="24"/>
          <w:szCs w:val="24"/>
        </w:rPr>
        <w:t xml:space="preserve"> w Mławie w kwocie 100 000,00 zł.</w:t>
      </w:r>
    </w:p>
    <w:p w14:paraId="10476800" w14:textId="77777777" w:rsidR="003C4299" w:rsidRPr="008A14EB" w:rsidRDefault="003C4299" w:rsidP="008A14EB">
      <w:pPr>
        <w:jc w:val="left"/>
        <w:rPr>
          <w:rFonts w:asciiTheme="minorHAnsi" w:hAnsiTheme="minorHAnsi" w:cstheme="minorHAnsi"/>
          <w:bCs/>
          <w:color w:val="000000"/>
          <w:sz w:val="24"/>
          <w:szCs w:val="24"/>
        </w:rPr>
      </w:pPr>
      <w:r w:rsidRPr="008A14EB">
        <w:rPr>
          <w:rFonts w:asciiTheme="minorHAnsi" w:hAnsiTheme="minorHAnsi" w:cstheme="minorHAnsi"/>
          <w:bCs/>
          <w:sz w:val="24"/>
          <w:szCs w:val="24"/>
        </w:rPr>
        <w:t xml:space="preserve">Przychody budżetu Miasta Mława w kwocie </w:t>
      </w:r>
      <w:r w:rsidRPr="008A14EB">
        <w:rPr>
          <w:rFonts w:asciiTheme="minorHAnsi" w:hAnsiTheme="minorHAnsi" w:cstheme="minorHAnsi"/>
          <w:bCs/>
          <w:color w:val="000000"/>
          <w:sz w:val="24"/>
          <w:szCs w:val="24"/>
        </w:rPr>
        <w:t>28 006 488,10 zł.</w:t>
      </w:r>
    </w:p>
    <w:p w14:paraId="1E6D7436"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Źródłem przychodów są:</w:t>
      </w:r>
    </w:p>
    <w:p w14:paraId="680FF589"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1)Wolne środki, o których mowa w art. 217 ust. 2 pkt 6 ustawy o finansach w kwocie 8 183 694,88 zł.</w:t>
      </w:r>
    </w:p>
    <w:p w14:paraId="474B7245" w14:textId="77777777"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 Niewykorzystane środki pieniężne, o których mowa w art. 217 ust. 2 pkt 8 w kwocie 1 464 323,54 zł.</w:t>
      </w:r>
    </w:p>
    <w:p w14:paraId="1DB29882" w14:textId="77419190" w:rsidR="003C4299"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3) Nadwyżki z lat ubiegłych pomniejszona o niewykorzystane środki pieniężne, o których mowa w art. 217 ust. 2 pkt 8 ustawy o finansach publicznych w kwocie 18 358 469,68 zł.</w:t>
      </w:r>
    </w:p>
    <w:p w14:paraId="710006E2" w14:textId="297A43FD" w:rsidR="00462D01" w:rsidRPr="008A14EB" w:rsidRDefault="003C429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Rozchody budżetu w kwocie 3 400 000,00 zł (wykup samorządowych papierów wartościowych w kwocie 3 000 000,00 zł oraz spłata pożyczki krajowej w kwocie 400 000,00 zł) zostaną pokryte przychodami pochodzącymi z wolnych środków, o których mowa w art. 217 ust. 2 pkt 6 ustawy o finansach publicznych.</w:t>
      </w:r>
      <w:bookmarkEnd w:id="8"/>
    </w:p>
    <w:p w14:paraId="51D811C3" w14:textId="008F305C" w:rsidR="00927307" w:rsidRPr="008A14EB" w:rsidRDefault="00927307"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Sławomir Kowalewski Burmistrz Miasta Mława zwrócił się z prośbą o wrażenie zgody przez Przewodniczącego Rady oraz radnych na zabranie głosu Naczelnik Wydziału Gospodarki Komunalnej i Mieszkaniowej, która na prośbę Burmistrza zajmowała się i zajmuję wyłonieniem podmiotu z którym zostanie podpisana umowa na dostawę węgla na preferencyjnych warunkach.</w:t>
      </w:r>
    </w:p>
    <w:p w14:paraId="2CA73AE5" w14:textId="528F125B" w:rsidR="00927307" w:rsidRPr="008A14EB" w:rsidRDefault="00927307"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W projekcie przedstawionej uchwały są zapisane środki, które zwiększają budżet po stronie dochodów i wydatków.</w:t>
      </w:r>
    </w:p>
    <w:p w14:paraId="268B3491" w14:textId="77777777" w:rsidR="00927307" w:rsidRPr="008A14EB" w:rsidRDefault="0092730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Monika Kucka Naczelnik Wydziału Gospodarki Komunalnej i Mieszkaniowej</w:t>
      </w:r>
    </w:p>
    <w:p w14:paraId="23184F3A" w14:textId="18AEEA51" w:rsidR="009E4410" w:rsidRPr="008A14EB" w:rsidRDefault="0092730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Jesteśmy na etapie podpisywania umowy. Samorządy były zobligowane do </w:t>
      </w:r>
      <w:r w:rsidR="00B01D05" w:rsidRPr="008A14EB">
        <w:rPr>
          <w:rFonts w:asciiTheme="minorHAnsi" w:hAnsiTheme="minorHAnsi" w:cstheme="minorHAnsi"/>
          <w:bCs/>
          <w:sz w:val="24"/>
          <w:szCs w:val="24"/>
        </w:rPr>
        <w:t xml:space="preserve">dokonania </w:t>
      </w:r>
      <w:r w:rsidRPr="008A14EB">
        <w:rPr>
          <w:rFonts w:asciiTheme="minorHAnsi" w:hAnsiTheme="minorHAnsi" w:cstheme="minorHAnsi"/>
          <w:bCs/>
          <w:sz w:val="24"/>
          <w:szCs w:val="24"/>
        </w:rPr>
        <w:t>zapisu na</w:t>
      </w:r>
      <w:r w:rsidR="00E105AA" w:rsidRPr="008A14EB">
        <w:rPr>
          <w:rFonts w:asciiTheme="minorHAnsi" w:hAnsiTheme="minorHAnsi" w:cstheme="minorHAnsi"/>
          <w:bCs/>
          <w:sz w:val="24"/>
          <w:szCs w:val="24"/>
        </w:rPr>
        <w:t xml:space="preserve"> odpowiednim </w:t>
      </w:r>
      <w:r w:rsidRPr="008A14EB">
        <w:rPr>
          <w:rFonts w:asciiTheme="minorHAnsi" w:hAnsiTheme="minorHAnsi" w:cstheme="minorHAnsi"/>
          <w:bCs/>
          <w:sz w:val="24"/>
          <w:szCs w:val="24"/>
        </w:rPr>
        <w:t>portal</w:t>
      </w:r>
      <w:r w:rsidR="00E105AA" w:rsidRPr="008A14EB">
        <w:rPr>
          <w:rFonts w:asciiTheme="minorHAnsi" w:hAnsiTheme="minorHAnsi" w:cstheme="minorHAnsi"/>
          <w:bCs/>
          <w:sz w:val="24"/>
          <w:szCs w:val="24"/>
        </w:rPr>
        <w:t>u</w:t>
      </w:r>
      <w:r w:rsidRPr="008A14EB">
        <w:rPr>
          <w:rFonts w:asciiTheme="minorHAnsi" w:hAnsiTheme="minorHAnsi" w:cstheme="minorHAnsi"/>
          <w:bCs/>
          <w:sz w:val="24"/>
          <w:szCs w:val="24"/>
        </w:rPr>
        <w:t>, nas</w:t>
      </w:r>
      <w:r w:rsidR="00E105AA" w:rsidRPr="008A14EB">
        <w:rPr>
          <w:rFonts w:asciiTheme="minorHAnsi" w:hAnsiTheme="minorHAnsi" w:cstheme="minorHAnsi"/>
          <w:bCs/>
          <w:sz w:val="24"/>
          <w:szCs w:val="24"/>
        </w:rPr>
        <w:t>za</w:t>
      </w:r>
      <w:r w:rsidRPr="008A14EB">
        <w:rPr>
          <w:rFonts w:asciiTheme="minorHAnsi" w:hAnsiTheme="minorHAnsi" w:cstheme="minorHAnsi"/>
          <w:bCs/>
          <w:sz w:val="24"/>
          <w:szCs w:val="24"/>
        </w:rPr>
        <w:t xml:space="preserve"> gmina tego dokonała, poda</w:t>
      </w:r>
      <w:r w:rsidR="001E7E20" w:rsidRPr="008A14EB">
        <w:rPr>
          <w:rFonts w:asciiTheme="minorHAnsi" w:hAnsiTheme="minorHAnsi" w:cstheme="minorHAnsi"/>
          <w:bCs/>
          <w:sz w:val="24"/>
          <w:szCs w:val="24"/>
        </w:rPr>
        <w:t>ne zostały</w:t>
      </w:r>
      <w:r w:rsidRPr="008A14EB">
        <w:rPr>
          <w:rFonts w:asciiTheme="minorHAnsi" w:hAnsiTheme="minorHAnsi" w:cstheme="minorHAnsi"/>
          <w:bCs/>
          <w:sz w:val="24"/>
          <w:szCs w:val="24"/>
        </w:rPr>
        <w:t xml:space="preserve"> </w:t>
      </w:r>
      <w:r w:rsidR="001E7E20" w:rsidRPr="008A14EB">
        <w:rPr>
          <w:rFonts w:asciiTheme="minorHAnsi" w:hAnsiTheme="minorHAnsi" w:cstheme="minorHAnsi"/>
          <w:bCs/>
          <w:sz w:val="24"/>
          <w:szCs w:val="24"/>
        </w:rPr>
        <w:t>n</w:t>
      </w:r>
      <w:r w:rsidRPr="008A14EB">
        <w:rPr>
          <w:rFonts w:asciiTheme="minorHAnsi" w:hAnsiTheme="minorHAnsi" w:cstheme="minorHAnsi"/>
          <w:bCs/>
          <w:sz w:val="24"/>
          <w:szCs w:val="24"/>
        </w:rPr>
        <w:t>iez</w:t>
      </w:r>
      <w:r w:rsidR="001E7E20" w:rsidRPr="008A14EB">
        <w:rPr>
          <w:rFonts w:asciiTheme="minorHAnsi" w:hAnsiTheme="minorHAnsi" w:cstheme="minorHAnsi"/>
          <w:bCs/>
          <w:sz w:val="24"/>
          <w:szCs w:val="24"/>
        </w:rPr>
        <w:t>bę</w:t>
      </w:r>
      <w:r w:rsidRPr="008A14EB">
        <w:rPr>
          <w:rFonts w:asciiTheme="minorHAnsi" w:hAnsiTheme="minorHAnsi" w:cstheme="minorHAnsi"/>
          <w:bCs/>
          <w:sz w:val="24"/>
          <w:szCs w:val="24"/>
        </w:rPr>
        <w:t xml:space="preserve">dne dane. </w:t>
      </w:r>
      <w:r w:rsidR="00553AB1" w:rsidRPr="008A14EB">
        <w:rPr>
          <w:rFonts w:asciiTheme="minorHAnsi" w:hAnsiTheme="minorHAnsi" w:cstheme="minorHAnsi"/>
          <w:bCs/>
          <w:sz w:val="24"/>
          <w:szCs w:val="24"/>
        </w:rPr>
        <w:t>M</w:t>
      </w:r>
      <w:r w:rsidRPr="008A14EB">
        <w:rPr>
          <w:rFonts w:asciiTheme="minorHAnsi" w:hAnsiTheme="minorHAnsi" w:cstheme="minorHAnsi"/>
          <w:bCs/>
          <w:sz w:val="24"/>
          <w:szCs w:val="24"/>
        </w:rPr>
        <w:t>lawa została przypisa</w:t>
      </w:r>
      <w:r w:rsidR="00553AB1" w:rsidRPr="008A14EB">
        <w:rPr>
          <w:rFonts w:asciiTheme="minorHAnsi" w:hAnsiTheme="minorHAnsi" w:cstheme="minorHAnsi"/>
          <w:bCs/>
          <w:sz w:val="24"/>
          <w:szCs w:val="24"/>
        </w:rPr>
        <w:t>n</w:t>
      </w:r>
      <w:r w:rsidRPr="008A14EB">
        <w:rPr>
          <w:rFonts w:asciiTheme="minorHAnsi" w:hAnsiTheme="minorHAnsi" w:cstheme="minorHAnsi"/>
          <w:bCs/>
          <w:sz w:val="24"/>
          <w:szCs w:val="24"/>
        </w:rPr>
        <w:t>a do współpracy z grup</w:t>
      </w:r>
      <w:r w:rsidR="00553AB1"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E</w:t>
      </w:r>
      <w:r w:rsidR="00553AB1" w:rsidRPr="008A14EB">
        <w:rPr>
          <w:rFonts w:asciiTheme="minorHAnsi" w:hAnsiTheme="minorHAnsi" w:cstheme="minorHAnsi"/>
          <w:bCs/>
          <w:sz w:val="24"/>
          <w:szCs w:val="24"/>
        </w:rPr>
        <w:t>-</w:t>
      </w:r>
      <w:r w:rsidRPr="008A14EB">
        <w:rPr>
          <w:rFonts w:asciiTheme="minorHAnsi" w:hAnsiTheme="minorHAnsi" w:cstheme="minorHAnsi"/>
          <w:bCs/>
          <w:sz w:val="24"/>
          <w:szCs w:val="24"/>
        </w:rPr>
        <w:t>paliwa, nast</w:t>
      </w:r>
      <w:r w:rsidR="006647F4" w:rsidRPr="008A14EB">
        <w:rPr>
          <w:rFonts w:asciiTheme="minorHAnsi" w:hAnsiTheme="minorHAnsi" w:cstheme="minorHAnsi"/>
          <w:bCs/>
          <w:sz w:val="24"/>
          <w:szCs w:val="24"/>
        </w:rPr>
        <w:t>ę</w:t>
      </w:r>
      <w:r w:rsidRPr="008A14EB">
        <w:rPr>
          <w:rFonts w:asciiTheme="minorHAnsi" w:hAnsiTheme="minorHAnsi" w:cstheme="minorHAnsi"/>
          <w:bCs/>
          <w:sz w:val="24"/>
          <w:szCs w:val="24"/>
        </w:rPr>
        <w:t>puj</w:t>
      </w:r>
      <w:r w:rsidR="006647F4" w:rsidRPr="008A14EB">
        <w:rPr>
          <w:rFonts w:asciiTheme="minorHAnsi" w:hAnsiTheme="minorHAnsi" w:cstheme="minorHAnsi"/>
          <w:bCs/>
          <w:sz w:val="24"/>
          <w:szCs w:val="24"/>
        </w:rPr>
        <w:t>ą jednak</w:t>
      </w:r>
      <w:r w:rsidRPr="008A14EB">
        <w:rPr>
          <w:rFonts w:asciiTheme="minorHAnsi" w:hAnsiTheme="minorHAnsi" w:cstheme="minorHAnsi"/>
          <w:bCs/>
          <w:sz w:val="24"/>
          <w:szCs w:val="24"/>
        </w:rPr>
        <w:t xml:space="preserve"> zmiany sp</w:t>
      </w:r>
      <w:r w:rsidR="006647F4" w:rsidRPr="008A14EB">
        <w:rPr>
          <w:rFonts w:asciiTheme="minorHAnsi" w:hAnsiTheme="minorHAnsi" w:cstheme="minorHAnsi"/>
          <w:bCs/>
          <w:sz w:val="24"/>
          <w:szCs w:val="24"/>
        </w:rPr>
        <w:t>ół</w:t>
      </w:r>
      <w:r w:rsidRPr="008A14EB">
        <w:rPr>
          <w:rFonts w:asciiTheme="minorHAnsi" w:hAnsiTheme="minorHAnsi" w:cstheme="minorHAnsi"/>
          <w:bCs/>
          <w:sz w:val="24"/>
          <w:szCs w:val="24"/>
        </w:rPr>
        <w:t>ek</w:t>
      </w:r>
      <w:r w:rsidR="006647F4" w:rsidRPr="008A14EB">
        <w:rPr>
          <w:rFonts w:asciiTheme="minorHAnsi" w:hAnsiTheme="minorHAnsi" w:cstheme="minorHAnsi"/>
          <w:bCs/>
          <w:sz w:val="24"/>
          <w:szCs w:val="24"/>
        </w:rPr>
        <w:t>,</w:t>
      </w:r>
      <w:r w:rsidRPr="008A14EB">
        <w:rPr>
          <w:rFonts w:asciiTheme="minorHAnsi" w:hAnsiTheme="minorHAnsi" w:cstheme="minorHAnsi"/>
          <w:bCs/>
          <w:sz w:val="24"/>
          <w:szCs w:val="24"/>
        </w:rPr>
        <w:t xml:space="preserve"> </w:t>
      </w:r>
      <w:r w:rsidR="006647F4" w:rsidRPr="008A14EB">
        <w:rPr>
          <w:rFonts w:asciiTheme="minorHAnsi" w:hAnsiTheme="minorHAnsi" w:cstheme="minorHAnsi"/>
          <w:bCs/>
          <w:sz w:val="24"/>
          <w:szCs w:val="24"/>
        </w:rPr>
        <w:t>ale</w:t>
      </w:r>
      <w:r w:rsidRPr="008A14EB">
        <w:rPr>
          <w:rFonts w:asciiTheme="minorHAnsi" w:hAnsiTheme="minorHAnsi" w:cstheme="minorHAnsi"/>
          <w:bCs/>
          <w:sz w:val="24"/>
          <w:szCs w:val="24"/>
        </w:rPr>
        <w:t xml:space="preserve"> ostateczn</w:t>
      </w:r>
      <w:r w:rsidR="009E4410" w:rsidRPr="008A14EB">
        <w:rPr>
          <w:rFonts w:asciiTheme="minorHAnsi" w:hAnsiTheme="minorHAnsi" w:cstheme="minorHAnsi"/>
          <w:bCs/>
          <w:sz w:val="24"/>
          <w:szCs w:val="24"/>
        </w:rPr>
        <w:t>ie została</w:t>
      </w:r>
      <w:r w:rsidRPr="008A14EB">
        <w:rPr>
          <w:rFonts w:asciiTheme="minorHAnsi" w:hAnsiTheme="minorHAnsi" w:cstheme="minorHAnsi"/>
          <w:bCs/>
          <w:sz w:val="24"/>
          <w:szCs w:val="24"/>
        </w:rPr>
        <w:t xml:space="preserve"> przydziel</w:t>
      </w:r>
      <w:r w:rsidR="009E4410" w:rsidRPr="008A14EB">
        <w:rPr>
          <w:rFonts w:asciiTheme="minorHAnsi" w:hAnsiTheme="minorHAnsi" w:cstheme="minorHAnsi"/>
          <w:bCs/>
          <w:sz w:val="24"/>
          <w:szCs w:val="24"/>
        </w:rPr>
        <w:t>ona</w:t>
      </w:r>
      <w:r w:rsidRPr="008A14EB">
        <w:rPr>
          <w:rFonts w:asciiTheme="minorHAnsi" w:hAnsiTheme="minorHAnsi" w:cstheme="minorHAnsi"/>
          <w:bCs/>
          <w:sz w:val="24"/>
          <w:szCs w:val="24"/>
        </w:rPr>
        <w:t xml:space="preserve"> sp</w:t>
      </w:r>
      <w:r w:rsidR="009E4410" w:rsidRPr="008A14EB">
        <w:rPr>
          <w:rFonts w:asciiTheme="minorHAnsi" w:hAnsiTheme="minorHAnsi" w:cstheme="minorHAnsi"/>
          <w:bCs/>
          <w:sz w:val="24"/>
          <w:szCs w:val="24"/>
        </w:rPr>
        <w:t>ół</w:t>
      </w:r>
      <w:r w:rsidRPr="008A14EB">
        <w:rPr>
          <w:rFonts w:asciiTheme="minorHAnsi" w:hAnsiTheme="minorHAnsi" w:cstheme="minorHAnsi"/>
          <w:bCs/>
          <w:sz w:val="24"/>
          <w:szCs w:val="24"/>
        </w:rPr>
        <w:t>k</w:t>
      </w:r>
      <w:r w:rsidR="009862D0" w:rsidRPr="008A14EB">
        <w:rPr>
          <w:rFonts w:asciiTheme="minorHAnsi" w:hAnsiTheme="minorHAnsi" w:cstheme="minorHAnsi"/>
          <w:bCs/>
          <w:sz w:val="24"/>
          <w:szCs w:val="24"/>
        </w:rPr>
        <w:t>a</w:t>
      </w:r>
      <w:r w:rsidR="009E4410" w:rsidRPr="008A14EB">
        <w:rPr>
          <w:rFonts w:asciiTheme="minorHAnsi" w:hAnsiTheme="minorHAnsi" w:cstheme="minorHAnsi"/>
          <w:bCs/>
          <w:sz w:val="24"/>
          <w:szCs w:val="24"/>
        </w:rPr>
        <w:t xml:space="preserve"> i</w:t>
      </w:r>
      <w:r w:rsidRPr="008A14EB">
        <w:rPr>
          <w:rFonts w:asciiTheme="minorHAnsi" w:hAnsiTheme="minorHAnsi" w:cstheme="minorHAnsi"/>
          <w:bCs/>
          <w:sz w:val="24"/>
          <w:szCs w:val="24"/>
        </w:rPr>
        <w:t xml:space="preserve"> podpisana umowa </w:t>
      </w:r>
      <w:r w:rsidR="00016184" w:rsidRPr="008A14EB">
        <w:rPr>
          <w:rFonts w:asciiTheme="minorHAnsi" w:hAnsiTheme="minorHAnsi" w:cstheme="minorHAnsi"/>
          <w:bCs/>
          <w:sz w:val="24"/>
          <w:szCs w:val="24"/>
        </w:rPr>
        <w:t>jest to</w:t>
      </w:r>
      <w:r w:rsidRPr="008A14EB">
        <w:rPr>
          <w:rFonts w:asciiTheme="minorHAnsi" w:hAnsiTheme="minorHAnsi" w:cstheme="minorHAnsi"/>
          <w:bCs/>
          <w:sz w:val="24"/>
          <w:szCs w:val="24"/>
        </w:rPr>
        <w:t xml:space="preserve"> sp</w:t>
      </w:r>
      <w:r w:rsidR="009E4410" w:rsidRPr="008A14EB">
        <w:rPr>
          <w:rFonts w:asciiTheme="minorHAnsi" w:hAnsiTheme="minorHAnsi" w:cstheme="minorHAnsi"/>
          <w:bCs/>
          <w:sz w:val="24"/>
          <w:szCs w:val="24"/>
        </w:rPr>
        <w:t>ółka</w:t>
      </w:r>
      <w:r w:rsidRPr="008A14EB">
        <w:rPr>
          <w:rFonts w:asciiTheme="minorHAnsi" w:hAnsiTheme="minorHAnsi" w:cstheme="minorHAnsi"/>
          <w:bCs/>
          <w:sz w:val="24"/>
          <w:szCs w:val="24"/>
        </w:rPr>
        <w:t xml:space="preserve"> z </w:t>
      </w:r>
      <w:r w:rsidR="009E4410" w:rsidRPr="008A14EB">
        <w:rPr>
          <w:rFonts w:asciiTheme="minorHAnsi" w:hAnsiTheme="minorHAnsi" w:cstheme="minorHAnsi"/>
          <w:bCs/>
          <w:sz w:val="24"/>
          <w:szCs w:val="24"/>
        </w:rPr>
        <w:t>K</w:t>
      </w:r>
      <w:r w:rsidRPr="008A14EB">
        <w:rPr>
          <w:rFonts w:asciiTheme="minorHAnsi" w:hAnsiTheme="minorHAnsi" w:cstheme="minorHAnsi"/>
          <w:bCs/>
          <w:sz w:val="24"/>
          <w:szCs w:val="24"/>
        </w:rPr>
        <w:t>rakowa</w:t>
      </w:r>
      <w:r w:rsidR="009E4410" w:rsidRPr="008A14EB">
        <w:rPr>
          <w:rFonts w:asciiTheme="minorHAnsi" w:hAnsiTheme="minorHAnsi" w:cstheme="minorHAnsi"/>
          <w:bCs/>
          <w:sz w:val="24"/>
          <w:szCs w:val="24"/>
        </w:rPr>
        <w:t>.</w:t>
      </w:r>
    </w:p>
    <w:p w14:paraId="51F57D63" w14:textId="55C017E8" w:rsidR="00927307" w:rsidRPr="008A14EB" w:rsidRDefault="0085061E"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J</w:t>
      </w:r>
      <w:r w:rsidR="00927307" w:rsidRPr="008A14EB">
        <w:rPr>
          <w:rFonts w:asciiTheme="minorHAnsi" w:hAnsiTheme="minorHAnsi" w:cstheme="minorHAnsi"/>
          <w:bCs/>
          <w:sz w:val="24"/>
          <w:szCs w:val="24"/>
        </w:rPr>
        <w:t>eśli zostanie podj</w:t>
      </w:r>
      <w:r w:rsidRPr="008A14EB">
        <w:rPr>
          <w:rFonts w:asciiTheme="minorHAnsi" w:hAnsiTheme="minorHAnsi" w:cstheme="minorHAnsi"/>
          <w:bCs/>
          <w:sz w:val="24"/>
          <w:szCs w:val="24"/>
        </w:rPr>
        <w:t>ę</w:t>
      </w:r>
      <w:r w:rsidR="00927307" w:rsidRPr="008A14EB">
        <w:rPr>
          <w:rFonts w:asciiTheme="minorHAnsi" w:hAnsiTheme="minorHAnsi" w:cstheme="minorHAnsi"/>
          <w:bCs/>
          <w:sz w:val="24"/>
          <w:szCs w:val="24"/>
        </w:rPr>
        <w:t xml:space="preserve">ta uchwala </w:t>
      </w:r>
      <w:r w:rsidRPr="008A14EB">
        <w:rPr>
          <w:rFonts w:asciiTheme="minorHAnsi" w:hAnsiTheme="minorHAnsi" w:cstheme="minorHAnsi"/>
          <w:bCs/>
          <w:sz w:val="24"/>
          <w:szCs w:val="24"/>
        </w:rPr>
        <w:t xml:space="preserve">na dzisiejszej sesji </w:t>
      </w:r>
      <w:r w:rsidR="00927307" w:rsidRPr="008A14EB">
        <w:rPr>
          <w:rFonts w:asciiTheme="minorHAnsi" w:hAnsiTheme="minorHAnsi" w:cstheme="minorHAnsi"/>
          <w:bCs/>
          <w:sz w:val="24"/>
          <w:szCs w:val="24"/>
        </w:rPr>
        <w:t xml:space="preserve">zostanie </w:t>
      </w:r>
      <w:r w:rsidRPr="008A14EB">
        <w:rPr>
          <w:rFonts w:asciiTheme="minorHAnsi" w:hAnsiTheme="minorHAnsi" w:cstheme="minorHAnsi"/>
          <w:bCs/>
          <w:sz w:val="24"/>
          <w:szCs w:val="24"/>
        </w:rPr>
        <w:t xml:space="preserve">wówczas </w:t>
      </w:r>
      <w:r w:rsidR="00927307" w:rsidRPr="008A14EB">
        <w:rPr>
          <w:rFonts w:asciiTheme="minorHAnsi" w:hAnsiTheme="minorHAnsi" w:cstheme="minorHAnsi"/>
          <w:bCs/>
          <w:sz w:val="24"/>
          <w:szCs w:val="24"/>
        </w:rPr>
        <w:t>podpisana umowa z naszej stro</w:t>
      </w:r>
      <w:r w:rsidR="00016184" w:rsidRPr="008A14EB">
        <w:rPr>
          <w:rFonts w:asciiTheme="minorHAnsi" w:hAnsiTheme="minorHAnsi" w:cstheme="minorHAnsi"/>
          <w:bCs/>
          <w:sz w:val="24"/>
          <w:szCs w:val="24"/>
        </w:rPr>
        <w:t>n</w:t>
      </w:r>
      <w:r w:rsidR="00927307" w:rsidRPr="008A14EB">
        <w:rPr>
          <w:rFonts w:asciiTheme="minorHAnsi" w:hAnsiTheme="minorHAnsi" w:cstheme="minorHAnsi"/>
          <w:bCs/>
          <w:sz w:val="24"/>
          <w:szCs w:val="24"/>
        </w:rPr>
        <w:t>y</w:t>
      </w:r>
      <w:r w:rsidRPr="008A14EB">
        <w:rPr>
          <w:rFonts w:asciiTheme="minorHAnsi" w:hAnsiTheme="minorHAnsi" w:cstheme="minorHAnsi"/>
          <w:bCs/>
          <w:sz w:val="24"/>
          <w:szCs w:val="24"/>
        </w:rPr>
        <w:t xml:space="preserve">, następnie </w:t>
      </w:r>
      <w:r w:rsidR="00927307" w:rsidRPr="008A14EB">
        <w:rPr>
          <w:rFonts w:asciiTheme="minorHAnsi" w:hAnsiTheme="minorHAnsi" w:cstheme="minorHAnsi"/>
          <w:bCs/>
          <w:sz w:val="24"/>
          <w:szCs w:val="24"/>
        </w:rPr>
        <w:t>odbędzie się spot</w:t>
      </w:r>
      <w:r w:rsidRPr="008A14EB">
        <w:rPr>
          <w:rFonts w:asciiTheme="minorHAnsi" w:hAnsiTheme="minorHAnsi" w:cstheme="minorHAnsi"/>
          <w:bCs/>
          <w:sz w:val="24"/>
          <w:szCs w:val="24"/>
        </w:rPr>
        <w:t>k</w:t>
      </w:r>
      <w:r w:rsidR="00927307" w:rsidRPr="008A14EB">
        <w:rPr>
          <w:rFonts w:asciiTheme="minorHAnsi" w:hAnsiTheme="minorHAnsi" w:cstheme="minorHAnsi"/>
          <w:bCs/>
          <w:sz w:val="24"/>
          <w:szCs w:val="24"/>
        </w:rPr>
        <w:t>anie</w:t>
      </w:r>
      <w:r w:rsidRPr="008A14EB">
        <w:rPr>
          <w:rFonts w:asciiTheme="minorHAnsi" w:hAnsiTheme="minorHAnsi" w:cstheme="minorHAnsi"/>
          <w:bCs/>
          <w:sz w:val="24"/>
          <w:szCs w:val="24"/>
        </w:rPr>
        <w:t xml:space="preserve"> z </w:t>
      </w:r>
      <w:r w:rsidR="00927307" w:rsidRPr="008A14EB">
        <w:rPr>
          <w:rFonts w:asciiTheme="minorHAnsi" w:hAnsiTheme="minorHAnsi" w:cstheme="minorHAnsi"/>
          <w:bCs/>
          <w:sz w:val="24"/>
          <w:szCs w:val="24"/>
        </w:rPr>
        <w:t>przedsi</w:t>
      </w:r>
      <w:r w:rsidRPr="008A14EB">
        <w:rPr>
          <w:rFonts w:asciiTheme="minorHAnsi" w:hAnsiTheme="minorHAnsi" w:cstheme="minorHAnsi"/>
          <w:bCs/>
          <w:sz w:val="24"/>
          <w:szCs w:val="24"/>
        </w:rPr>
        <w:t>ę</w:t>
      </w:r>
      <w:r w:rsidR="00927307" w:rsidRPr="008A14EB">
        <w:rPr>
          <w:rFonts w:asciiTheme="minorHAnsi" w:hAnsiTheme="minorHAnsi" w:cstheme="minorHAnsi"/>
          <w:bCs/>
          <w:sz w:val="24"/>
          <w:szCs w:val="24"/>
        </w:rPr>
        <w:t>biorc</w:t>
      </w:r>
      <w:r w:rsidRPr="008A14EB">
        <w:rPr>
          <w:rFonts w:asciiTheme="minorHAnsi" w:hAnsiTheme="minorHAnsi" w:cstheme="minorHAnsi"/>
          <w:bCs/>
          <w:sz w:val="24"/>
          <w:szCs w:val="24"/>
        </w:rPr>
        <w:t>ami</w:t>
      </w:r>
      <w:r w:rsidR="00016184" w:rsidRPr="008A14EB">
        <w:rPr>
          <w:rFonts w:asciiTheme="minorHAnsi" w:hAnsiTheme="minorHAnsi" w:cstheme="minorHAnsi"/>
          <w:bCs/>
          <w:sz w:val="24"/>
          <w:szCs w:val="24"/>
        </w:rPr>
        <w:t xml:space="preserve"> z naszego miasta</w:t>
      </w:r>
      <w:r w:rsidR="000269D9" w:rsidRPr="008A14EB">
        <w:rPr>
          <w:rFonts w:asciiTheme="minorHAnsi" w:hAnsiTheme="minorHAnsi" w:cstheme="minorHAnsi"/>
          <w:bCs/>
          <w:sz w:val="24"/>
          <w:szCs w:val="24"/>
        </w:rPr>
        <w:t xml:space="preserve"> oraz</w:t>
      </w:r>
      <w:r w:rsidR="00927307" w:rsidRPr="008A14EB">
        <w:rPr>
          <w:rFonts w:asciiTheme="minorHAnsi" w:hAnsiTheme="minorHAnsi" w:cstheme="minorHAnsi"/>
          <w:bCs/>
          <w:sz w:val="24"/>
          <w:szCs w:val="24"/>
        </w:rPr>
        <w:t xml:space="preserve"> </w:t>
      </w:r>
      <w:r w:rsidR="000269D9" w:rsidRPr="008A14EB">
        <w:rPr>
          <w:rFonts w:asciiTheme="minorHAnsi" w:hAnsiTheme="minorHAnsi" w:cstheme="minorHAnsi"/>
          <w:bCs/>
          <w:sz w:val="24"/>
          <w:szCs w:val="24"/>
        </w:rPr>
        <w:t>S</w:t>
      </w:r>
      <w:r w:rsidR="00927307" w:rsidRPr="008A14EB">
        <w:rPr>
          <w:rFonts w:asciiTheme="minorHAnsi" w:hAnsiTheme="minorHAnsi" w:cstheme="minorHAnsi"/>
          <w:bCs/>
          <w:sz w:val="24"/>
          <w:szCs w:val="24"/>
        </w:rPr>
        <w:t>p</w:t>
      </w:r>
      <w:r w:rsidR="000269D9" w:rsidRPr="008A14EB">
        <w:rPr>
          <w:rFonts w:asciiTheme="minorHAnsi" w:hAnsiTheme="minorHAnsi" w:cstheme="minorHAnsi"/>
          <w:bCs/>
          <w:sz w:val="24"/>
          <w:szCs w:val="24"/>
        </w:rPr>
        <w:t>ółką</w:t>
      </w:r>
      <w:r w:rsidR="00927307" w:rsidRPr="008A14EB">
        <w:rPr>
          <w:rFonts w:asciiTheme="minorHAnsi" w:hAnsiTheme="minorHAnsi" w:cstheme="minorHAnsi"/>
          <w:bCs/>
          <w:sz w:val="24"/>
          <w:szCs w:val="24"/>
        </w:rPr>
        <w:t xml:space="preserve"> PEC. </w:t>
      </w:r>
      <w:r w:rsidR="000269D9" w:rsidRPr="008A14EB">
        <w:rPr>
          <w:rFonts w:asciiTheme="minorHAnsi" w:hAnsiTheme="minorHAnsi" w:cstheme="minorHAnsi"/>
          <w:bCs/>
          <w:sz w:val="24"/>
          <w:szCs w:val="24"/>
        </w:rPr>
        <w:t>M</w:t>
      </w:r>
      <w:r w:rsidR="00927307" w:rsidRPr="008A14EB">
        <w:rPr>
          <w:rFonts w:asciiTheme="minorHAnsi" w:hAnsiTheme="minorHAnsi" w:cstheme="minorHAnsi"/>
          <w:bCs/>
          <w:sz w:val="24"/>
          <w:szCs w:val="24"/>
        </w:rPr>
        <w:t xml:space="preserve">amy duże </w:t>
      </w:r>
      <w:r w:rsidR="000269D9" w:rsidRPr="008A14EB">
        <w:rPr>
          <w:rFonts w:asciiTheme="minorHAnsi" w:hAnsiTheme="minorHAnsi" w:cstheme="minorHAnsi"/>
          <w:bCs/>
          <w:sz w:val="24"/>
          <w:szCs w:val="24"/>
        </w:rPr>
        <w:t xml:space="preserve">zapotrzebowanie </w:t>
      </w:r>
      <w:r w:rsidR="00927307" w:rsidRPr="008A14EB">
        <w:rPr>
          <w:rFonts w:asciiTheme="minorHAnsi" w:hAnsiTheme="minorHAnsi" w:cstheme="minorHAnsi"/>
          <w:bCs/>
          <w:sz w:val="24"/>
          <w:szCs w:val="24"/>
        </w:rPr>
        <w:t xml:space="preserve">na </w:t>
      </w:r>
      <w:proofErr w:type="spellStart"/>
      <w:r w:rsidR="00927307" w:rsidRPr="008A14EB">
        <w:rPr>
          <w:rFonts w:asciiTheme="minorHAnsi" w:hAnsiTheme="minorHAnsi" w:cstheme="minorHAnsi"/>
          <w:bCs/>
          <w:sz w:val="24"/>
          <w:szCs w:val="24"/>
        </w:rPr>
        <w:t>ekogrosz</w:t>
      </w:r>
      <w:r w:rsidR="00D95B48" w:rsidRPr="008A14EB">
        <w:rPr>
          <w:rFonts w:asciiTheme="minorHAnsi" w:hAnsiTheme="minorHAnsi" w:cstheme="minorHAnsi"/>
          <w:bCs/>
          <w:sz w:val="24"/>
          <w:szCs w:val="24"/>
        </w:rPr>
        <w:t>ek</w:t>
      </w:r>
      <w:proofErr w:type="spellEnd"/>
      <w:r w:rsidR="00927307" w:rsidRPr="008A14EB">
        <w:rPr>
          <w:rFonts w:asciiTheme="minorHAnsi" w:hAnsiTheme="minorHAnsi" w:cstheme="minorHAnsi"/>
          <w:bCs/>
          <w:sz w:val="24"/>
          <w:szCs w:val="24"/>
        </w:rPr>
        <w:t xml:space="preserve">, Kiedy fizycznie dotrze do </w:t>
      </w:r>
      <w:r w:rsidR="000269D9" w:rsidRPr="008A14EB">
        <w:rPr>
          <w:rFonts w:asciiTheme="minorHAnsi" w:hAnsiTheme="minorHAnsi" w:cstheme="minorHAnsi"/>
          <w:bCs/>
          <w:sz w:val="24"/>
          <w:szCs w:val="24"/>
        </w:rPr>
        <w:t>M</w:t>
      </w:r>
      <w:r w:rsidR="00927307" w:rsidRPr="008A14EB">
        <w:rPr>
          <w:rFonts w:asciiTheme="minorHAnsi" w:hAnsiTheme="minorHAnsi" w:cstheme="minorHAnsi"/>
          <w:bCs/>
          <w:sz w:val="24"/>
          <w:szCs w:val="24"/>
        </w:rPr>
        <w:t>lawy nie wiadomo, nie jest pewnikiem z jakiego miasta zostanie odebrany, na chwile obecn</w:t>
      </w:r>
      <w:r w:rsidR="00C078D7" w:rsidRPr="008A14EB">
        <w:rPr>
          <w:rFonts w:asciiTheme="minorHAnsi" w:hAnsiTheme="minorHAnsi" w:cstheme="minorHAnsi"/>
          <w:bCs/>
          <w:sz w:val="24"/>
          <w:szCs w:val="24"/>
        </w:rPr>
        <w:t>ą</w:t>
      </w:r>
      <w:r w:rsidR="00927307" w:rsidRPr="008A14EB">
        <w:rPr>
          <w:rFonts w:asciiTheme="minorHAnsi" w:hAnsiTheme="minorHAnsi" w:cstheme="minorHAnsi"/>
          <w:bCs/>
          <w:sz w:val="24"/>
          <w:szCs w:val="24"/>
        </w:rPr>
        <w:t xml:space="preserve"> jest </w:t>
      </w:r>
      <w:r w:rsidR="00D95B48" w:rsidRPr="008A14EB">
        <w:rPr>
          <w:rFonts w:asciiTheme="minorHAnsi" w:hAnsiTheme="minorHAnsi" w:cstheme="minorHAnsi"/>
          <w:bCs/>
          <w:sz w:val="24"/>
          <w:szCs w:val="24"/>
        </w:rPr>
        <w:t>wskazane miasto</w:t>
      </w:r>
      <w:r w:rsidR="00927307" w:rsidRPr="008A14EB">
        <w:rPr>
          <w:rFonts w:asciiTheme="minorHAnsi" w:hAnsiTheme="minorHAnsi" w:cstheme="minorHAnsi"/>
          <w:bCs/>
          <w:sz w:val="24"/>
          <w:szCs w:val="24"/>
        </w:rPr>
        <w:t xml:space="preserve"> </w:t>
      </w:r>
      <w:r w:rsidR="00D95B48" w:rsidRPr="008A14EB">
        <w:rPr>
          <w:rFonts w:asciiTheme="minorHAnsi" w:hAnsiTheme="minorHAnsi" w:cstheme="minorHAnsi"/>
          <w:bCs/>
          <w:sz w:val="24"/>
          <w:szCs w:val="24"/>
        </w:rPr>
        <w:t>W</w:t>
      </w:r>
      <w:r w:rsidR="00927307" w:rsidRPr="008A14EB">
        <w:rPr>
          <w:rFonts w:asciiTheme="minorHAnsi" w:hAnsiTheme="minorHAnsi" w:cstheme="minorHAnsi"/>
          <w:bCs/>
          <w:sz w:val="24"/>
          <w:szCs w:val="24"/>
        </w:rPr>
        <w:t>ąbrzeźno.</w:t>
      </w:r>
    </w:p>
    <w:p w14:paraId="012FFA9D" w14:textId="4561F9DF" w:rsidR="00C078D7" w:rsidRPr="008A14EB" w:rsidRDefault="002F2178" w:rsidP="008A14EB">
      <w:pPr>
        <w:ind w:firstLine="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Projekty uchwał omawiane były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 xml:space="preserve">Oświaty, Kultury i Sportu, Komisja </w:t>
      </w:r>
      <w:r w:rsidR="00D707E3"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050EC6E2"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Marek Kiełbiński Radny Rady Miasta</w:t>
      </w:r>
    </w:p>
    <w:p w14:paraId="7CA6619A" w14:textId="5ABBAAA4"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Na jednej z sesji był obecny Prezes PEC i deklarował, </w:t>
      </w:r>
      <w:r w:rsidR="00233418" w:rsidRPr="008A14EB">
        <w:rPr>
          <w:rFonts w:asciiTheme="minorHAnsi" w:hAnsiTheme="minorHAnsi" w:cstheme="minorHAnsi"/>
          <w:bCs/>
          <w:sz w:val="24"/>
          <w:szCs w:val="24"/>
        </w:rPr>
        <w:t>ż</w:t>
      </w:r>
      <w:r w:rsidRPr="008A14EB">
        <w:rPr>
          <w:rFonts w:asciiTheme="minorHAnsi" w:hAnsiTheme="minorHAnsi" w:cstheme="minorHAnsi"/>
          <w:bCs/>
          <w:sz w:val="24"/>
          <w:szCs w:val="24"/>
        </w:rPr>
        <w:t xml:space="preserve">e będzie brał udział w </w:t>
      </w:r>
      <w:r w:rsidR="00C078D7" w:rsidRPr="008A14EB">
        <w:rPr>
          <w:rFonts w:asciiTheme="minorHAnsi" w:hAnsiTheme="minorHAnsi" w:cstheme="minorHAnsi"/>
          <w:bCs/>
          <w:sz w:val="24"/>
          <w:szCs w:val="24"/>
        </w:rPr>
        <w:t xml:space="preserve">działaniach wiązanych z </w:t>
      </w:r>
      <w:r w:rsidRPr="008A14EB">
        <w:rPr>
          <w:rFonts w:asciiTheme="minorHAnsi" w:hAnsiTheme="minorHAnsi" w:cstheme="minorHAnsi"/>
          <w:bCs/>
          <w:sz w:val="24"/>
          <w:szCs w:val="24"/>
        </w:rPr>
        <w:t>dostawa</w:t>
      </w:r>
      <w:r w:rsidR="00C078D7" w:rsidRPr="008A14EB">
        <w:rPr>
          <w:rFonts w:asciiTheme="minorHAnsi" w:hAnsiTheme="minorHAnsi" w:cstheme="minorHAnsi"/>
          <w:bCs/>
          <w:sz w:val="24"/>
          <w:szCs w:val="24"/>
        </w:rPr>
        <w:t>mi</w:t>
      </w:r>
      <w:r w:rsidRPr="008A14EB">
        <w:rPr>
          <w:rFonts w:asciiTheme="minorHAnsi" w:hAnsiTheme="minorHAnsi" w:cstheme="minorHAnsi"/>
          <w:bCs/>
          <w:sz w:val="24"/>
          <w:szCs w:val="24"/>
        </w:rPr>
        <w:t xml:space="preserve"> węgla. Informował</w:t>
      </w:r>
      <w:r w:rsidR="00233418" w:rsidRPr="008A14EB">
        <w:rPr>
          <w:rFonts w:asciiTheme="minorHAnsi" w:hAnsiTheme="minorHAnsi" w:cstheme="minorHAnsi"/>
          <w:bCs/>
          <w:sz w:val="24"/>
          <w:szCs w:val="24"/>
        </w:rPr>
        <w:t xml:space="preserve"> też ż</w:t>
      </w:r>
      <w:r w:rsidRPr="008A14EB">
        <w:rPr>
          <w:rFonts w:asciiTheme="minorHAnsi" w:hAnsiTheme="minorHAnsi" w:cstheme="minorHAnsi"/>
          <w:bCs/>
          <w:sz w:val="24"/>
          <w:szCs w:val="24"/>
        </w:rPr>
        <w:t>e posiada zapasy</w:t>
      </w:r>
      <w:r w:rsidR="001434EC" w:rsidRPr="008A14EB">
        <w:rPr>
          <w:rFonts w:asciiTheme="minorHAnsi" w:hAnsiTheme="minorHAnsi" w:cstheme="minorHAnsi"/>
          <w:bCs/>
          <w:sz w:val="24"/>
          <w:szCs w:val="24"/>
        </w:rPr>
        <w:t xml:space="preserve"> węgla</w:t>
      </w:r>
      <w:r w:rsidRPr="008A14EB">
        <w:rPr>
          <w:rFonts w:asciiTheme="minorHAnsi" w:hAnsiTheme="minorHAnsi" w:cstheme="minorHAnsi"/>
          <w:bCs/>
          <w:sz w:val="24"/>
          <w:szCs w:val="24"/>
        </w:rPr>
        <w:t>, czy z tych dostaw będzie również korzystał</w:t>
      </w:r>
      <w:r w:rsidR="00721FD9" w:rsidRPr="008A14EB">
        <w:rPr>
          <w:rFonts w:asciiTheme="minorHAnsi" w:hAnsiTheme="minorHAnsi" w:cstheme="minorHAnsi"/>
          <w:bCs/>
          <w:sz w:val="24"/>
          <w:szCs w:val="24"/>
        </w:rPr>
        <w:t xml:space="preserve">, czy </w:t>
      </w:r>
      <w:r w:rsidR="001434EC" w:rsidRPr="008A14EB">
        <w:rPr>
          <w:rFonts w:asciiTheme="minorHAnsi" w:hAnsiTheme="minorHAnsi" w:cstheme="minorHAnsi"/>
          <w:bCs/>
          <w:sz w:val="24"/>
          <w:szCs w:val="24"/>
        </w:rPr>
        <w:t>zgromadzane zapasy wystarczą na sezon grzewczy</w:t>
      </w:r>
      <w:r w:rsidR="00721FD9" w:rsidRPr="008A14EB">
        <w:rPr>
          <w:rFonts w:asciiTheme="minorHAnsi" w:hAnsiTheme="minorHAnsi" w:cstheme="minorHAnsi"/>
          <w:bCs/>
          <w:sz w:val="24"/>
          <w:szCs w:val="24"/>
        </w:rPr>
        <w:t>.</w:t>
      </w:r>
    </w:p>
    <w:p w14:paraId="15FB4C6E"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Sławomir Kowalewski Burmistrz Miasta </w:t>
      </w:r>
    </w:p>
    <w:p w14:paraId="64AFD89F" w14:textId="10BF4C56"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Poinformował, że w dniu jutrzejszym odbędzie się spotkanie z przedsiębiorcami </w:t>
      </w:r>
      <w:r w:rsidR="007F66FE" w:rsidRPr="008A14EB">
        <w:rPr>
          <w:rFonts w:asciiTheme="minorHAnsi" w:hAnsiTheme="minorHAnsi" w:cstheme="minorHAnsi"/>
          <w:bCs/>
          <w:sz w:val="24"/>
          <w:szCs w:val="24"/>
        </w:rPr>
        <w:t xml:space="preserve">oraz </w:t>
      </w:r>
      <w:r w:rsidRPr="008A14EB">
        <w:rPr>
          <w:rFonts w:asciiTheme="minorHAnsi" w:hAnsiTheme="minorHAnsi" w:cstheme="minorHAnsi"/>
          <w:bCs/>
          <w:sz w:val="24"/>
          <w:szCs w:val="24"/>
        </w:rPr>
        <w:t xml:space="preserve">Prezesem PEC </w:t>
      </w:r>
      <w:r w:rsidR="008E3977" w:rsidRPr="008A14EB">
        <w:rPr>
          <w:rFonts w:asciiTheme="minorHAnsi" w:hAnsiTheme="minorHAnsi" w:cstheme="minorHAnsi"/>
          <w:bCs/>
          <w:sz w:val="24"/>
          <w:szCs w:val="24"/>
        </w:rPr>
        <w:t>dotyczące</w:t>
      </w:r>
      <w:r w:rsidR="007F66FE" w:rsidRPr="008A14EB">
        <w:rPr>
          <w:rFonts w:asciiTheme="minorHAnsi" w:hAnsiTheme="minorHAnsi" w:cstheme="minorHAnsi"/>
          <w:bCs/>
          <w:sz w:val="24"/>
          <w:szCs w:val="24"/>
        </w:rPr>
        <w:t xml:space="preserve"> warunk</w:t>
      </w:r>
      <w:r w:rsidR="008E3977" w:rsidRPr="008A14EB">
        <w:rPr>
          <w:rFonts w:asciiTheme="minorHAnsi" w:hAnsiTheme="minorHAnsi" w:cstheme="minorHAnsi"/>
          <w:bCs/>
          <w:sz w:val="24"/>
          <w:szCs w:val="24"/>
        </w:rPr>
        <w:t>ów</w:t>
      </w:r>
      <w:r w:rsidR="007F66FE" w:rsidRPr="008A14EB">
        <w:rPr>
          <w:rFonts w:asciiTheme="minorHAnsi" w:hAnsiTheme="minorHAnsi" w:cstheme="minorHAnsi"/>
          <w:bCs/>
          <w:sz w:val="24"/>
          <w:szCs w:val="24"/>
        </w:rPr>
        <w:t xml:space="preserve"> współpracy </w:t>
      </w:r>
      <w:r w:rsidRPr="008A14EB">
        <w:rPr>
          <w:rFonts w:asciiTheme="minorHAnsi" w:hAnsiTheme="minorHAnsi" w:cstheme="minorHAnsi"/>
          <w:bCs/>
          <w:sz w:val="24"/>
          <w:szCs w:val="24"/>
        </w:rPr>
        <w:t>w tej sprawie i na pewno będzie odbywała się dyskusja i zostaną podjęte decyzje. Wcześniej nie znaliśmy z jakiego miejsca będzie odbierany węgiel,</w:t>
      </w:r>
      <w:r w:rsidR="008E3977" w:rsidRPr="008A14EB">
        <w:rPr>
          <w:rFonts w:asciiTheme="minorHAnsi" w:hAnsiTheme="minorHAnsi" w:cstheme="minorHAnsi"/>
          <w:bCs/>
          <w:sz w:val="24"/>
          <w:szCs w:val="24"/>
        </w:rPr>
        <w:t xml:space="preserve"> </w:t>
      </w:r>
      <w:r w:rsidR="007F66FE" w:rsidRPr="008A14EB">
        <w:rPr>
          <w:rFonts w:asciiTheme="minorHAnsi" w:hAnsiTheme="minorHAnsi" w:cstheme="minorHAnsi"/>
          <w:bCs/>
          <w:sz w:val="24"/>
          <w:szCs w:val="24"/>
        </w:rPr>
        <w:t>nie znaliśmy jakie będą koszty transportu</w:t>
      </w:r>
      <w:r w:rsidR="008E3977" w:rsidRPr="008A14EB">
        <w:rPr>
          <w:rFonts w:asciiTheme="minorHAnsi" w:hAnsiTheme="minorHAnsi" w:cstheme="minorHAnsi"/>
          <w:bCs/>
          <w:sz w:val="24"/>
          <w:szCs w:val="24"/>
        </w:rPr>
        <w:t>,</w:t>
      </w:r>
      <w:r w:rsidR="000D47F0"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dzisiaj znamy lokalizację,</w:t>
      </w:r>
      <w:r w:rsidR="00086725"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a więc będzie można podpisać umowę.</w:t>
      </w:r>
      <w:r w:rsidR="000D47F0" w:rsidRPr="008A14EB">
        <w:rPr>
          <w:rFonts w:asciiTheme="minorHAnsi" w:hAnsiTheme="minorHAnsi" w:cstheme="minorHAnsi"/>
          <w:bCs/>
          <w:sz w:val="24"/>
          <w:szCs w:val="24"/>
        </w:rPr>
        <w:t xml:space="preserve"> Przedsi</w:t>
      </w:r>
      <w:r w:rsidR="008E3977" w:rsidRPr="008A14EB">
        <w:rPr>
          <w:rFonts w:asciiTheme="minorHAnsi" w:hAnsiTheme="minorHAnsi" w:cstheme="minorHAnsi"/>
          <w:bCs/>
          <w:sz w:val="24"/>
          <w:szCs w:val="24"/>
        </w:rPr>
        <w:t>ę</w:t>
      </w:r>
      <w:r w:rsidR="000D47F0" w:rsidRPr="008A14EB">
        <w:rPr>
          <w:rFonts w:asciiTheme="minorHAnsi" w:hAnsiTheme="minorHAnsi" w:cstheme="minorHAnsi"/>
          <w:bCs/>
          <w:sz w:val="24"/>
          <w:szCs w:val="24"/>
        </w:rPr>
        <w:t>biorcy chcą zna</w:t>
      </w:r>
      <w:r w:rsidR="008E3977" w:rsidRPr="008A14EB">
        <w:rPr>
          <w:rFonts w:asciiTheme="minorHAnsi" w:hAnsiTheme="minorHAnsi" w:cstheme="minorHAnsi"/>
          <w:bCs/>
          <w:sz w:val="24"/>
          <w:szCs w:val="24"/>
        </w:rPr>
        <w:t>ć</w:t>
      </w:r>
      <w:r w:rsidR="000D47F0" w:rsidRPr="008A14EB">
        <w:rPr>
          <w:rFonts w:asciiTheme="minorHAnsi" w:hAnsiTheme="minorHAnsi" w:cstheme="minorHAnsi"/>
          <w:bCs/>
          <w:sz w:val="24"/>
          <w:szCs w:val="24"/>
        </w:rPr>
        <w:t xml:space="preserve"> konkrety i teraz jeśli je znamy to będzie merytoryczna rozmowa. Jak</w:t>
      </w:r>
      <w:r w:rsidR="00B637F1" w:rsidRPr="008A14EB">
        <w:rPr>
          <w:rFonts w:asciiTheme="minorHAnsi" w:hAnsiTheme="minorHAnsi" w:cstheme="minorHAnsi"/>
          <w:bCs/>
          <w:sz w:val="24"/>
          <w:szCs w:val="24"/>
        </w:rPr>
        <w:t xml:space="preserve">a będzie jakość </w:t>
      </w:r>
      <w:r w:rsidR="000D47F0" w:rsidRPr="008A14EB">
        <w:rPr>
          <w:rFonts w:asciiTheme="minorHAnsi" w:hAnsiTheme="minorHAnsi" w:cstheme="minorHAnsi"/>
          <w:bCs/>
          <w:sz w:val="24"/>
          <w:szCs w:val="24"/>
        </w:rPr>
        <w:t>w</w:t>
      </w:r>
      <w:r w:rsidR="00B637F1" w:rsidRPr="008A14EB">
        <w:rPr>
          <w:rFonts w:asciiTheme="minorHAnsi" w:hAnsiTheme="minorHAnsi" w:cstheme="minorHAnsi"/>
          <w:bCs/>
          <w:sz w:val="24"/>
          <w:szCs w:val="24"/>
        </w:rPr>
        <w:t>ę</w:t>
      </w:r>
      <w:r w:rsidR="000D47F0" w:rsidRPr="008A14EB">
        <w:rPr>
          <w:rFonts w:asciiTheme="minorHAnsi" w:hAnsiTheme="minorHAnsi" w:cstheme="minorHAnsi"/>
          <w:bCs/>
          <w:sz w:val="24"/>
          <w:szCs w:val="24"/>
        </w:rPr>
        <w:t>g</w:t>
      </w:r>
      <w:r w:rsidR="00B637F1" w:rsidRPr="008A14EB">
        <w:rPr>
          <w:rFonts w:asciiTheme="minorHAnsi" w:hAnsiTheme="minorHAnsi" w:cstheme="minorHAnsi"/>
          <w:bCs/>
          <w:sz w:val="24"/>
          <w:szCs w:val="24"/>
        </w:rPr>
        <w:t>la</w:t>
      </w:r>
      <w:r w:rsidR="00086725" w:rsidRPr="008A14EB">
        <w:rPr>
          <w:rFonts w:asciiTheme="minorHAnsi" w:hAnsiTheme="minorHAnsi" w:cstheme="minorHAnsi"/>
          <w:bCs/>
          <w:sz w:val="24"/>
          <w:szCs w:val="24"/>
        </w:rPr>
        <w:t xml:space="preserve"> </w:t>
      </w:r>
      <w:r w:rsidR="000D47F0" w:rsidRPr="008A14EB">
        <w:rPr>
          <w:rFonts w:asciiTheme="minorHAnsi" w:hAnsiTheme="minorHAnsi" w:cstheme="minorHAnsi"/>
          <w:bCs/>
          <w:sz w:val="24"/>
          <w:szCs w:val="24"/>
        </w:rPr>
        <w:t xml:space="preserve">nie </w:t>
      </w:r>
      <w:r w:rsidR="00EE09B1" w:rsidRPr="008A14EB">
        <w:rPr>
          <w:rFonts w:asciiTheme="minorHAnsi" w:hAnsiTheme="minorHAnsi" w:cstheme="minorHAnsi"/>
          <w:bCs/>
          <w:sz w:val="24"/>
          <w:szCs w:val="24"/>
        </w:rPr>
        <w:t xml:space="preserve">potrafię odpowiedzieć </w:t>
      </w:r>
      <w:r w:rsidR="000D47F0" w:rsidRPr="008A14EB">
        <w:rPr>
          <w:rFonts w:asciiTheme="minorHAnsi" w:hAnsiTheme="minorHAnsi" w:cstheme="minorHAnsi"/>
          <w:bCs/>
          <w:sz w:val="24"/>
          <w:szCs w:val="24"/>
        </w:rPr>
        <w:t>ani Pa</w:t>
      </w:r>
      <w:r w:rsidR="00C41945" w:rsidRPr="008A14EB">
        <w:rPr>
          <w:rFonts w:asciiTheme="minorHAnsi" w:hAnsiTheme="minorHAnsi" w:cstheme="minorHAnsi"/>
          <w:bCs/>
          <w:sz w:val="24"/>
          <w:szCs w:val="24"/>
        </w:rPr>
        <w:t>ń</w:t>
      </w:r>
      <w:r w:rsidR="000D47F0" w:rsidRPr="008A14EB">
        <w:rPr>
          <w:rFonts w:asciiTheme="minorHAnsi" w:hAnsiTheme="minorHAnsi" w:cstheme="minorHAnsi"/>
          <w:bCs/>
          <w:sz w:val="24"/>
          <w:szCs w:val="24"/>
        </w:rPr>
        <w:t xml:space="preserve">stwu </w:t>
      </w:r>
      <w:r w:rsidR="00C41945" w:rsidRPr="008A14EB">
        <w:rPr>
          <w:rFonts w:asciiTheme="minorHAnsi" w:hAnsiTheme="minorHAnsi" w:cstheme="minorHAnsi"/>
          <w:bCs/>
          <w:sz w:val="24"/>
          <w:szCs w:val="24"/>
        </w:rPr>
        <w:t xml:space="preserve">Radnym </w:t>
      </w:r>
      <w:r w:rsidR="000D47F0" w:rsidRPr="008A14EB">
        <w:rPr>
          <w:rFonts w:asciiTheme="minorHAnsi" w:hAnsiTheme="minorHAnsi" w:cstheme="minorHAnsi"/>
          <w:bCs/>
          <w:sz w:val="24"/>
          <w:szCs w:val="24"/>
        </w:rPr>
        <w:t>ani mieszkańcom.</w:t>
      </w:r>
    </w:p>
    <w:p w14:paraId="79A4A698" w14:textId="77777777" w:rsidR="00C41945" w:rsidRPr="008A14EB" w:rsidRDefault="000D47F0"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Jeśli chodzi o</w:t>
      </w:r>
      <w:r w:rsidR="00EE09B1" w:rsidRPr="008A14EB">
        <w:rPr>
          <w:rFonts w:asciiTheme="minorHAnsi" w:hAnsiTheme="minorHAnsi" w:cstheme="minorHAnsi"/>
          <w:bCs/>
          <w:sz w:val="24"/>
          <w:szCs w:val="24"/>
        </w:rPr>
        <w:t xml:space="preserve"> Spółkę</w:t>
      </w:r>
      <w:r w:rsidRPr="008A14EB">
        <w:rPr>
          <w:rFonts w:asciiTheme="minorHAnsi" w:hAnsiTheme="minorHAnsi" w:cstheme="minorHAnsi"/>
          <w:bCs/>
          <w:sz w:val="24"/>
          <w:szCs w:val="24"/>
        </w:rPr>
        <w:t xml:space="preserve"> </w:t>
      </w:r>
      <w:r w:rsidR="00EE09B1" w:rsidRPr="008A14EB">
        <w:rPr>
          <w:rFonts w:asciiTheme="minorHAnsi" w:hAnsiTheme="minorHAnsi" w:cstheme="minorHAnsi"/>
          <w:bCs/>
          <w:sz w:val="24"/>
          <w:szCs w:val="24"/>
        </w:rPr>
        <w:t>PEC</w:t>
      </w:r>
      <w:r w:rsidRPr="008A14EB">
        <w:rPr>
          <w:rFonts w:asciiTheme="minorHAnsi" w:hAnsiTheme="minorHAnsi" w:cstheme="minorHAnsi"/>
          <w:bCs/>
          <w:sz w:val="24"/>
          <w:szCs w:val="24"/>
        </w:rPr>
        <w:t xml:space="preserve"> </w:t>
      </w:r>
      <w:r w:rsidR="00EE09B1" w:rsidRPr="008A14EB">
        <w:rPr>
          <w:rFonts w:asciiTheme="minorHAnsi" w:hAnsiTheme="minorHAnsi" w:cstheme="minorHAnsi"/>
          <w:bCs/>
          <w:sz w:val="24"/>
          <w:szCs w:val="24"/>
        </w:rPr>
        <w:t>R</w:t>
      </w:r>
      <w:r w:rsidRPr="008A14EB">
        <w:rPr>
          <w:rFonts w:asciiTheme="minorHAnsi" w:hAnsiTheme="minorHAnsi" w:cstheme="minorHAnsi"/>
          <w:bCs/>
          <w:sz w:val="24"/>
          <w:szCs w:val="24"/>
        </w:rPr>
        <w:t xml:space="preserve">ada </w:t>
      </w:r>
      <w:r w:rsidR="00EE09B1" w:rsidRPr="008A14EB">
        <w:rPr>
          <w:rFonts w:asciiTheme="minorHAnsi" w:hAnsiTheme="minorHAnsi" w:cstheme="minorHAnsi"/>
          <w:bCs/>
          <w:sz w:val="24"/>
          <w:szCs w:val="24"/>
        </w:rPr>
        <w:t xml:space="preserve">Miasta </w:t>
      </w:r>
      <w:r w:rsidRPr="008A14EB">
        <w:rPr>
          <w:rFonts w:asciiTheme="minorHAnsi" w:hAnsiTheme="minorHAnsi" w:cstheme="minorHAnsi"/>
          <w:bCs/>
          <w:sz w:val="24"/>
          <w:szCs w:val="24"/>
        </w:rPr>
        <w:t>por</w:t>
      </w:r>
      <w:r w:rsidR="00EE09B1" w:rsidRPr="008A14EB">
        <w:rPr>
          <w:rFonts w:asciiTheme="minorHAnsi" w:hAnsiTheme="minorHAnsi" w:cstheme="minorHAnsi"/>
          <w:bCs/>
          <w:sz w:val="24"/>
          <w:szCs w:val="24"/>
        </w:rPr>
        <w:t>ę</w:t>
      </w:r>
      <w:r w:rsidRPr="008A14EB">
        <w:rPr>
          <w:rFonts w:asciiTheme="minorHAnsi" w:hAnsiTheme="minorHAnsi" w:cstheme="minorHAnsi"/>
          <w:bCs/>
          <w:sz w:val="24"/>
          <w:szCs w:val="24"/>
        </w:rPr>
        <w:t>czy</w:t>
      </w:r>
      <w:r w:rsidR="00EE09B1" w:rsidRPr="008A14EB">
        <w:rPr>
          <w:rFonts w:asciiTheme="minorHAnsi" w:hAnsiTheme="minorHAnsi" w:cstheme="minorHAnsi"/>
          <w:bCs/>
          <w:sz w:val="24"/>
          <w:szCs w:val="24"/>
        </w:rPr>
        <w:t>ł</w:t>
      </w:r>
      <w:r w:rsidRPr="008A14EB">
        <w:rPr>
          <w:rFonts w:asciiTheme="minorHAnsi" w:hAnsiTheme="minorHAnsi" w:cstheme="minorHAnsi"/>
          <w:bCs/>
          <w:sz w:val="24"/>
          <w:szCs w:val="24"/>
        </w:rPr>
        <w:t>a kredy dla</w:t>
      </w:r>
      <w:r w:rsidR="00887777" w:rsidRPr="008A14EB">
        <w:rPr>
          <w:rFonts w:asciiTheme="minorHAnsi" w:hAnsiTheme="minorHAnsi" w:cstheme="minorHAnsi"/>
          <w:bCs/>
          <w:sz w:val="24"/>
          <w:szCs w:val="24"/>
        </w:rPr>
        <w:t xml:space="preserve"> tej Spółki</w:t>
      </w:r>
      <w:r w:rsidRPr="008A14EB">
        <w:rPr>
          <w:rFonts w:asciiTheme="minorHAnsi" w:hAnsiTheme="minorHAnsi" w:cstheme="minorHAnsi"/>
          <w:bCs/>
          <w:sz w:val="24"/>
          <w:szCs w:val="24"/>
        </w:rPr>
        <w:t xml:space="preserve"> i po wielu miesiącach negocjacji </w:t>
      </w:r>
      <w:r w:rsidR="00887777" w:rsidRPr="008A14EB">
        <w:rPr>
          <w:rFonts w:asciiTheme="minorHAnsi" w:hAnsiTheme="minorHAnsi" w:cstheme="minorHAnsi"/>
          <w:bCs/>
          <w:sz w:val="24"/>
          <w:szCs w:val="24"/>
        </w:rPr>
        <w:t>P</w:t>
      </w:r>
      <w:r w:rsidRPr="008A14EB">
        <w:rPr>
          <w:rFonts w:asciiTheme="minorHAnsi" w:hAnsiTheme="minorHAnsi" w:cstheme="minorHAnsi"/>
          <w:bCs/>
          <w:sz w:val="24"/>
          <w:szCs w:val="24"/>
        </w:rPr>
        <w:t>rezes otrzyma</w:t>
      </w:r>
      <w:r w:rsidR="00887777" w:rsidRPr="008A14EB">
        <w:rPr>
          <w:rFonts w:asciiTheme="minorHAnsi" w:hAnsiTheme="minorHAnsi" w:cstheme="minorHAnsi"/>
          <w:bCs/>
          <w:sz w:val="24"/>
          <w:szCs w:val="24"/>
        </w:rPr>
        <w:t>ł</w:t>
      </w:r>
      <w:r w:rsidRPr="008A14EB">
        <w:rPr>
          <w:rFonts w:asciiTheme="minorHAnsi" w:hAnsiTheme="minorHAnsi" w:cstheme="minorHAnsi"/>
          <w:bCs/>
          <w:sz w:val="24"/>
          <w:szCs w:val="24"/>
        </w:rPr>
        <w:t xml:space="preserve"> ofert</w:t>
      </w:r>
      <w:r w:rsidR="00887777" w:rsidRPr="008A14EB">
        <w:rPr>
          <w:rFonts w:asciiTheme="minorHAnsi" w:hAnsiTheme="minorHAnsi" w:cstheme="minorHAnsi"/>
          <w:bCs/>
          <w:sz w:val="24"/>
          <w:szCs w:val="24"/>
        </w:rPr>
        <w:t>ę</w:t>
      </w:r>
      <w:r w:rsidRPr="008A14EB">
        <w:rPr>
          <w:rFonts w:asciiTheme="minorHAnsi" w:hAnsiTheme="minorHAnsi" w:cstheme="minorHAnsi"/>
          <w:bCs/>
          <w:sz w:val="24"/>
          <w:szCs w:val="24"/>
        </w:rPr>
        <w:t xml:space="preserve"> i może dokonywać i już dokona</w:t>
      </w:r>
      <w:r w:rsidR="00887777" w:rsidRPr="008A14EB">
        <w:rPr>
          <w:rFonts w:asciiTheme="minorHAnsi" w:hAnsiTheme="minorHAnsi" w:cstheme="minorHAnsi"/>
          <w:bCs/>
          <w:sz w:val="24"/>
          <w:szCs w:val="24"/>
        </w:rPr>
        <w:t>ł</w:t>
      </w:r>
      <w:r w:rsidRPr="008A14EB">
        <w:rPr>
          <w:rFonts w:asciiTheme="minorHAnsi" w:hAnsiTheme="minorHAnsi" w:cstheme="minorHAnsi"/>
          <w:bCs/>
          <w:sz w:val="24"/>
          <w:szCs w:val="24"/>
        </w:rPr>
        <w:t xml:space="preserve"> zakupu w</w:t>
      </w:r>
      <w:r w:rsidR="004B3CA5" w:rsidRPr="008A14EB">
        <w:rPr>
          <w:rFonts w:asciiTheme="minorHAnsi" w:hAnsiTheme="minorHAnsi" w:cstheme="minorHAnsi"/>
          <w:bCs/>
          <w:sz w:val="24"/>
          <w:szCs w:val="24"/>
        </w:rPr>
        <w:t>ę</w:t>
      </w:r>
      <w:r w:rsidRPr="008A14EB">
        <w:rPr>
          <w:rFonts w:asciiTheme="minorHAnsi" w:hAnsiTheme="minorHAnsi" w:cstheme="minorHAnsi"/>
          <w:bCs/>
          <w:sz w:val="24"/>
          <w:szCs w:val="24"/>
        </w:rPr>
        <w:t xml:space="preserve">gla </w:t>
      </w:r>
      <w:r w:rsidR="00887777" w:rsidRPr="008A14EB">
        <w:rPr>
          <w:rFonts w:asciiTheme="minorHAnsi" w:hAnsiTheme="minorHAnsi" w:cstheme="minorHAnsi"/>
          <w:bCs/>
          <w:sz w:val="24"/>
          <w:szCs w:val="24"/>
        </w:rPr>
        <w:t xml:space="preserve">co </w:t>
      </w:r>
      <w:r w:rsidRPr="008A14EB">
        <w:rPr>
          <w:rFonts w:asciiTheme="minorHAnsi" w:hAnsiTheme="minorHAnsi" w:cstheme="minorHAnsi"/>
          <w:bCs/>
          <w:sz w:val="24"/>
          <w:szCs w:val="24"/>
        </w:rPr>
        <w:t>gwarantuje ci</w:t>
      </w:r>
      <w:r w:rsidR="004B3CA5" w:rsidRPr="008A14EB">
        <w:rPr>
          <w:rFonts w:asciiTheme="minorHAnsi" w:hAnsiTheme="minorHAnsi" w:cstheme="minorHAnsi"/>
          <w:bCs/>
          <w:sz w:val="24"/>
          <w:szCs w:val="24"/>
        </w:rPr>
        <w:t>ą</w:t>
      </w:r>
      <w:r w:rsidRPr="008A14EB">
        <w:rPr>
          <w:rFonts w:asciiTheme="minorHAnsi" w:hAnsiTheme="minorHAnsi" w:cstheme="minorHAnsi"/>
          <w:bCs/>
          <w:sz w:val="24"/>
          <w:szCs w:val="24"/>
        </w:rPr>
        <w:t>g</w:t>
      </w:r>
      <w:r w:rsidR="00887777" w:rsidRPr="008A14EB">
        <w:rPr>
          <w:rFonts w:asciiTheme="minorHAnsi" w:hAnsiTheme="minorHAnsi" w:cstheme="minorHAnsi"/>
          <w:bCs/>
          <w:sz w:val="24"/>
          <w:szCs w:val="24"/>
        </w:rPr>
        <w:t>łość</w:t>
      </w:r>
      <w:r w:rsidRPr="008A14EB">
        <w:rPr>
          <w:rFonts w:asciiTheme="minorHAnsi" w:hAnsiTheme="minorHAnsi" w:cstheme="minorHAnsi"/>
          <w:bCs/>
          <w:sz w:val="24"/>
          <w:szCs w:val="24"/>
        </w:rPr>
        <w:t xml:space="preserve"> ogrzewania, ale to s</w:t>
      </w:r>
      <w:r w:rsidR="004B3CA5"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dwie r</w:t>
      </w:r>
      <w:r w:rsidR="004B3CA5" w:rsidRPr="008A14EB">
        <w:rPr>
          <w:rFonts w:asciiTheme="minorHAnsi" w:hAnsiTheme="minorHAnsi" w:cstheme="minorHAnsi"/>
          <w:bCs/>
          <w:sz w:val="24"/>
          <w:szCs w:val="24"/>
        </w:rPr>
        <w:t>óż</w:t>
      </w:r>
      <w:r w:rsidRPr="008A14EB">
        <w:rPr>
          <w:rFonts w:asciiTheme="minorHAnsi" w:hAnsiTheme="minorHAnsi" w:cstheme="minorHAnsi"/>
          <w:bCs/>
          <w:sz w:val="24"/>
          <w:szCs w:val="24"/>
        </w:rPr>
        <w:t>ne sprawy</w:t>
      </w:r>
      <w:r w:rsidR="004B3CA5" w:rsidRPr="008A14EB">
        <w:rPr>
          <w:rFonts w:asciiTheme="minorHAnsi" w:hAnsiTheme="minorHAnsi" w:cstheme="minorHAnsi"/>
          <w:bCs/>
          <w:sz w:val="24"/>
          <w:szCs w:val="24"/>
        </w:rPr>
        <w:t>.</w:t>
      </w:r>
      <w:r w:rsidRPr="008A14EB">
        <w:rPr>
          <w:rFonts w:asciiTheme="minorHAnsi" w:hAnsiTheme="minorHAnsi" w:cstheme="minorHAnsi"/>
          <w:bCs/>
          <w:sz w:val="24"/>
          <w:szCs w:val="24"/>
        </w:rPr>
        <w:t xml:space="preserve"> </w:t>
      </w:r>
    </w:p>
    <w:p w14:paraId="63EEB4D3" w14:textId="48C83586" w:rsidR="00524ECB" w:rsidRPr="008A14EB" w:rsidRDefault="00524EC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Mamy nadzieje, </w:t>
      </w:r>
      <w:r w:rsidR="00C41945" w:rsidRPr="008A14EB">
        <w:rPr>
          <w:rFonts w:asciiTheme="minorHAnsi" w:hAnsiTheme="minorHAnsi" w:cstheme="minorHAnsi"/>
          <w:bCs/>
          <w:sz w:val="24"/>
          <w:szCs w:val="24"/>
        </w:rPr>
        <w:t>ż</w:t>
      </w:r>
      <w:r w:rsidRPr="008A14EB">
        <w:rPr>
          <w:rFonts w:asciiTheme="minorHAnsi" w:hAnsiTheme="minorHAnsi" w:cstheme="minorHAnsi"/>
          <w:bCs/>
          <w:sz w:val="24"/>
          <w:szCs w:val="24"/>
        </w:rPr>
        <w:t>e w</w:t>
      </w:r>
      <w:r w:rsidR="00C41945" w:rsidRPr="008A14EB">
        <w:rPr>
          <w:rFonts w:asciiTheme="minorHAnsi" w:hAnsiTheme="minorHAnsi" w:cstheme="minorHAnsi"/>
          <w:bCs/>
          <w:sz w:val="24"/>
          <w:szCs w:val="24"/>
        </w:rPr>
        <w:t>ę</w:t>
      </w:r>
      <w:r w:rsidRPr="008A14EB">
        <w:rPr>
          <w:rFonts w:asciiTheme="minorHAnsi" w:hAnsiTheme="minorHAnsi" w:cstheme="minorHAnsi"/>
          <w:bCs/>
          <w:sz w:val="24"/>
          <w:szCs w:val="24"/>
        </w:rPr>
        <w:t>giel będzie dobrej jakości i zadowoli mieszka</w:t>
      </w:r>
      <w:r w:rsidR="00C41945" w:rsidRPr="008A14EB">
        <w:rPr>
          <w:rFonts w:asciiTheme="minorHAnsi" w:hAnsiTheme="minorHAnsi" w:cstheme="minorHAnsi"/>
          <w:bCs/>
          <w:sz w:val="24"/>
          <w:szCs w:val="24"/>
        </w:rPr>
        <w:t>ń</w:t>
      </w:r>
      <w:r w:rsidRPr="008A14EB">
        <w:rPr>
          <w:rFonts w:asciiTheme="minorHAnsi" w:hAnsiTheme="minorHAnsi" w:cstheme="minorHAnsi"/>
          <w:bCs/>
          <w:sz w:val="24"/>
          <w:szCs w:val="24"/>
        </w:rPr>
        <w:t>c</w:t>
      </w:r>
      <w:r w:rsidR="00C41945" w:rsidRPr="008A14EB">
        <w:rPr>
          <w:rFonts w:asciiTheme="minorHAnsi" w:hAnsiTheme="minorHAnsi" w:cstheme="minorHAnsi"/>
          <w:bCs/>
          <w:sz w:val="24"/>
          <w:szCs w:val="24"/>
        </w:rPr>
        <w:t>ó</w:t>
      </w:r>
      <w:r w:rsidRPr="008A14EB">
        <w:rPr>
          <w:rFonts w:asciiTheme="minorHAnsi" w:hAnsiTheme="minorHAnsi" w:cstheme="minorHAnsi"/>
          <w:bCs/>
          <w:sz w:val="24"/>
          <w:szCs w:val="24"/>
        </w:rPr>
        <w:t>w miasta.</w:t>
      </w:r>
    </w:p>
    <w:p w14:paraId="7605C491" w14:textId="6C8E2C1E" w:rsidR="002C0FAB" w:rsidRPr="008A14EB" w:rsidRDefault="00FF3E9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 chwil</w:t>
      </w:r>
      <w:r w:rsidR="00F75E0F" w:rsidRPr="008A14EB">
        <w:rPr>
          <w:rFonts w:asciiTheme="minorHAnsi" w:hAnsiTheme="minorHAnsi" w:cstheme="minorHAnsi"/>
          <w:bCs/>
          <w:sz w:val="24"/>
          <w:szCs w:val="24"/>
        </w:rPr>
        <w:t>ę</w:t>
      </w:r>
      <w:r w:rsidRPr="008A14EB">
        <w:rPr>
          <w:rFonts w:asciiTheme="minorHAnsi" w:hAnsiTheme="minorHAnsi" w:cstheme="minorHAnsi"/>
          <w:bCs/>
          <w:sz w:val="24"/>
          <w:szCs w:val="24"/>
        </w:rPr>
        <w:t xml:space="preserve"> obecn</w:t>
      </w:r>
      <w:r w:rsidR="00C41945"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te</w:t>
      </w:r>
      <w:r w:rsidR="00C41945" w:rsidRPr="008A14EB">
        <w:rPr>
          <w:rFonts w:asciiTheme="minorHAnsi" w:hAnsiTheme="minorHAnsi" w:cstheme="minorHAnsi"/>
          <w:bCs/>
          <w:sz w:val="24"/>
          <w:szCs w:val="24"/>
        </w:rPr>
        <w:t>ż</w:t>
      </w:r>
      <w:r w:rsidRPr="008A14EB">
        <w:rPr>
          <w:rFonts w:asciiTheme="minorHAnsi" w:hAnsiTheme="minorHAnsi" w:cstheme="minorHAnsi"/>
          <w:bCs/>
          <w:sz w:val="24"/>
          <w:szCs w:val="24"/>
        </w:rPr>
        <w:t xml:space="preserve"> nie jest znana ostateczna cena w</w:t>
      </w:r>
      <w:r w:rsidR="000C5E7E" w:rsidRPr="008A14EB">
        <w:rPr>
          <w:rFonts w:asciiTheme="minorHAnsi" w:hAnsiTheme="minorHAnsi" w:cstheme="minorHAnsi"/>
          <w:bCs/>
          <w:sz w:val="24"/>
          <w:szCs w:val="24"/>
        </w:rPr>
        <w:t>ę</w:t>
      </w:r>
      <w:r w:rsidRPr="008A14EB">
        <w:rPr>
          <w:rFonts w:asciiTheme="minorHAnsi" w:hAnsiTheme="minorHAnsi" w:cstheme="minorHAnsi"/>
          <w:bCs/>
          <w:sz w:val="24"/>
          <w:szCs w:val="24"/>
        </w:rPr>
        <w:t>gla</w:t>
      </w:r>
      <w:r w:rsidR="00420A68" w:rsidRPr="008A14EB">
        <w:rPr>
          <w:rFonts w:asciiTheme="minorHAnsi" w:hAnsiTheme="minorHAnsi" w:cstheme="minorHAnsi"/>
          <w:bCs/>
          <w:sz w:val="24"/>
          <w:szCs w:val="24"/>
        </w:rPr>
        <w:t>, ma na to wpływ również odległość z którego będzie dowo</w:t>
      </w:r>
      <w:r w:rsidR="000C5E7E" w:rsidRPr="008A14EB">
        <w:rPr>
          <w:rFonts w:asciiTheme="minorHAnsi" w:hAnsiTheme="minorHAnsi" w:cstheme="minorHAnsi"/>
          <w:bCs/>
          <w:sz w:val="24"/>
          <w:szCs w:val="24"/>
        </w:rPr>
        <w:t>ż</w:t>
      </w:r>
      <w:r w:rsidR="00420A68" w:rsidRPr="008A14EB">
        <w:rPr>
          <w:rFonts w:asciiTheme="minorHAnsi" w:hAnsiTheme="minorHAnsi" w:cstheme="minorHAnsi"/>
          <w:bCs/>
          <w:sz w:val="24"/>
          <w:szCs w:val="24"/>
        </w:rPr>
        <w:t xml:space="preserve">ony. </w:t>
      </w:r>
      <w:r w:rsidR="000C5E7E" w:rsidRPr="008A14EB">
        <w:rPr>
          <w:rFonts w:asciiTheme="minorHAnsi" w:hAnsiTheme="minorHAnsi" w:cstheme="minorHAnsi"/>
          <w:bCs/>
          <w:sz w:val="24"/>
          <w:szCs w:val="24"/>
        </w:rPr>
        <w:t>W</w:t>
      </w:r>
      <w:r w:rsidR="00420A68" w:rsidRPr="008A14EB">
        <w:rPr>
          <w:rFonts w:asciiTheme="minorHAnsi" w:hAnsiTheme="minorHAnsi" w:cstheme="minorHAnsi"/>
          <w:bCs/>
          <w:sz w:val="24"/>
          <w:szCs w:val="24"/>
        </w:rPr>
        <w:t>yst</w:t>
      </w:r>
      <w:r w:rsidR="000C5E7E" w:rsidRPr="008A14EB">
        <w:rPr>
          <w:rFonts w:asciiTheme="minorHAnsi" w:hAnsiTheme="minorHAnsi" w:cstheme="minorHAnsi"/>
          <w:bCs/>
          <w:sz w:val="24"/>
          <w:szCs w:val="24"/>
        </w:rPr>
        <w:t>ę</w:t>
      </w:r>
      <w:r w:rsidR="00420A68" w:rsidRPr="008A14EB">
        <w:rPr>
          <w:rFonts w:asciiTheme="minorHAnsi" w:hAnsiTheme="minorHAnsi" w:cstheme="minorHAnsi"/>
          <w:bCs/>
          <w:sz w:val="24"/>
          <w:szCs w:val="24"/>
        </w:rPr>
        <w:t>puj</w:t>
      </w:r>
      <w:r w:rsidR="000C5E7E" w:rsidRPr="008A14EB">
        <w:rPr>
          <w:rFonts w:asciiTheme="minorHAnsi" w:hAnsiTheme="minorHAnsi" w:cstheme="minorHAnsi"/>
          <w:bCs/>
          <w:sz w:val="24"/>
          <w:szCs w:val="24"/>
        </w:rPr>
        <w:t>ą</w:t>
      </w:r>
      <w:r w:rsidR="00420A68" w:rsidRPr="008A14EB">
        <w:rPr>
          <w:rFonts w:asciiTheme="minorHAnsi" w:hAnsiTheme="minorHAnsi" w:cstheme="minorHAnsi"/>
          <w:bCs/>
          <w:sz w:val="24"/>
          <w:szCs w:val="24"/>
        </w:rPr>
        <w:t xml:space="preserve"> </w:t>
      </w:r>
      <w:r w:rsidR="000C5E7E" w:rsidRPr="008A14EB">
        <w:rPr>
          <w:rFonts w:asciiTheme="minorHAnsi" w:hAnsiTheme="minorHAnsi" w:cstheme="minorHAnsi"/>
          <w:bCs/>
          <w:sz w:val="24"/>
          <w:szCs w:val="24"/>
        </w:rPr>
        <w:t xml:space="preserve">też koszty </w:t>
      </w:r>
      <w:r w:rsidR="00420A68" w:rsidRPr="008A14EB">
        <w:rPr>
          <w:rFonts w:asciiTheme="minorHAnsi" w:hAnsiTheme="minorHAnsi" w:cstheme="minorHAnsi"/>
          <w:bCs/>
          <w:sz w:val="24"/>
          <w:szCs w:val="24"/>
        </w:rPr>
        <w:t>po stronie miasta</w:t>
      </w:r>
      <w:r w:rsidR="000C5E7E" w:rsidRPr="008A14EB">
        <w:rPr>
          <w:rFonts w:asciiTheme="minorHAnsi" w:hAnsiTheme="minorHAnsi" w:cstheme="minorHAnsi"/>
          <w:bCs/>
          <w:sz w:val="24"/>
          <w:szCs w:val="24"/>
        </w:rPr>
        <w:t xml:space="preserve"> jako </w:t>
      </w:r>
      <w:r w:rsidR="00420A68" w:rsidRPr="008A14EB">
        <w:rPr>
          <w:rFonts w:asciiTheme="minorHAnsi" w:hAnsiTheme="minorHAnsi" w:cstheme="minorHAnsi"/>
          <w:bCs/>
          <w:sz w:val="24"/>
          <w:szCs w:val="24"/>
        </w:rPr>
        <w:t xml:space="preserve">samorządu. Jeśli będzie ustalona </w:t>
      </w:r>
      <w:r w:rsidR="005635DB" w:rsidRPr="008A14EB">
        <w:rPr>
          <w:rFonts w:asciiTheme="minorHAnsi" w:hAnsiTheme="minorHAnsi" w:cstheme="minorHAnsi"/>
          <w:bCs/>
          <w:sz w:val="24"/>
          <w:szCs w:val="24"/>
        </w:rPr>
        <w:t xml:space="preserve">cena </w:t>
      </w:r>
      <w:r w:rsidR="00420A68" w:rsidRPr="008A14EB">
        <w:rPr>
          <w:rFonts w:asciiTheme="minorHAnsi" w:hAnsiTheme="minorHAnsi" w:cstheme="minorHAnsi"/>
          <w:bCs/>
          <w:sz w:val="24"/>
          <w:szCs w:val="24"/>
        </w:rPr>
        <w:t xml:space="preserve">zostanie podana </w:t>
      </w:r>
      <w:r w:rsidR="005125B0" w:rsidRPr="008A14EB">
        <w:rPr>
          <w:rFonts w:asciiTheme="minorHAnsi" w:hAnsiTheme="minorHAnsi" w:cstheme="minorHAnsi"/>
          <w:bCs/>
          <w:sz w:val="24"/>
          <w:szCs w:val="24"/>
        </w:rPr>
        <w:t xml:space="preserve">informacja </w:t>
      </w:r>
      <w:r w:rsidR="00420A68" w:rsidRPr="008A14EB">
        <w:rPr>
          <w:rFonts w:asciiTheme="minorHAnsi" w:hAnsiTheme="minorHAnsi" w:cstheme="minorHAnsi"/>
          <w:bCs/>
          <w:sz w:val="24"/>
          <w:szCs w:val="24"/>
        </w:rPr>
        <w:t>do publicznej wiadomości.</w:t>
      </w:r>
    </w:p>
    <w:p w14:paraId="429CA3DF" w14:textId="77777777" w:rsidR="005635D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Magdalena </w:t>
      </w:r>
      <w:proofErr w:type="spellStart"/>
      <w:r w:rsidRPr="008A14EB">
        <w:rPr>
          <w:rFonts w:asciiTheme="minorHAnsi" w:hAnsiTheme="minorHAnsi" w:cstheme="minorHAnsi"/>
          <w:bCs/>
          <w:sz w:val="24"/>
          <w:szCs w:val="24"/>
        </w:rPr>
        <w:t>Cecelska</w:t>
      </w:r>
      <w:proofErr w:type="spellEnd"/>
      <w:r w:rsidRPr="008A14EB">
        <w:rPr>
          <w:rFonts w:asciiTheme="minorHAnsi" w:hAnsiTheme="minorHAnsi" w:cstheme="minorHAnsi"/>
          <w:bCs/>
          <w:sz w:val="24"/>
          <w:szCs w:val="24"/>
        </w:rPr>
        <w:t xml:space="preserve"> Sekretarz Miasta</w:t>
      </w:r>
      <w:r w:rsidR="004A1370" w:rsidRPr="008A14EB">
        <w:rPr>
          <w:rFonts w:asciiTheme="minorHAnsi" w:hAnsiTheme="minorHAnsi" w:cstheme="minorHAnsi"/>
          <w:bCs/>
          <w:sz w:val="24"/>
          <w:szCs w:val="24"/>
        </w:rPr>
        <w:t xml:space="preserve"> </w:t>
      </w:r>
    </w:p>
    <w:p w14:paraId="2AD5C3E3" w14:textId="253F733C" w:rsidR="00731CE5" w:rsidRPr="008A14EB" w:rsidRDefault="004A1370"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przedstawi</w:t>
      </w:r>
      <w:r w:rsidR="005635DB" w:rsidRPr="008A14EB">
        <w:rPr>
          <w:rFonts w:asciiTheme="minorHAnsi" w:hAnsiTheme="minorHAnsi" w:cstheme="minorHAnsi"/>
          <w:bCs/>
          <w:sz w:val="24"/>
          <w:szCs w:val="24"/>
        </w:rPr>
        <w:t>ł</w:t>
      </w:r>
      <w:r w:rsidRPr="008A14EB">
        <w:rPr>
          <w:rFonts w:asciiTheme="minorHAnsi" w:hAnsiTheme="minorHAnsi" w:cstheme="minorHAnsi"/>
          <w:bCs/>
          <w:sz w:val="24"/>
          <w:szCs w:val="24"/>
        </w:rPr>
        <w:t>a szczeg</w:t>
      </w:r>
      <w:r w:rsidR="005635DB" w:rsidRPr="008A14EB">
        <w:rPr>
          <w:rFonts w:asciiTheme="minorHAnsi" w:hAnsiTheme="minorHAnsi" w:cstheme="minorHAnsi"/>
          <w:bCs/>
          <w:sz w:val="24"/>
          <w:szCs w:val="24"/>
        </w:rPr>
        <w:t>ół</w:t>
      </w:r>
      <w:r w:rsidRPr="008A14EB">
        <w:rPr>
          <w:rFonts w:asciiTheme="minorHAnsi" w:hAnsiTheme="minorHAnsi" w:cstheme="minorHAnsi"/>
          <w:bCs/>
          <w:sz w:val="24"/>
          <w:szCs w:val="24"/>
        </w:rPr>
        <w:t xml:space="preserve">y dotyczące </w:t>
      </w:r>
      <w:r w:rsidR="005635DB" w:rsidRPr="008A14EB">
        <w:rPr>
          <w:rFonts w:asciiTheme="minorHAnsi" w:hAnsiTheme="minorHAnsi" w:cstheme="minorHAnsi"/>
          <w:bCs/>
          <w:sz w:val="24"/>
          <w:szCs w:val="24"/>
        </w:rPr>
        <w:t xml:space="preserve">Spółki </w:t>
      </w:r>
      <w:r w:rsidRPr="008A14EB">
        <w:rPr>
          <w:rFonts w:asciiTheme="minorHAnsi" w:hAnsiTheme="minorHAnsi" w:cstheme="minorHAnsi"/>
          <w:bCs/>
          <w:sz w:val="24"/>
          <w:szCs w:val="24"/>
        </w:rPr>
        <w:t>PEC. S</w:t>
      </w:r>
      <w:r w:rsidR="005635DB"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to inne dostawy w</w:t>
      </w:r>
      <w:r w:rsidR="005635DB" w:rsidRPr="008A14EB">
        <w:rPr>
          <w:rFonts w:asciiTheme="minorHAnsi" w:hAnsiTheme="minorHAnsi" w:cstheme="minorHAnsi"/>
          <w:bCs/>
          <w:sz w:val="24"/>
          <w:szCs w:val="24"/>
        </w:rPr>
        <w:t>ę</w:t>
      </w:r>
      <w:r w:rsidRPr="008A14EB">
        <w:rPr>
          <w:rFonts w:asciiTheme="minorHAnsi" w:hAnsiTheme="minorHAnsi" w:cstheme="minorHAnsi"/>
          <w:bCs/>
          <w:sz w:val="24"/>
          <w:szCs w:val="24"/>
        </w:rPr>
        <w:t>gla dla prze</w:t>
      </w:r>
      <w:r w:rsidR="00D325F2" w:rsidRPr="008A14EB">
        <w:rPr>
          <w:rFonts w:asciiTheme="minorHAnsi" w:hAnsiTheme="minorHAnsi" w:cstheme="minorHAnsi"/>
          <w:bCs/>
          <w:sz w:val="24"/>
          <w:szCs w:val="24"/>
        </w:rPr>
        <w:t>d</w:t>
      </w:r>
      <w:r w:rsidRPr="008A14EB">
        <w:rPr>
          <w:rFonts w:asciiTheme="minorHAnsi" w:hAnsiTheme="minorHAnsi" w:cstheme="minorHAnsi"/>
          <w:bCs/>
          <w:sz w:val="24"/>
          <w:szCs w:val="24"/>
        </w:rPr>
        <w:t>si</w:t>
      </w:r>
      <w:r w:rsidR="00D325F2" w:rsidRPr="008A14EB">
        <w:rPr>
          <w:rFonts w:asciiTheme="minorHAnsi" w:hAnsiTheme="minorHAnsi" w:cstheme="minorHAnsi"/>
          <w:bCs/>
          <w:sz w:val="24"/>
          <w:szCs w:val="24"/>
        </w:rPr>
        <w:t>ę</w:t>
      </w:r>
      <w:r w:rsidRPr="008A14EB">
        <w:rPr>
          <w:rFonts w:asciiTheme="minorHAnsi" w:hAnsiTheme="minorHAnsi" w:cstheme="minorHAnsi"/>
          <w:bCs/>
          <w:sz w:val="24"/>
          <w:szCs w:val="24"/>
        </w:rPr>
        <w:t>biorst</w:t>
      </w:r>
      <w:r w:rsidR="00D325F2" w:rsidRPr="008A14EB">
        <w:rPr>
          <w:rFonts w:asciiTheme="minorHAnsi" w:hAnsiTheme="minorHAnsi" w:cstheme="minorHAnsi"/>
          <w:bCs/>
          <w:sz w:val="24"/>
          <w:szCs w:val="24"/>
        </w:rPr>
        <w:t>w</w:t>
      </w:r>
      <w:r w:rsidRPr="008A14EB">
        <w:rPr>
          <w:rFonts w:asciiTheme="minorHAnsi" w:hAnsiTheme="minorHAnsi" w:cstheme="minorHAnsi"/>
          <w:bCs/>
          <w:sz w:val="24"/>
          <w:szCs w:val="24"/>
        </w:rPr>
        <w:t>, a inne dla indywidualnych od</w:t>
      </w:r>
      <w:r w:rsidR="00D325F2" w:rsidRPr="008A14EB">
        <w:rPr>
          <w:rFonts w:asciiTheme="minorHAnsi" w:hAnsiTheme="minorHAnsi" w:cstheme="minorHAnsi"/>
          <w:bCs/>
          <w:sz w:val="24"/>
          <w:szCs w:val="24"/>
        </w:rPr>
        <w:t>b</w:t>
      </w:r>
      <w:r w:rsidRPr="008A14EB">
        <w:rPr>
          <w:rFonts w:asciiTheme="minorHAnsi" w:hAnsiTheme="minorHAnsi" w:cstheme="minorHAnsi"/>
          <w:bCs/>
          <w:sz w:val="24"/>
          <w:szCs w:val="24"/>
        </w:rPr>
        <w:t>i</w:t>
      </w:r>
      <w:r w:rsidR="00D325F2" w:rsidRPr="008A14EB">
        <w:rPr>
          <w:rFonts w:asciiTheme="minorHAnsi" w:hAnsiTheme="minorHAnsi" w:cstheme="minorHAnsi"/>
          <w:bCs/>
          <w:sz w:val="24"/>
          <w:szCs w:val="24"/>
        </w:rPr>
        <w:t>o</w:t>
      </w:r>
      <w:r w:rsidRPr="008A14EB">
        <w:rPr>
          <w:rFonts w:asciiTheme="minorHAnsi" w:hAnsiTheme="minorHAnsi" w:cstheme="minorHAnsi"/>
          <w:bCs/>
          <w:sz w:val="24"/>
          <w:szCs w:val="24"/>
        </w:rPr>
        <w:t>rc</w:t>
      </w:r>
      <w:r w:rsidR="00D325F2" w:rsidRPr="008A14EB">
        <w:rPr>
          <w:rFonts w:asciiTheme="minorHAnsi" w:hAnsiTheme="minorHAnsi" w:cstheme="minorHAnsi"/>
          <w:bCs/>
          <w:sz w:val="24"/>
          <w:szCs w:val="24"/>
        </w:rPr>
        <w:t>ó</w:t>
      </w:r>
      <w:r w:rsidRPr="008A14EB">
        <w:rPr>
          <w:rFonts w:asciiTheme="minorHAnsi" w:hAnsiTheme="minorHAnsi" w:cstheme="minorHAnsi"/>
          <w:bCs/>
          <w:sz w:val="24"/>
          <w:szCs w:val="24"/>
        </w:rPr>
        <w:t>w w domach</w:t>
      </w:r>
      <w:r w:rsidR="00D325F2" w:rsidRPr="008A14EB">
        <w:rPr>
          <w:rFonts w:asciiTheme="minorHAnsi" w:hAnsiTheme="minorHAnsi" w:cstheme="minorHAnsi"/>
          <w:bCs/>
          <w:sz w:val="24"/>
          <w:szCs w:val="24"/>
        </w:rPr>
        <w:t>. Spółka PEC</w:t>
      </w:r>
      <w:r w:rsidRPr="008A14EB">
        <w:rPr>
          <w:rFonts w:asciiTheme="minorHAnsi" w:hAnsiTheme="minorHAnsi" w:cstheme="minorHAnsi"/>
          <w:bCs/>
          <w:sz w:val="24"/>
          <w:szCs w:val="24"/>
        </w:rPr>
        <w:t xml:space="preserve"> na zawart</w:t>
      </w:r>
      <w:r w:rsidR="00D325F2"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umowę na dostawy w</w:t>
      </w:r>
      <w:r w:rsidR="00D325F2" w:rsidRPr="008A14EB">
        <w:rPr>
          <w:rFonts w:asciiTheme="minorHAnsi" w:hAnsiTheme="minorHAnsi" w:cstheme="minorHAnsi"/>
          <w:bCs/>
          <w:sz w:val="24"/>
          <w:szCs w:val="24"/>
        </w:rPr>
        <w:t>ę</w:t>
      </w:r>
      <w:r w:rsidRPr="008A14EB">
        <w:rPr>
          <w:rFonts w:asciiTheme="minorHAnsi" w:hAnsiTheme="minorHAnsi" w:cstheme="minorHAnsi"/>
          <w:bCs/>
          <w:sz w:val="24"/>
          <w:szCs w:val="24"/>
        </w:rPr>
        <w:t>gla, był on na bieżąco dostarczany</w:t>
      </w:r>
      <w:r w:rsidR="00FF3E92" w:rsidRPr="008A14EB">
        <w:rPr>
          <w:rFonts w:asciiTheme="minorHAnsi" w:hAnsiTheme="minorHAnsi" w:cstheme="minorHAnsi"/>
          <w:bCs/>
          <w:sz w:val="24"/>
          <w:szCs w:val="24"/>
        </w:rPr>
        <w:t xml:space="preserve"> i </w:t>
      </w:r>
      <w:r w:rsidR="00731CE5" w:rsidRPr="008A14EB">
        <w:rPr>
          <w:rFonts w:asciiTheme="minorHAnsi" w:hAnsiTheme="minorHAnsi" w:cstheme="minorHAnsi"/>
          <w:bCs/>
          <w:sz w:val="24"/>
          <w:szCs w:val="24"/>
        </w:rPr>
        <w:t>m</w:t>
      </w:r>
      <w:r w:rsidR="00FF3E92" w:rsidRPr="008A14EB">
        <w:rPr>
          <w:rFonts w:asciiTheme="minorHAnsi" w:hAnsiTheme="minorHAnsi" w:cstheme="minorHAnsi"/>
          <w:bCs/>
          <w:sz w:val="24"/>
          <w:szCs w:val="24"/>
        </w:rPr>
        <w:t>amy zapewnione dostaw</w:t>
      </w:r>
      <w:r w:rsidR="00731CE5" w:rsidRPr="008A14EB">
        <w:rPr>
          <w:rFonts w:asciiTheme="minorHAnsi" w:hAnsiTheme="minorHAnsi" w:cstheme="minorHAnsi"/>
          <w:bCs/>
          <w:sz w:val="24"/>
          <w:szCs w:val="24"/>
        </w:rPr>
        <w:t>y</w:t>
      </w:r>
      <w:r w:rsidR="00FF3E92" w:rsidRPr="008A14EB">
        <w:rPr>
          <w:rFonts w:asciiTheme="minorHAnsi" w:hAnsiTheme="minorHAnsi" w:cstheme="minorHAnsi"/>
          <w:bCs/>
          <w:sz w:val="24"/>
          <w:szCs w:val="24"/>
        </w:rPr>
        <w:t xml:space="preserve"> na ciep</w:t>
      </w:r>
      <w:r w:rsidR="00731CE5" w:rsidRPr="008A14EB">
        <w:rPr>
          <w:rFonts w:asciiTheme="minorHAnsi" w:hAnsiTheme="minorHAnsi" w:cstheme="minorHAnsi"/>
          <w:bCs/>
          <w:sz w:val="24"/>
          <w:szCs w:val="24"/>
        </w:rPr>
        <w:t>ł</w:t>
      </w:r>
      <w:r w:rsidR="00FF3E92" w:rsidRPr="008A14EB">
        <w:rPr>
          <w:rFonts w:asciiTheme="minorHAnsi" w:hAnsiTheme="minorHAnsi" w:cstheme="minorHAnsi"/>
          <w:bCs/>
          <w:sz w:val="24"/>
          <w:szCs w:val="24"/>
        </w:rPr>
        <w:t xml:space="preserve">o do 15 stycznia, a następne </w:t>
      </w:r>
      <w:r w:rsidR="00731CE5" w:rsidRPr="008A14EB">
        <w:rPr>
          <w:rFonts w:asciiTheme="minorHAnsi" w:hAnsiTheme="minorHAnsi" w:cstheme="minorHAnsi"/>
          <w:bCs/>
          <w:sz w:val="24"/>
          <w:szCs w:val="24"/>
        </w:rPr>
        <w:t>będą kolejne.</w:t>
      </w:r>
    </w:p>
    <w:p w14:paraId="29EF8B3A"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Michał Pol Radny Rady Miasta</w:t>
      </w:r>
    </w:p>
    <w:p w14:paraId="1EEA5010" w14:textId="0E3493D9"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Ile podmiotów będzie zaangażowanych w dystrybucję węgla</w:t>
      </w:r>
      <w:r w:rsidR="00B1325C" w:rsidRPr="008A14EB">
        <w:rPr>
          <w:rFonts w:asciiTheme="minorHAnsi" w:hAnsiTheme="minorHAnsi" w:cstheme="minorHAnsi"/>
          <w:bCs/>
          <w:sz w:val="24"/>
          <w:szCs w:val="24"/>
        </w:rPr>
        <w:t xml:space="preserve"> na terenie naszego miasta.</w:t>
      </w:r>
    </w:p>
    <w:p w14:paraId="1E0E3248"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Sławomir Kowalewski Burmistrz Miasta </w:t>
      </w:r>
    </w:p>
    <w:p w14:paraId="749DA7F4" w14:textId="39FBF74C" w:rsidR="00C82F81"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 chwilę obecn</w:t>
      </w:r>
      <w:r w:rsidR="00845997"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nie wiadomo, na spotkanie zostali zaproszeni wszyscy przedsiębiorcy zajmujący się dystrybucja węgla. Jeśli skorzystają z zaproszenia to dopiero podejmą decyzje, czy będą chcieli podjąć </w:t>
      </w:r>
      <w:r w:rsidR="00C82F81" w:rsidRPr="008A14EB">
        <w:rPr>
          <w:rFonts w:asciiTheme="minorHAnsi" w:hAnsiTheme="minorHAnsi" w:cstheme="minorHAnsi"/>
          <w:bCs/>
          <w:sz w:val="24"/>
          <w:szCs w:val="24"/>
        </w:rPr>
        <w:t>się współpracy przy tym przedsi</w:t>
      </w:r>
      <w:r w:rsidR="00845997" w:rsidRPr="008A14EB">
        <w:rPr>
          <w:rFonts w:asciiTheme="minorHAnsi" w:hAnsiTheme="minorHAnsi" w:cstheme="minorHAnsi"/>
          <w:bCs/>
          <w:sz w:val="24"/>
          <w:szCs w:val="24"/>
        </w:rPr>
        <w:t>ę</w:t>
      </w:r>
      <w:r w:rsidR="00C82F81" w:rsidRPr="008A14EB">
        <w:rPr>
          <w:rFonts w:asciiTheme="minorHAnsi" w:hAnsiTheme="minorHAnsi" w:cstheme="minorHAnsi"/>
          <w:bCs/>
          <w:sz w:val="24"/>
          <w:szCs w:val="24"/>
        </w:rPr>
        <w:t>wzi</w:t>
      </w:r>
      <w:r w:rsidR="00845997" w:rsidRPr="008A14EB">
        <w:rPr>
          <w:rFonts w:asciiTheme="minorHAnsi" w:hAnsiTheme="minorHAnsi" w:cstheme="minorHAnsi"/>
          <w:bCs/>
          <w:sz w:val="24"/>
          <w:szCs w:val="24"/>
        </w:rPr>
        <w:t>ę</w:t>
      </w:r>
      <w:r w:rsidR="00C82F81" w:rsidRPr="008A14EB">
        <w:rPr>
          <w:rFonts w:asciiTheme="minorHAnsi" w:hAnsiTheme="minorHAnsi" w:cstheme="minorHAnsi"/>
          <w:bCs/>
          <w:sz w:val="24"/>
          <w:szCs w:val="24"/>
        </w:rPr>
        <w:t>ciu.</w:t>
      </w:r>
    </w:p>
    <w:p w14:paraId="21ABBE0A" w14:textId="28C2079D" w:rsidR="002C0FAB" w:rsidRPr="008A14EB" w:rsidRDefault="00B1325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 pier</w:t>
      </w:r>
      <w:r w:rsidR="00845997" w:rsidRPr="008A14EB">
        <w:rPr>
          <w:rFonts w:asciiTheme="minorHAnsi" w:hAnsiTheme="minorHAnsi" w:cstheme="minorHAnsi"/>
          <w:bCs/>
          <w:sz w:val="24"/>
          <w:szCs w:val="24"/>
        </w:rPr>
        <w:t>w</w:t>
      </w:r>
      <w:r w:rsidRPr="008A14EB">
        <w:rPr>
          <w:rFonts w:asciiTheme="minorHAnsi" w:hAnsiTheme="minorHAnsi" w:cstheme="minorHAnsi"/>
          <w:bCs/>
          <w:sz w:val="24"/>
          <w:szCs w:val="24"/>
        </w:rPr>
        <w:t>szym spotkaniu j</w:t>
      </w:r>
      <w:r w:rsidR="00845997" w:rsidRPr="008A14EB">
        <w:rPr>
          <w:rFonts w:asciiTheme="minorHAnsi" w:hAnsiTheme="minorHAnsi" w:cstheme="minorHAnsi"/>
          <w:bCs/>
          <w:sz w:val="24"/>
          <w:szCs w:val="24"/>
        </w:rPr>
        <w:t>a</w:t>
      </w:r>
      <w:r w:rsidRPr="008A14EB">
        <w:rPr>
          <w:rFonts w:asciiTheme="minorHAnsi" w:hAnsiTheme="minorHAnsi" w:cstheme="minorHAnsi"/>
          <w:bCs/>
          <w:sz w:val="24"/>
          <w:szCs w:val="24"/>
        </w:rPr>
        <w:t>kie się odby</w:t>
      </w:r>
      <w:r w:rsidR="00845997" w:rsidRPr="008A14EB">
        <w:rPr>
          <w:rFonts w:asciiTheme="minorHAnsi" w:hAnsiTheme="minorHAnsi" w:cstheme="minorHAnsi"/>
          <w:bCs/>
          <w:sz w:val="24"/>
          <w:szCs w:val="24"/>
        </w:rPr>
        <w:t>ł</w:t>
      </w:r>
      <w:r w:rsidRPr="008A14EB">
        <w:rPr>
          <w:rFonts w:asciiTheme="minorHAnsi" w:hAnsiTheme="minorHAnsi" w:cstheme="minorHAnsi"/>
          <w:bCs/>
          <w:sz w:val="24"/>
          <w:szCs w:val="24"/>
        </w:rPr>
        <w:t xml:space="preserve">o było wiele niewiadomych i nikt nie </w:t>
      </w:r>
      <w:r w:rsidR="00845997" w:rsidRPr="008A14EB">
        <w:rPr>
          <w:rFonts w:asciiTheme="minorHAnsi" w:hAnsiTheme="minorHAnsi" w:cstheme="minorHAnsi"/>
          <w:bCs/>
          <w:sz w:val="24"/>
          <w:szCs w:val="24"/>
        </w:rPr>
        <w:t>c</w:t>
      </w:r>
      <w:r w:rsidRPr="008A14EB">
        <w:rPr>
          <w:rFonts w:asciiTheme="minorHAnsi" w:hAnsiTheme="minorHAnsi" w:cstheme="minorHAnsi"/>
          <w:bCs/>
          <w:sz w:val="24"/>
          <w:szCs w:val="24"/>
        </w:rPr>
        <w:t>hcia</w:t>
      </w:r>
      <w:r w:rsidR="00845997" w:rsidRPr="008A14EB">
        <w:rPr>
          <w:rFonts w:asciiTheme="minorHAnsi" w:hAnsiTheme="minorHAnsi" w:cstheme="minorHAnsi"/>
          <w:bCs/>
          <w:sz w:val="24"/>
          <w:szCs w:val="24"/>
        </w:rPr>
        <w:t xml:space="preserve">ł </w:t>
      </w:r>
      <w:r w:rsidRPr="008A14EB">
        <w:rPr>
          <w:rFonts w:asciiTheme="minorHAnsi" w:hAnsiTheme="minorHAnsi" w:cstheme="minorHAnsi"/>
          <w:bCs/>
          <w:sz w:val="24"/>
          <w:szCs w:val="24"/>
        </w:rPr>
        <w:t>podjąć decyzji.</w:t>
      </w:r>
      <w:r w:rsidR="00C82F81" w:rsidRPr="008A14EB">
        <w:rPr>
          <w:rFonts w:asciiTheme="minorHAnsi" w:hAnsiTheme="minorHAnsi" w:cstheme="minorHAnsi"/>
          <w:bCs/>
          <w:sz w:val="24"/>
          <w:szCs w:val="24"/>
        </w:rPr>
        <w:t xml:space="preserve"> Przedsi</w:t>
      </w:r>
      <w:r w:rsidR="00295391" w:rsidRPr="008A14EB">
        <w:rPr>
          <w:rFonts w:asciiTheme="minorHAnsi" w:hAnsiTheme="minorHAnsi" w:cstheme="minorHAnsi"/>
          <w:bCs/>
          <w:sz w:val="24"/>
          <w:szCs w:val="24"/>
        </w:rPr>
        <w:t>ę</w:t>
      </w:r>
      <w:r w:rsidR="00C82F81" w:rsidRPr="008A14EB">
        <w:rPr>
          <w:rFonts w:asciiTheme="minorHAnsi" w:hAnsiTheme="minorHAnsi" w:cstheme="minorHAnsi"/>
          <w:bCs/>
          <w:sz w:val="24"/>
          <w:szCs w:val="24"/>
        </w:rPr>
        <w:t>biorca również przedstawi swoj</w:t>
      </w:r>
      <w:r w:rsidR="00295391" w:rsidRPr="008A14EB">
        <w:rPr>
          <w:rFonts w:asciiTheme="minorHAnsi" w:hAnsiTheme="minorHAnsi" w:cstheme="minorHAnsi"/>
          <w:bCs/>
          <w:sz w:val="24"/>
          <w:szCs w:val="24"/>
        </w:rPr>
        <w:t>ą</w:t>
      </w:r>
      <w:r w:rsidR="00C82F81" w:rsidRPr="008A14EB">
        <w:rPr>
          <w:rFonts w:asciiTheme="minorHAnsi" w:hAnsiTheme="minorHAnsi" w:cstheme="minorHAnsi"/>
          <w:bCs/>
          <w:sz w:val="24"/>
          <w:szCs w:val="24"/>
        </w:rPr>
        <w:t xml:space="preserve"> kalkulacje</w:t>
      </w:r>
      <w:r w:rsidR="00295391" w:rsidRPr="008A14EB">
        <w:rPr>
          <w:rFonts w:asciiTheme="minorHAnsi" w:hAnsiTheme="minorHAnsi" w:cstheme="minorHAnsi"/>
          <w:bCs/>
          <w:sz w:val="24"/>
          <w:szCs w:val="24"/>
        </w:rPr>
        <w:t xml:space="preserve">, </w:t>
      </w:r>
      <w:r w:rsidR="00C82F81" w:rsidRPr="008A14EB">
        <w:rPr>
          <w:rFonts w:asciiTheme="minorHAnsi" w:hAnsiTheme="minorHAnsi" w:cstheme="minorHAnsi"/>
          <w:bCs/>
          <w:sz w:val="24"/>
          <w:szCs w:val="24"/>
        </w:rPr>
        <w:t>oni te</w:t>
      </w:r>
      <w:r w:rsidR="00295391" w:rsidRPr="008A14EB">
        <w:rPr>
          <w:rFonts w:asciiTheme="minorHAnsi" w:hAnsiTheme="minorHAnsi" w:cstheme="minorHAnsi"/>
          <w:bCs/>
          <w:sz w:val="24"/>
          <w:szCs w:val="24"/>
        </w:rPr>
        <w:t>ż</w:t>
      </w:r>
      <w:r w:rsidR="00C82F81" w:rsidRPr="008A14EB">
        <w:rPr>
          <w:rFonts w:asciiTheme="minorHAnsi" w:hAnsiTheme="minorHAnsi" w:cstheme="minorHAnsi"/>
          <w:bCs/>
          <w:sz w:val="24"/>
          <w:szCs w:val="24"/>
        </w:rPr>
        <w:t xml:space="preserve"> będą chcieli na t</w:t>
      </w:r>
      <w:r w:rsidR="00295391" w:rsidRPr="008A14EB">
        <w:rPr>
          <w:rFonts w:asciiTheme="minorHAnsi" w:hAnsiTheme="minorHAnsi" w:cstheme="minorHAnsi"/>
          <w:bCs/>
          <w:sz w:val="24"/>
          <w:szCs w:val="24"/>
        </w:rPr>
        <w:t>e</w:t>
      </w:r>
      <w:r w:rsidR="00C82F81" w:rsidRPr="008A14EB">
        <w:rPr>
          <w:rFonts w:asciiTheme="minorHAnsi" w:hAnsiTheme="minorHAnsi" w:cstheme="minorHAnsi"/>
          <w:bCs/>
          <w:sz w:val="24"/>
          <w:szCs w:val="24"/>
        </w:rPr>
        <w:t>j usłudze zarobić</w:t>
      </w:r>
      <w:r w:rsidR="000541C9" w:rsidRPr="008A14EB">
        <w:rPr>
          <w:rFonts w:asciiTheme="minorHAnsi" w:hAnsiTheme="minorHAnsi" w:cstheme="minorHAnsi"/>
          <w:bCs/>
          <w:sz w:val="24"/>
          <w:szCs w:val="24"/>
        </w:rPr>
        <w:t>, to jest ich praca.</w:t>
      </w:r>
    </w:p>
    <w:p w14:paraId="54A63CDB" w14:textId="1218B783" w:rsidR="002C0FAB" w:rsidRPr="008A14EB" w:rsidRDefault="00D9250D"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 spot</w:t>
      </w:r>
      <w:r w:rsidR="00295391" w:rsidRPr="008A14EB">
        <w:rPr>
          <w:rFonts w:asciiTheme="minorHAnsi" w:hAnsiTheme="minorHAnsi" w:cstheme="minorHAnsi"/>
          <w:bCs/>
          <w:sz w:val="24"/>
          <w:szCs w:val="24"/>
        </w:rPr>
        <w:t>k</w:t>
      </w:r>
      <w:r w:rsidRPr="008A14EB">
        <w:rPr>
          <w:rFonts w:asciiTheme="minorHAnsi" w:hAnsiTheme="minorHAnsi" w:cstheme="minorHAnsi"/>
          <w:bCs/>
          <w:sz w:val="24"/>
          <w:szCs w:val="24"/>
        </w:rPr>
        <w:t xml:space="preserve">aniu zostanie </w:t>
      </w:r>
      <w:r w:rsidR="008154A0" w:rsidRPr="008A14EB">
        <w:rPr>
          <w:rFonts w:asciiTheme="minorHAnsi" w:hAnsiTheme="minorHAnsi" w:cstheme="minorHAnsi"/>
          <w:bCs/>
          <w:sz w:val="24"/>
          <w:szCs w:val="24"/>
        </w:rPr>
        <w:t>skierowany</w:t>
      </w:r>
      <w:r w:rsidRPr="008A14EB">
        <w:rPr>
          <w:rFonts w:asciiTheme="minorHAnsi" w:hAnsiTheme="minorHAnsi" w:cstheme="minorHAnsi"/>
          <w:bCs/>
          <w:sz w:val="24"/>
          <w:szCs w:val="24"/>
        </w:rPr>
        <w:t xml:space="preserve"> komunikat d</w:t>
      </w:r>
      <w:r w:rsidR="008154A0" w:rsidRPr="008A14EB">
        <w:rPr>
          <w:rFonts w:asciiTheme="minorHAnsi" w:hAnsiTheme="minorHAnsi" w:cstheme="minorHAnsi"/>
          <w:bCs/>
          <w:sz w:val="24"/>
          <w:szCs w:val="24"/>
        </w:rPr>
        <w:t>o</w:t>
      </w:r>
      <w:r w:rsidRPr="008A14EB">
        <w:rPr>
          <w:rFonts w:asciiTheme="minorHAnsi" w:hAnsiTheme="minorHAnsi" w:cstheme="minorHAnsi"/>
          <w:bCs/>
          <w:sz w:val="24"/>
          <w:szCs w:val="24"/>
        </w:rPr>
        <w:t xml:space="preserve"> mieszka</w:t>
      </w:r>
      <w:r w:rsidR="008154A0" w:rsidRPr="008A14EB">
        <w:rPr>
          <w:rFonts w:asciiTheme="minorHAnsi" w:hAnsiTheme="minorHAnsi" w:cstheme="minorHAnsi"/>
          <w:bCs/>
          <w:sz w:val="24"/>
          <w:szCs w:val="24"/>
        </w:rPr>
        <w:t>ń</w:t>
      </w:r>
      <w:r w:rsidRPr="008A14EB">
        <w:rPr>
          <w:rFonts w:asciiTheme="minorHAnsi" w:hAnsiTheme="minorHAnsi" w:cstheme="minorHAnsi"/>
          <w:bCs/>
          <w:sz w:val="24"/>
          <w:szCs w:val="24"/>
        </w:rPr>
        <w:t>c</w:t>
      </w:r>
      <w:r w:rsidR="008154A0" w:rsidRPr="008A14EB">
        <w:rPr>
          <w:rFonts w:asciiTheme="minorHAnsi" w:hAnsiTheme="minorHAnsi" w:cstheme="minorHAnsi"/>
          <w:bCs/>
          <w:sz w:val="24"/>
          <w:szCs w:val="24"/>
        </w:rPr>
        <w:t>ó</w:t>
      </w:r>
      <w:r w:rsidRPr="008A14EB">
        <w:rPr>
          <w:rFonts w:asciiTheme="minorHAnsi" w:hAnsiTheme="minorHAnsi" w:cstheme="minorHAnsi"/>
          <w:bCs/>
          <w:sz w:val="24"/>
          <w:szCs w:val="24"/>
        </w:rPr>
        <w:t>w.</w:t>
      </w:r>
      <w:r w:rsidR="00401CED" w:rsidRPr="008A14EB">
        <w:rPr>
          <w:rFonts w:asciiTheme="minorHAnsi" w:hAnsiTheme="minorHAnsi" w:cstheme="minorHAnsi"/>
          <w:bCs/>
          <w:sz w:val="24"/>
          <w:szCs w:val="24"/>
        </w:rPr>
        <w:t xml:space="preserve"> Podj</w:t>
      </w:r>
      <w:r w:rsidR="008154A0" w:rsidRPr="008A14EB">
        <w:rPr>
          <w:rFonts w:asciiTheme="minorHAnsi" w:hAnsiTheme="minorHAnsi" w:cstheme="minorHAnsi"/>
          <w:bCs/>
          <w:sz w:val="24"/>
          <w:szCs w:val="24"/>
        </w:rPr>
        <w:t>ę</w:t>
      </w:r>
      <w:r w:rsidR="00401CED" w:rsidRPr="008A14EB">
        <w:rPr>
          <w:rFonts w:asciiTheme="minorHAnsi" w:hAnsiTheme="minorHAnsi" w:cstheme="minorHAnsi"/>
          <w:bCs/>
          <w:sz w:val="24"/>
          <w:szCs w:val="24"/>
        </w:rPr>
        <w:t>li</w:t>
      </w:r>
      <w:r w:rsidR="008154A0" w:rsidRPr="008A14EB">
        <w:rPr>
          <w:rFonts w:asciiTheme="minorHAnsi" w:hAnsiTheme="minorHAnsi" w:cstheme="minorHAnsi"/>
          <w:bCs/>
          <w:sz w:val="24"/>
          <w:szCs w:val="24"/>
        </w:rPr>
        <w:t>ś</w:t>
      </w:r>
      <w:r w:rsidR="00401CED" w:rsidRPr="008A14EB">
        <w:rPr>
          <w:rFonts w:asciiTheme="minorHAnsi" w:hAnsiTheme="minorHAnsi" w:cstheme="minorHAnsi"/>
          <w:bCs/>
          <w:sz w:val="24"/>
          <w:szCs w:val="24"/>
        </w:rPr>
        <w:t>my się tego zadania żeby pomoc naszym mieszkańcom.</w:t>
      </w:r>
      <w:r w:rsidR="008154A0" w:rsidRPr="008A14EB">
        <w:rPr>
          <w:rFonts w:asciiTheme="minorHAnsi" w:hAnsiTheme="minorHAnsi" w:cstheme="minorHAnsi"/>
          <w:bCs/>
          <w:sz w:val="24"/>
          <w:szCs w:val="24"/>
        </w:rPr>
        <w:t xml:space="preserve"> </w:t>
      </w:r>
      <w:r w:rsidR="000F0EEC" w:rsidRPr="008A14EB">
        <w:rPr>
          <w:rFonts w:asciiTheme="minorHAnsi" w:hAnsiTheme="minorHAnsi" w:cstheme="minorHAnsi"/>
          <w:bCs/>
          <w:sz w:val="24"/>
          <w:szCs w:val="24"/>
        </w:rPr>
        <w:t>W hist</w:t>
      </w:r>
      <w:r w:rsidR="009E2A9C" w:rsidRPr="008A14EB">
        <w:rPr>
          <w:rFonts w:asciiTheme="minorHAnsi" w:hAnsiTheme="minorHAnsi" w:cstheme="minorHAnsi"/>
          <w:bCs/>
          <w:sz w:val="24"/>
          <w:szCs w:val="24"/>
        </w:rPr>
        <w:t>o</w:t>
      </w:r>
      <w:r w:rsidR="000F0EEC" w:rsidRPr="008A14EB">
        <w:rPr>
          <w:rFonts w:asciiTheme="minorHAnsi" w:hAnsiTheme="minorHAnsi" w:cstheme="minorHAnsi"/>
          <w:bCs/>
          <w:sz w:val="24"/>
          <w:szCs w:val="24"/>
        </w:rPr>
        <w:t>r</w:t>
      </w:r>
      <w:r w:rsidR="009E2A9C" w:rsidRPr="008A14EB">
        <w:rPr>
          <w:rFonts w:asciiTheme="minorHAnsi" w:hAnsiTheme="minorHAnsi" w:cstheme="minorHAnsi"/>
          <w:bCs/>
          <w:sz w:val="24"/>
          <w:szCs w:val="24"/>
        </w:rPr>
        <w:t>i</w:t>
      </w:r>
      <w:r w:rsidR="000F0EEC" w:rsidRPr="008A14EB">
        <w:rPr>
          <w:rFonts w:asciiTheme="minorHAnsi" w:hAnsiTheme="minorHAnsi" w:cstheme="minorHAnsi"/>
          <w:bCs/>
          <w:sz w:val="24"/>
          <w:szCs w:val="24"/>
        </w:rPr>
        <w:t xml:space="preserve">i samorządu </w:t>
      </w:r>
      <w:r w:rsidR="009E2A9C" w:rsidRPr="008A14EB">
        <w:rPr>
          <w:rFonts w:asciiTheme="minorHAnsi" w:hAnsiTheme="minorHAnsi" w:cstheme="minorHAnsi"/>
          <w:bCs/>
          <w:sz w:val="24"/>
          <w:szCs w:val="24"/>
        </w:rPr>
        <w:t xml:space="preserve">to </w:t>
      </w:r>
      <w:r w:rsidR="000F0EEC" w:rsidRPr="008A14EB">
        <w:rPr>
          <w:rFonts w:asciiTheme="minorHAnsi" w:hAnsiTheme="minorHAnsi" w:cstheme="minorHAnsi"/>
          <w:bCs/>
          <w:sz w:val="24"/>
          <w:szCs w:val="24"/>
        </w:rPr>
        <w:t>pierwsze tego typu zadanie.</w:t>
      </w:r>
      <w:r w:rsidR="001C5E18" w:rsidRPr="008A14EB">
        <w:rPr>
          <w:rFonts w:asciiTheme="minorHAnsi" w:hAnsiTheme="minorHAnsi" w:cstheme="minorHAnsi"/>
          <w:bCs/>
          <w:sz w:val="24"/>
          <w:szCs w:val="24"/>
        </w:rPr>
        <w:t xml:space="preserve"> Utworzono podwaliny prawne żeby samorządy m</w:t>
      </w:r>
      <w:r w:rsidR="009E2A9C" w:rsidRPr="008A14EB">
        <w:rPr>
          <w:rFonts w:asciiTheme="minorHAnsi" w:hAnsiTheme="minorHAnsi" w:cstheme="minorHAnsi"/>
          <w:bCs/>
          <w:sz w:val="24"/>
          <w:szCs w:val="24"/>
        </w:rPr>
        <w:t>o</w:t>
      </w:r>
      <w:r w:rsidR="001C5E18" w:rsidRPr="008A14EB">
        <w:rPr>
          <w:rFonts w:asciiTheme="minorHAnsi" w:hAnsiTheme="minorHAnsi" w:cstheme="minorHAnsi"/>
          <w:bCs/>
          <w:sz w:val="24"/>
          <w:szCs w:val="24"/>
        </w:rPr>
        <w:t>g</w:t>
      </w:r>
      <w:r w:rsidR="009E2A9C" w:rsidRPr="008A14EB">
        <w:rPr>
          <w:rFonts w:asciiTheme="minorHAnsi" w:hAnsiTheme="minorHAnsi" w:cstheme="minorHAnsi"/>
          <w:bCs/>
          <w:sz w:val="24"/>
          <w:szCs w:val="24"/>
        </w:rPr>
        <w:t>ł</w:t>
      </w:r>
      <w:r w:rsidR="001C5E18" w:rsidRPr="008A14EB">
        <w:rPr>
          <w:rFonts w:asciiTheme="minorHAnsi" w:hAnsiTheme="minorHAnsi" w:cstheme="minorHAnsi"/>
          <w:bCs/>
          <w:sz w:val="24"/>
          <w:szCs w:val="24"/>
        </w:rPr>
        <w:t>y zajmować się dystrybucja w</w:t>
      </w:r>
      <w:r w:rsidR="009E2A9C" w:rsidRPr="008A14EB">
        <w:rPr>
          <w:rFonts w:asciiTheme="minorHAnsi" w:hAnsiTheme="minorHAnsi" w:cstheme="minorHAnsi"/>
          <w:bCs/>
          <w:sz w:val="24"/>
          <w:szCs w:val="24"/>
        </w:rPr>
        <w:t>ę</w:t>
      </w:r>
      <w:r w:rsidR="001C5E18" w:rsidRPr="008A14EB">
        <w:rPr>
          <w:rFonts w:asciiTheme="minorHAnsi" w:hAnsiTheme="minorHAnsi" w:cstheme="minorHAnsi"/>
          <w:bCs/>
          <w:sz w:val="24"/>
          <w:szCs w:val="24"/>
        </w:rPr>
        <w:t>gla.</w:t>
      </w:r>
      <w:r w:rsidR="00442BC3" w:rsidRPr="008A14EB">
        <w:rPr>
          <w:rFonts w:asciiTheme="minorHAnsi" w:hAnsiTheme="minorHAnsi" w:cstheme="minorHAnsi"/>
          <w:bCs/>
          <w:sz w:val="24"/>
          <w:szCs w:val="24"/>
        </w:rPr>
        <w:t xml:space="preserve"> </w:t>
      </w:r>
    </w:p>
    <w:p w14:paraId="08797262"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Marcin </w:t>
      </w:r>
      <w:proofErr w:type="spellStart"/>
      <w:r w:rsidRPr="008A14EB">
        <w:rPr>
          <w:rFonts w:asciiTheme="minorHAnsi" w:hAnsiTheme="minorHAnsi" w:cstheme="minorHAnsi"/>
          <w:bCs/>
          <w:sz w:val="24"/>
          <w:szCs w:val="24"/>
        </w:rPr>
        <w:t>Burchacki</w:t>
      </w:r>
      <w:proofErr w:type="spellEnd"/>
      <w:r w:rsidRPr="008A14EB">
        <w:rPr>
          <w:rFonts w:asciiTheme="minorHAnsi" w:hAnsiTheme="minorHAnsi" w:cstheme="minorHAnsi"/>
          <w:bCs/>
          <w:sz w:val="24"/>
          <w:szCs w:val="24"/>
        </w:rPr>
        <w:t xml:space="preserve"> Radny Rady Miasta</w:t>
      </w:r>
    </w:p>
    <w:p w14:paraId="3625BE64" w14:textId="1EF53D5F"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Na </w:t>
      </w:r>
      <w:r w:rsidR="002F17DE" w:rsidRPr="008A14EB">
        <w:rPr>
          <w:rFonts w:asciiTheme="minorHAnsi" w:hAnsiTheme="minorHAnsi" w:cstheme="minorHAnsi"/>
          <w:bCs/>
          <w:sz w:val="24"/>
          <w:szCs w:val="24"/>
        </w:rPr>
        <w:t>kt</w:t>
      </w:r>
      <w:r w:rsidR="009E2A9C" w:rsidRPr="008A14EB">
        <w:rPr>
          <w:rFonts w:asciiTheme="minorHAnsi" w:hAnsiTheme="minorHAnsi" w:cstheme="minorHAnsi"/>
          <w:bCs/>
          <w:sz w:val="24"/>
          <w:szCs w:val="24"/>
        </w:rPr>
        <w:t>ó</w:t>
      </w:r>
      <w:r w:rsidR="002F17DE" w:rsidRPr="008A14EB">
        <w:rPr>
          <w:rFonts w:asciiTheme="minorHAnsi" w:hAnsiTheme="minorHAnsi" w:cstheme="minorHAnsi"/>
          <w:bCs/>
          <w:sz w:val="24"/>
          <w:szCs w:val="24"/>
        </w:rPr>
        <w:t>rym</w:t>
      </w:r>
      <w:r w:rsidRPr="008A14EB">
        <w:rPr>
          <w:rFonts w:asciiTheme="minorHAnsi" w:hAnsiTheme="minorHAnsi" w:cstheme="minorHAnsi"/>
          <w:bCs/>
          <w:sz w:val="24"/>
          <w:szCs w:val="24"/>
        </w:rPr>
        <w:t xml:space="preserve"> etapie będzie wiadomo skąd będzie pochodził węgiel i jakiej będzie jakości. Mieszkańcy martwią się, zadaj</w:t>
      </w:r>
      <w:r w:rsidR="009E2A9C"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pytania co będzie jeśli okaże się, że jest złej jakości.</w:t>
      </w:r>
      <w:r w:rsidR="002F17DE" w:rsidRPr="008A14EB">
        <w:rPr>
          <w:rFonts w:asciiTheme="minorHAnsi" w:hAnsiTheme="minorHAnsi" w:cstheme="minorHAnsi"/>
          <w:bCs/>
          <w:sz w:val="24"/>
          <w:szCs w:val="24"/>
        </w:rPr>
        <w:t xml:space="preserve"> </w:t>
      </w:r>
      <w:r w:rsidR="009E2A9C" w:rsidRPr="008A14EB">
        <w:rPr>
          <w:rFonts w:asciiTheme="minorHAnsi" w:hAnsiTheme="minorHAnsi" w:cstheme="minorHAnsi"/>
          <w:bCs/>
          <w:sz w:val="24"/>
          <w:szCs w:val="24"/>
        </w:rPr>
        <w:t xml:space="preserve">                        </w:t>
      </w:r>
      <w:r w:rsidR="002F17DE" w:rsidRPr="008A14EB">
        <w:rPr>
          <w:rFonts w:asciiTheme="minorHAnsi" w:hAnsiTheme="minorHAnsi" w:cstheme="minorHAnsi"/>
          <w:bCs/>
          <w:sz w:val="24"/>
          <w:szCs w:val="24"/>
        </w:rPr>
        <w:t xml:space="preserve">Czy przewidywana jest procedura </w:t>
      </w:r>
      <w:r w:rsidR="00EC28EC" w:rsidRPr="008A14EB">
        <w:rPr>
          <w:rFonts w:asciiTheme="minorHAnsi" w:hAnsiTheme="minorHAnsi" w:cstheme="minorHAnsi"/>
          <w:bCs/>
          <w:sz w:val="24"/>
          <w:szCs w:val="24"/>
        </w:rPr>
        <w:t>jeśli chodzi o reklamacje.</w:t>
      </w:r>
    </w:p>
    <w:p w14:paraId="2A1A234F" w14:textId="47C9497E" w:rsidR="00EC28EC" w:rsidRPr="008A14EB" w:rsidRDefault="00EC28EC" w:rsidP="008A14EB">
      <w:pPr>
        <w:jc w:val="left"/>
        <w:rPr>
          <w:rFonts w:asciiTheme="minorHAnsi" w:hAnsiTheme="minorHAnsi" w:cstheme="minorHAnsi"/>
          <w:bCs/>
          <w:sz w:val="24"/>
          <w:szCs w:val="24"/>
        </w:rPr>
      </w:pPr>
    </w:p>
    <w:p w14:paraId="15539403" w14:textId="5944E199" w:rsidR="009330B8" w:rsidRPr="008A14EB" w:rsidRDefault="00EC28E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Moni</w:t>
      </w:r>
      <w:r w:rsidR="000F0EEC" w:rsidRPr="008A14EB">
        <w:rPr>
          <w:rFonts w:asciiTheme="minorHAnsi" w:hAnsiTheme="minorHAnsi" w:cstheme="minorHAnsi"/>
          <w:bCs/>
          <w:sz w:val="24"/>
          <w:szCs w:val="24"/>
        </w:rPr>
        <w:t>ka Kucka Naczelnik Wydziału</w:t>
      </w:r>
      <w:r w:rsidRPr="008A14EB">
        <w:rPr>
          <w:rFonts w:asciiTheme="minorHAnsi" w:hAnsiTheme="minorHAnsi" w:cstheme="minorHAnsi"/>
          <w:bCs/>
          <w:sz w:val="24"/>
          <w:szCs w:val="24"/>
        </w:rPr>
        <w:t xml:space="preserve"> na spotkaniu u </w:t>
      </w:r>
      <w:r w:rsidR="007B392D" w:rsidRPr="008A14EB">
        <w:rPr>
          <w:rFonts w:asciiTheme="minorHAnsi" w:hAnsiTheme="minorHAnsi" w:cstheme="minorHAnsi"/>
          <w:bCs/>
          <w:sz w:val="24"/>
          <w:szCs w:val="24"/>
        </w:rPr>
        <w:t>W</w:t>
      </w:r>
      <w:r w:rsidRPr="008A14EB">
        <w:rPr>
          <w:rFonts w:asciiTheme="minorHAnsi" w:hAnsiTheme="minorHAnsi" w:cstheme="minorHAnsi"/>
          <w:bCs/>
          <w:sz w:val="24"/>
          <w:szCs w:val="24"/>
        </w:rPr>
        <w:t xml:space="preserve">ojewody </w:t>
      </w:r>
      <w:r w:rsidR="007B392D" w:rsidRPr="008A14EB">
        <w:rPr>
          <w:rFonts w:asciiTheme="minorHAnsi" w:hAnsiTheme="minorHAnsi" w:cstheme="minorHAnsi"/>
          <w:bCs/>
          <w:sz w:val="24"/>
          <w:szCs w:val="24"/>
        </w:rPr>
        <w:t xml:space="preserve">przekazano informacje, że </w:t>
      </w:r>
      <w:r w:rsidRPr="008A14EB">
        <w:rPr>
          <w:rFonts w:asciiTheme="minorHAnsi" w:hAnsiTheme="minorHAnsi" w:cstheme="minorHAnsi"/>
          <w:bCs/>
          <w:sz w:val="24"/>
          <w:szCs w:val="24"/>
        </w:rPr>
        <w:t>w</w:t>
      </w:r>
      <w:r w:rsidR="009B47B3" w:rsidRPr="008A14EB">
        <w:rPr>
          <w:rFonts w:asciiTheme="minorHAnsi" w:hAnsiTheme="minorHAnsi" w:cstheme="minorHAnsi"/>
          <w:bCs/>
          <w:sz w:val="24"/>
          <w:szCs w:val="24"/>
        </w:rPr>
        <w:t>ę</w:t>
      </w:r>
      <w:r w:rsidRPr="008A14EB">
        <w:rPr>
          <w:rFonts w:asciiTheme="minorHAnsi" w:hAnsiTheme="minorHAnsi" w:cstheme="minorHAnsi"/>
          <w:bCs/>
          <w:sz w:val="24"/>
          <w:szCs w:val="24"/>
        </w:rPr>
        <w:t xml:space="preserve">giel będzie </w:t>
      </w:r>
      <w:r w:rsidR="007B392D" w:rsidRPr="008A14EB">
        <w:rPr>
          <w:rFonts w:asciiTheme="minorHAnsi" w:hAnsiTheme="minorHAnsi" w:cstheme="minorHAnsi"/>
          <w:bCs/>
          <w:sz w:val="24"/>
          <w:szCs w:val="24"/>
        </w:rPr>
        <w:t>pochodził z</w:t>
      </w:r>
      <w:r w:rsidRPr="008A14EB">
        <w:rPr>
          <w:rFonts w:asciiTheme="minorHAnsi" w:hAnsiTheme="minorHAnsi" w:cstheme="minorHAnsi"/>
          <w:bCs/>
          <w:sz w:val="24"/>
          <w:szCs w:val="24"/>
        </w:rPr>
        <w:t xml:space="preserve"> importu</w:t>
      </w:r>
      <w:r w:rsidR="007B392D" w:rsidRPr="008A14EB">
        <w:rPr>
          <w:rFonts w:asciiTheme="minorHAnsi" w:hAnsiTheme="minorHAnsi" w:cstheme="minorHAnsi"/>
          <w:bCs/>
          <w:sz w:val="24"/>
          <w:szCs w:val="24"/>
        </w:rPr>
        <w:t>. K</w:t>
      </w:r>
      <w:r w:rsidR="008912ED" w:rsidRPr="008A14EB">
        <w:rPr>
          <w:rFonts w:asciiTheme="minorHAnsi" w:hAnsiTheme="minorHAnsi" w:cstheme="minorHAnsi"/>
          <w:bCs/>
          <w:sz w:val="24"/>
          <w:szCs w:val="24"/>
        </w:rPr>
        <w:t>a</w:t>
      </w:r>
      <w:r w:rsidR="007B392D" w:rsidRPr="008A14EB">
        <w:rPr>
          <w:rFonts w:asciiTheme="minorHAnsi" w:hAnsiTheme="minorHAnsi" w:cstheme="minorHAnsi"/>
          <w:bCs/>
          <w:sz w:val="24"/>
          <w:szCs w:val="24"/>
        </w:rPr>
        <w:t>ż</w:t>
      </w:r>
      <w:r w:rsidR="008912ED" w:rsidRPr="008A14EB">
        <w:rPr>
          <w:rFonts w:asciiTheme="minorHAnsi" w:hAnsiTheme="minorHAnsi" w:cstheme="minorHAnsi"/>
          <w:bCs/>
          <w:sz w:val="24"/>
          <w:szCs w:val="24"/>
        </w:rPr>
        <w:t>dorazowa dostawa będzie potwierdzona certyfikatem, reklamacja jest możliwa, wysy</w:t>
      </w:r>
      <w:r w:rsidR="007B392D" w:rsidRPr="008A14EB">
        <w:rPr>
          <w:rFonts w:asciiTheme="minorHAnsi" w:hAnsiTheme="minorHAnsi" w:cstheme="minorHAnsi"/>
          <w:bCs/>
          <w:sz w:val="24"/>
          <w:szCs w:val="24"/>
        </w:rPr>
        <w:t>ł</w:t>
      </w:r>
      <w:r w:rsidR="008912ED" w:rsidRPr="008A14EB">
        <w:rPr>
          <w:rFonts w:asciiTheme="minorHAnsi" w:hAnsiTheme="minorHAnsi" w:cstheme="minorHAnsi"/>
          <w:bCs/>
          <w:sz w:val="24"/>
          <w:szCs w:val="24"/>
        </w:rPr>
        <w:t>a</w:t>
      </w:r>
      <w:r w:rsidR="007B392D" w:rsidRPr="008A14EB">
        <w:rPr>
          <w:rFonts w:asciiTheme="minorHAnsi" w:hAnsiTheme="minorHAnsi" w:cstheme="minorHAnsi"/>
          <w:bCs/>
          <w:sz w:val="24"/>
          <w:szCs w:val="24"/>
        </w:rPr>
        <w:t>ć</w:t>
      </w:r>
      <w:r w:rsidR="008912ED" w:rsidRPr="008A14EB">
        <w:rPr>
          <w:rFonts w:asciiTheme="minorHAnsi" w:hAnsiTheme="minorHAnsi" w:cstheme="minorHAnsi"/>
          <w:bCs/>
          <w:sz w:val="24"/>
          <w:szCs w:val="24"/>
        </w:rPr>
        <w:t xml:space="preserve"> się będzie pr</w:t>
      </w:r>
      <w:r w:rsidR="007B392D" w:rsidRPr="008A14EB">
        <w:rPr>
          <w:rFonts w:asciiTheme="minorHAnsi" w:hAnsiTheme="minorHAnsi" w:cstheme="minorHAnsi"/>
          <w:bCs/>
          <w:sz w:val="24"/>
          <w:szCs w:val="24"/>
        </w:rPr>
        <w:t>ó</w:t>
      </w:r>
      <w:r w:rsidR="008912ED" w:rsidRPr="008A14EB">
        <w:rPr>
          <w:rFonts w:asciiTheme="minorHAnsi" w:hAnsiTheme="minorHAnsi" w:cstheme="minorHAnsi"/>
          <w:bCs/>
          <w:sz w:val="24"/>
          <w:szCs w:val="24"/>
        </w:rPr>
        <w:t>bk</w:t>
      </w:r>
      <w:r w:rsidR="00014B04" w:rsidRPr="008A14EB">
        <w:rPr>
          <w:rFonts w:asciiTheme="minorHAnsi" w:hAnsiTheme="minorHAnsi" w:cstheme="minorHAnsi"/>
          <w:bCs/>
          <w:sz w:val="24"/>
          <w:szCs w:val="24"/>
        </w:rPr>
        <w:t>ę</w:t>
      </w:r>
      <w:r w:rsidR="008912ED" w:rsidRPr="008A14EB">
        <w:rPr>
          <w:rFonts w:asciiTheme="minorHAnsi" w:hAnsiTheme="minorHAnsi" w:cstheme="minorHAnsi"/>
          <w:bCs/>
          <w:sz w:val="24"/>
          <w:szCs w:val="24"/>
        </w:rPr>
        <w:t xml:space="preserve"> w</w:t>
      </w:r>
      <w:r w:rsidR="00014B04" w:rsidRPr="008A14EB">
        <w:rPr>
          <w:rFonts w:asciiTheme="minorHAnsi" w:hAnsiTheme="minorHAnsi" w:cstheme="minorHAnsi"/>
          <w:bCs/>
          <w:sz w:val="24"/>
          <w:szCs w:val="24"/>
        </w:rPr>
        <w:t>ę</w:t>
      </w:r>
      <w:r w:rsidR="008912ED" w:rsidRPr="008A14EB">
        <w:rPr>
          <w:rFonts w:asciiTheme="minorHAnsi" w:hAnsiTheme="minorHAnsi" w:cstheme="minorHAnsi"/>
          <w:bCs/>
          <w:sz w:val="24"/>
          <w:szCs w:val="24"/>
        </w:rPr>
        <w:t>gla i obs</w:t>
      </w:r>
      <w:r w:rsidR="00014B04" w:rsidRPr="008A14EB">
        <w:rPr>
          <w:rFonts w:asciiTheme="minorHAnsi" w:hAnsiTheme="minorHAnsi" w:cstheme="minorHAnsi"/>
          <w:bCs/>
          <w:sz w:val="24"/>
          <w:szCs w:val="24"/>
        </w:rPr>
        <w:t>ł</w:t>
      </w:r>
      <w:r w:rsidR="008912ED" w:rsidRPr="008A14EB">
        <w:rPr>
          <w:rFonts w:asciiTheme="minorHAnsi" w:hAnsiTheme="minorHAnsi" w:cstheme="minorHAnsi"/>
          <w:bCs/>
          <w:sz w:val="24"/>
          <w:szCs w:val="24"/>
        </w:rPr>
        <w:t>uguj</w:t>
      </w:r>
      <w:r w:rsidR="00014B04" w:rsidRPr="008A14EB">
        <w:rPr>
          <w:rFonts w:asciiTheme="minorHAnsi" w:hAnsiTheme="minorHAnsi" w:cstheme="minorHAnsi"/>
          <w:bCs/>
          <w:sz w:val="24"/>
          <w:szCs w:val="24"/>
        </w:rPr>
        <w:t>ą</w:t>
      </w:r>
      <w:r w:rsidR="008912ED" w:rsidRPr="008A14EB">
        <w:rPr>
          <w:rFonts w:asciiTheme="minorHAnsi" w:hAnsiTheme="minorHAnsi" w:cstheme="minorHAnsi"/>
          <w:bCs/>
          <w:sz w:val="24"/>
          <w:szCs w:val="24"/>
        </w:rPr>
        <w:t xml:space="preserve">ca nas </w:t>
      </w:r>
      <w:r w:rsidR="00014B04" w:rsidRPr="008A14EB">
        <w:rPr>
          <w:rFonts w:asciiTheme="minorHAnsi" w:hAnsiTheme="minorHAnsi" w:cstheme="minorHAnsi"/>
          <w:bCs/>
          <w:sz w:val="24"/>
          <w:szCs w:val="24"/>
        </w:rPr>
        <w:t>S</w:t>
      </w:r>
      <w:r w:rsidR="008912ED" w:rsidRPr="008A14EB">
        <w:rPr>
          <w:rFonts w:asciiTheme="minorHAnsi" w:hAnsiTheme="minorHAnsi" w:cstheme="minorHAnsi"/>
          <w:bCs/>
          <w:sz w:val="24"/>
          <w:szCs w:val="24"/>
        </w:rPr>
        <w:t>p</w:t>
      </w:r>
      <w:r w:rsidR="00014B04" w:rsidRPr="008A14EB">
        <w:rPr>
          <w:rFonts w:asciiTheme="minorHAnsi" w:hAnsiTheme="minorHAnsi" w:cstheme="minorHAnsi"/>
          <w:bCs/>
          <w:sz w:val="24"/>
          <w:szCs w:val="24"/>
        </w:rPr>
        <w:t>ół</w:t>
      </w:r>
      <w:r w:rsidR="008912ED" w:rsidRPr="008A14EB">
        <w:rPr>
          <w:rFonts w:asciiTheme="minorHAnsi" w:hAnsiTheme="minorHAnsi" w:cstheme="minorHAnsi"/>
          <w:bCs/>
          <w:sz w:val="24"/>
          <w:szCs w:val="24"/>
        </w:rPr>
        <w:t>ka będzie to dalej prowadzi</w:t>
      </w:r>
      <w:r w:rsidR="00014B04" w:rsidRPr="008A14EB">
        <w:rPr>
          <w:rFonts w:asciiTheme="minorHAnsi" w:hAnsiTheme="minorHAnsi" w:cstheme="minorHAnsi"/>
          <w:bCs/>
          <w:sz w:val="24"/>
          <w:szCs w:val="24"/>
        </w:rPr>
        <w:t>ć</w:t>
      </w:r>
      <w:r w:rsidR="008912ED" w:rsidRPr="008A14EB">
        <w:rPr>
          <w:rFonts w:asciiTheme="minorHAnsi" w:hAnsiTheme="minorHAnsi" w:cstheme="minorHAnsi"/>
          <w:bCs/>
          <w:sz w:val="24"/>
          <w:szCs w:val="24"/>
        </w:rPr>
        <w:t>.</w:t>
      </w:r>
      <w:r w:rsidR="00014B04" w:rsidRPr="008A14EB">
        <w:rPr>
          <w:rFonts w:asciiTheme="minorHAnsi" w:hAnsiTheme="minorHAnsi" w:cstheme="minorHAnsi"/>
          <w:bCs/>
          <w:sz w:val="24"/>
          <w:szCs w:val="24"/>
        </w:rPr>
        <w:t xml:space="preserve"> Ryzyko jest po naszej stronie, nie mamy pewności </w:t>
      </w:r>
      <w:r w:rsidR="00FD6059" w:rsidRPr="008A14EB">
        <w:rPr>
          <w:rFonts w:asciiTheme="minorHAnsi" w:hAnsiTheme="minorHAnsi" w:cstheme="minorHAnsi"/>
          <w:bCs/>
          <w:sz w:val="24"/>
          <w:szCs w:val="24"/>
        </w:rPr>
        <w:t>ż</w:t>
      </w:r>
      <w:r w:rsidR="00014B04" w:rsidRPr="008A14EB">
        <w:rPr>
          <w:rFonts w:asciiTheme="minorHAnsi" w:hAnsiTheme="minorHAnsi" w:cstheme="minorHAnsi"/>
          <w:bCs/>
          <w:sz w:val="24"/>
          <w:szCs w:val="24"/>
        </w:rPr>
        <w:t>e będzie to węgiel dobrej jakości.</w:t>
      </w:r>
    </w:p>
    <w:p w14:paraId="39ED4302" w14:textId="77777777" w:rsidR="002C0FAB"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Michał Nowakowski Radny Rady Miasta</w:t>
      </w:r>
    </w:p>
    <w:p w14:paraId="2C95D7BD" w14:textId="4BB5E3C1" w:rsidR="00703A5E" w:rsidRPr="008A14EB" w:rsidRDefault="002C0F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Jest bardzo zadowolony i nie dziwi się, </w:t>
      </w:r>
      <w:r w:rsidR="009330B8" w:rsidRPr="008A14EB">
        <w:rPr>
          <w:rFonts w:asciiTheme="minorHAnsi" w:hAnsiTheme="minorHAnsi" w:cstheme="minorHAnsi"/>
          <w:bCs/>
          <w:sz w:val="24"/>
          <w:szCs w:val="24"/>
        </w:rPr>
        <w:t>ż</w:t>
      </w:r>
      <w:r w:rsidRPr="008A14EB">
        <w:rPr>
          <w:rFonts w:asciiTheme="minorHAnsi" w:hAnsiTheme="minorHAnsi" w:cstheme="minorHAnsi"/>
          <w:bCs/>
          <w:sz w:val="24"/>
          <w:szCs w:val="24"/>
        </w:rPr>
        <w:t>e dzisiaj jest dyskusja na ten temat. Mówimy o bardzo ważnych sprawach, wiele pytań zadają również mieszkańcy, ponieważ po raz pierwszy spotkaliśmy się z taką sytuacją, trudną dla wszystkich. Podziękował wszystkim którzy zaangażowali się w realizację tego zadania</w:t>
      </w:r>
      <w:r w:rsidR="00BA418C" w:rsidRPr="008A14EB">
        <w:rPr>
          <w:rFonts w:asciiTheme="minorHAnsi" w:hAnsiTheme="minorHAnsi" w:cstheme="minorHAnsi"/>
          <w:bCs/>
          <w:sz w:val="24"/>
          <w:szCs w:val="24"/>
        </w:rPr>
        <w:t xml:space="preserve"> nie jest to zdanie własne gminy</w:t>
      </w:r>
      <w:r w:rsidR="00703A5E" w:rsidRPr="008A14EB">
        <w:rPr>
          <w:rFonts w:asciiTheme="minorHAnsi" w:hAnsiTheme="minorHAnsi" w:cstheme="minorHAnsi"/>
          <w:bCs/>
          <w:sz w:val="24"/>
          <w:szCs w:val="24"/>
        </w:rPr>
        <w:t>. Wiąże się to</w:t>
      </w:r>
      <w:r w:rsidR="008A14EB">
        <w:rPr>
          <w:rFonts w:asciiTheme="minorHAnsi" w:hAnsiTheme="minorHAnsi" w:cstheme="minorHAnsi"/>
          <w:bCs/>
          <w:sz w:val="24"/>
          <w:szCs w:val="24"/>
        </w:rPr>
        <w:t xml:space="preserve"> </w:t>
      </w:r>
      <w:r w:rsidR="00703A5E" w:rsidRPr="008A14EB">
        <w:rPr>
          <w:rFonts w:asciiTheme="minorHAnsi" w:hAnsiTheme="minorHAnsi" w:cstheme="minorHAnsi"/>
          <w:bCs/>
          <w:sz w:val="24"/>
          <w:szCs w:val="24"/>
        </w:rPr>
        <w:t xml:space="preserve">z dodatkową praca ale </w:t>
      </w:r>
      <w:r w:rsidRPr="008A14EB">
        <w:rPr>
          <w:rFonts w:asciiTheme="minorHAnsi" w:hAnsiTheme="minorHAnsi" w:cstheme="minorHAnsi"/>
          <w:bCs/>
          <w:sz w:val="24"/>
          <w:szCs w:val="24"/>
        </w:rPr>
        <w:t xml:space="preserve">w </w:t>
      </w:r>
      <w:r w:rsidR="00703A5E" w:rsidRPr="008A14EB">
        <w:rPr>
          <w:rFonts w:asciiTheme="minorHAnsi" w:hAnsiTheme="minorHAnsi" w:cstheme="minorHAnsi"/>
          <w:bCs/>
          <w:sz w:val="24"/>
          <w:szCs w:val="24"/>
        </w:rPr>
        <w:t>dzięki temu</w:t>
      </w:r>
      <w:r w:rsidRPr="008A14EB">
        <w:rPr>
          <w:rFonts w:asciiTheme="minorHAnsi" w:hAnsiTheme="minorHAnsi" w:cstheme="minorHAnsi"/>
          <w:bCs/>
          <w:sz w:val="24"/>
          <w:szCs w:val="24"/>
        </w:rPr>
        <w:t xml:space="preserve"> mieszkańcy naszego miasta otrzymają znaczącą pomoc.</w:t>
      </w:r>
    </w:p>
    <w:p w14:paraId="1CC1F623" w14:textId="0A5A22A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540103"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580C4FE4" w14:textId="7777777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6B61B9FD" w14:textId="77777777" w:rsidR="005775D9" w:rsidRPr="008A14EB" w:rsidRDefault="005775D9" w:rsidP="008A14EB">
      <w:pPr>
        <w:pStyle w:val="Nagwek4"/>
        <w:spacing w:before="120" w:after="120" w:line="276" w:lineRule="auto"/>
        <w:jc w:val="left"/>
        <w:rPr>
          <w:rFonts w:asciiTheme="minorHAnsi" w:hAnsiTheme="minorHAnsi" w:cstheme="minorHAnsi"/>
          <w:b w:val="0"/>
          <w:bCs/>
          <w:sz w:val="24"/>
          <w:szCs w:val="24"/>
        </w:rPr>
      </w:pPr>
      <w:r w:rsidRPr="008A14EB">
        <w:rPr>
          <w:rFonts w:asciiTheme="minorHAnsi" w:hAnsiTheme="minorHAnsi" w:cstheme="minorHAnsi"/>
          <w:b w:val="0"/>
          <w:bCs/>
          <w:sz w:val="24"/>
          <w:szCs w:val="24"/>
        </w:rPr>
        <w:t>Autopoprawkę Nr 1 do projektu uchwały</w:t>
      </w:r>
    </w:p>
    <w:p w14:paraId="4F832866" w14:textId="1BEF35FD" w:rsidR="00146A73" w:rsidRPr="008A14EB" w:rsidRDefault="005775D9"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w sprawie zmiany Wieloletniej Prognozy Finansowej Miasta Mława</w:t>
      </w:r>
    </w:p>
    <w:p w14:paraId="4B2B9DF6" w14:textId="2BD73171" w:rsidR="005775D9" w:rsidRPr="008A14EB" w:rsidRDefault="005775D9"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a następnie</w:t>
      </w:r>
    </w:p>
    <w:p w14:paraId="6357C573" w14:textId="10EB07E8"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540103" w:rsidRPr="008A14EB">
        <w:rPr>
          <w:rFonts w:asciiTheme="minorHAnsi" w:hAnsiTheme="minorHAnsi" w:cstheme="minorHAnsi"/>
          <w:bCs/>
          <w:sz w:val="24"/>
          <w:szCs w:val="24"/>
        </w:rPr>
        <w:t>19</w:t>
      </w:r>
      <w:r w:rsidR="00EA514F"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głosów)</w:t>
      </w:r>
    </w:p>
    <w:p w14:paraId="360E0E8E" w14:textId="75B19FA7" w:rsidR="00B0083B" w:rsidRPr="008A14EB" w:rsidRDefault="00B0083B"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w:t>
      </w:r>
      <w:r w:rsidR="005775D9" w:rsidRPr="008A14EB">
        <w:rPr>
          <w:rFonts w:asciiTheme="minorHAnsi" w:hAnsiTheme="minorHAnsi" w:cstheme="minorHAnsi"/>
          <w:bCs/>
          <w:sz w:val="24"/>
          <w:szCs w:val="24"/>
        </w:rPr>
        <w:t>odjęła</w:t>
      </w:r>
    </w:p>
    <w:p w14:paraId="366D8BD6" w14:textId="0AE40FB0"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w:t>
      </w:r>
      <w:r w:rsidR="005A2716" w:rsidRPr="008A14EB">
        <w:rPr>
          <w:rFonts w:asciiTheme="minorHAnsi" w:hAnsiTheme="minorHAnsi" w:cstheme="minorHAnsi"/>
          <w:bCs/>
          <w:sz w:val="24"/>
          <w:szCs w:val="24"/>
        </w:rPr>
        <w:t>V</w:t>
      </w:r>
      <w:r w:rsidRPr="008A14EB">
        <w:rPr>
          <w:rFonts w:asciiTheme="minorHAnsi" w:hAnsiTheme="minorHAnsi" w:cstheme="minorHAnsi"/>
          <w:bCs/>
          <w:sz w:val="24"/>
          <w:szCs w:val="24"/>
        </w:rPr>
        <w:t>/5</w:t>
      </w:r>
      <w:r w:rsidR="005A2716" w:rsidRPr="008A14EB">
        <w:rPr>
          <w:rFonts w:asciiTheme="minorHAnsi" w:hAnsiTheme="minorHAnsi" w:cstheme="minorHAnsi"/>
          <w:bCs/>
          <w:sz w:val="24"/>
          <w:szCs w:val="24"/>
        </w:rPr>
        <w:t>71</w:t>
      </w:r>
      <w:r w:rsidRPr="008A14EB">
        <w:rPr>
          <w:rFonts w:asciiTheme="minorHAnsi" w:hAnsiTheme="minorHAnsi" w:cstheme="minorHAnsi"/>
          <w:bCs/>
          <w:sz w:val="24"/>
          <w:szCs w:val="24"/>
        </w:rPr>
        <w:t>/2022</w:t>
      </w:r>
    </w:p>
    <w:p w14:paraId="726870CB" w14:textId="42F6DA57" w:rsidR="005775D9" w:rsidRPr="008A14EB" w:rsidRDefault="005775D9" w:rsidP="008A14EB">
      <w:pPr>
        <w:pStyle w:val="Tekstpodstawowy"/>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sprawie zmiany Wieloletniej Prognozy Finansowej Miasta Mława </w:t>
      </w:r>
      <w:r w:rsidRPr="008A14EB">
        <w:rPr>
          <w:rFonts w:asciiTheme="minorHAnsi" w:hAnsiTheme="minorHAnsi" w:cstheme="minorHAnsi"/>
          <w:bCs/>
          <w:sz w:val="24"/>
          <w:szCs w:val="24"/>
        </w:rPr>
        <w:br/>
        <w:t xml:space="preserve">z autopoprawką Nr 1 </w:t>
      </w:r>
    </w:p>
    <w:p w14:paraId="2BBC1D86" w14:textId="71573EE2"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540103"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6AC5683B" w14:textId="7777777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323C955F" w14:textId="77777777" w:rsidR="005775D9" w:rsidRPr="008A14EB" w:rsidRDefault="005775D9" w:rsidP="008A14EB">
      <w:pPr>
        <w:pStyle w:val="Nagwek4"/>
        <w:spacing w:before="120" w:after="120" w:line="276" w:lineRule="auto"/>
        <w:jc w:val="left"/>
        <w:rPr>
          <w:rFonts w:asciiTheme="minorHAnsi" w:hAnsiTheme="minorHAnsi" w:cstheme="minorHAnsi"/>
          <w:b w:val="0"/>
          <w:bCs/>
          <w:sz w:val="24"/>
          <w:szCs w:val="24"/>
        </w:rPr>
      </w:pPr>
      <w:r w:rsidRPr="008A14EB">
        <w:rPr>
          <w:rFonts w:asciiTheme="minorHAnsi" w:hAnsiTheme="minorHAnsi" w:cstheme="minorHAnsi"/>
          <w:b w:val="0"/>
          <w:bCs/>
          <w:sz w:val="24"/>
          <w:szCs w:val="24"/>
        </w:rPr>
        <w:t>autopoprawkę Nr 1 do projektu uchwały</w:t>
      </w:r>
    </w:p>
    <w:p w14:paraId="593B33C1" w14:textId="77777777" w:rsidR="005775D9" w:rsidRPr="008A14EB" w:rsidRDefault="005775D9"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w sprawie </w:t>
      </w:r>
    </w:p>
    <w:p w14:paraId="7E2299C8" w14:textId="132314A0" w:rsidR="005775D9" w:rsidRPr="008A14EB" w:rsidRDefault="005775D9"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zmiany uchwały budżetowej na 2022 rok</w:t>
      </w:r>
    </w:p>
    <w:p w14:paraId="6CA4E6E4" w14:textId="2D12230B" w:rsidR="00B73B22" w:rsidRPr="008A14EB" w:rsidRDefault="00146A73" w:rsidP="008A14EB">
      <w:pPr>
        <w:ind w:firstLine="357"/>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a następnie</w:t>
      </w:r>
    </w:p>
    <w:p w14:paraId="1E0D74E1" w14:textId="6B797A86"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540103"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05499C55" w14:textId="77777777" w:rsidR="005775D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73FF0C04" w14:textId="166ECEFF" w:rsidR="005775D9" w:rsidRPr="008A14EB" w:rsidRDefault="005775D9" w:rsidP="008A14EB">
      <w:pPr>
        <w:jc w:val="left"/>
        <w:outlineLvl w:val="0"/>
        <w:rPr>
          <w:rFonts w:asciiTheme="minorHAnsi" w:hAnsiTheme="minorHAnsi" w:cstheme="minorHAnsi"/>
          <w:bCs/>
          <w:color w:val="FF0000"/>
          <w:sz w:val="24"/>
          <w:szCs w:val="24"/>
          <w:u w:val="single"/>
        </w:rPr>
      </w:pPr>
      <w:r w:rsidRPr="008A14EB">
        <w:rPr>
          <w:rFonts w:asciiTheme="minorHAnsi" w:hAnsiTheme="minorHAnsi" w:cstheme="minorHAnsi"/>
          <w:bCs/>
          <w:sz w:val="24"/>
          <w:szCs w:val="24"/>
        </w:rPr>
        <w:t>UCHWAŁĘ Nr XL/5</w:t>
      </w:r>
      <w:r w:rsidR="00B73B22" w:rsidRPr="008A14EB">
        <w:rPr>
          <w:rFonts w:asciiTheme="minorHAnsi" w:hAnsiTheme="minorHAnsi" w:cstheme="minorHAnsi"/>
          <w:bCs/>
          <w:sz w:val="24"/>
          <w:szCs w:val="24"/>
        </w:rPr>
        <w:t>72</w:t>
      </w:r>
      <w:r w:rsidRPr="008A14EB">
        <w:rPr>
          <w:rFonts w:asciiTheme="minorHAnsi" w:hAnsiTheme="minorHAnsi" w:cstheme="minorHAnsi"/>
          <w:bCs/>
          <w:sz w:val="24"/>
          <w:szCs w:val="24"/>
        </w:rPr>
        <w:t>/2022</w:t>
      </w:r>
    </w:p>
    <w:p w14:paraId="20E21011" w14:textId="43DAE982" w:rsidR="003B1F4E"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color w:val="000000" w:themeColor="text1"/>
          <w:sz w:val="24"/>
          <w:szCs w:val="24"/>
        </w:rPr>
        <w:t xml:space="preserve">w sprawie zmiany uchwały budżetowej na 2022 rok </w:t>
      </w:r>
      <w:r w:rsidRPr="008A14EB">
        <w:rPr>
          <w:rFonts w:asciiTheme="minorHAnsi" w:hAnsiTheme="minorHAnsi" w:cstheme="minorHAnsi"/>
          <w:bCs/>
          <w:sz w:val="24"/>
          <w:szCs w:val="24"/>
        </w:rPr>
        <w:t xml:space="preserve">z autopoprawką Nr 1 </w:t>
      </w:r>
    </w:p>
    <w:p w14:paraId="707AC88D" w14:textId="316CB918" w:rsidR="00991228"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Ad pkt. </w:t>
      </w:r>
      <w:r w:rsidR="00462D01" w:rsidRPr="008A14EB">
        <w:rPr>
          <w:rFonts w:asciiTheme="minorHAnsi" w:hAnsiTheme="minorHAnsi" w:cstheme="minorHAnsi"/>
          <w:bCs/>
          <w:sz w:val="24"/>
          <w:szCs w:val="24"/>
        </w:rPr>
        <w:t>8</w:t>
      </w:r>
    </w:p>
    <w:p w14:paraId="2810D4DC" w14:textId="5444DA62" w:rsidR="00991228" w:rsidRPr="008A14EB" w:rsidRDefault="00991228" w:rsidP="008A14EB">
      <w:pPr>
        <w:jc w:val="left"/>
        <w:rPr>
          <w:rFonts w:asciiTheme="minorHAnsi" w:eastAsia="Times New Roman" w:hAnsiTheme="minorHAnsi" w:cstheme="minorHAnsi"/>
          <w:bCs/>
          <w:color w:val="000000" w:themeColor="text1"/>
          <w:sz w:val="24"/>
          <w:szCs w:val="24"/>
        </w:rPr>
      </w:pPr>
      <w:r w:rsidRPr="008A14EB">
        <w:rPr>
          <w:rFonts w:asciiTheme="minorHAnsi" w:eastAsia="Times New Roman" w:hAnsiTheme="minorHAnsi" w:cstheme="minorHAnsi"/>
          <w:bCs/>
          <w:color w:val="000000" w:themeColor="text1"/>
          <w:sz w:val="24"/>
          <w:szCs w:val="24"/>
        </w:rPr>
        <w:t>Skarbnik Miasta Justyna Aptewicz</w:t>
      </w:r>
    </w:p>
    <w:p w14:paraId="2598D301" w14:textId="403D0096" w:rsidR="008639D3" w:rsidRPr="008A14EB" w:rsidRDefault="00991228" w:rsidP="008A14EB">
      <w:pPr>
        <w:jc w:val="left"/>
        <w:rPr>
          <w:rFonts w:asciiTheme="minorHAnsi" w:hAnsiTheme="minorHAnsi" w:cstheme="minorHAnsi"/>
          <w:bCs/>
          <w:sz w:val="24"/>
          <w:szCs w:val="24"/>
        </w:rPr>
      </w:pPr>
      <w:r w:rsidRPr="008A14EB">
        <w:rPr>
          <w:rFonts w:asciiTheme="minorHAnsi" w:eastAsia="Times New Roman" w:hAnsiTheme="minorHAnsi" w:cstheme="minorHAnsi"/>
          <w:bCs/>
          <w:color w:val="000000" w:themeColor="text1"/>
          <w:sz w:val="24"/>
          <w:szCs w:val="24"/>
        </w:rPr>
        <w:t xml:space="preserve">Przedstawiła projekt uchwały </w:t>
      </w:r>
      <w:r w:rsidRPr="008A14EB">
        <w:rPr>
          <w:rFonts w:asciiTheme="minorHAnsi" w:hAnsiTheme="minorHAnsi" w:cstheme="minorHAnsi"/>
          <w:bCs/>
          <w:sz w:val="24"/>
          <w:szCs w:val="24"/>
        </w:rPr>
        <w:t>w sprawie określenia wysokości stawek podatku od środków transportowych.</w:t>
      </w:r>
    </w:p>
    <w:p w14:paraId="3062088D" w14:textId="77777777" w:rsidR="00F8422F" w:rsidRPr="008A14EB" w:rsidRDefault="00F8422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ab/>
        <w:t xml:space="preserve">Zgodnie z art. 10 ust. 1 ustawy z dnia 12 stycznia 1991 r. o podatkach i opłatach lokalnych (Dz.U. z 2022 r. poz. 1452 z </w:t>
      </w:r>
      <w:proofErr w:type="spellStart"/>
      <w:r w:rsidRPr="008A14EB">
        <w:rPr>
          <w:rFonts w:asciiTheme="minorHAnsi" w:hAnsiTheme="minorHAnsi" w:cstheme="minorHAnsi"/>
          <w:bCs/>
          <w:sz w:val="24"/>
          <w:szCs w:val="24"/>
        </w:rPr>
        <w:t>późn</w:t>
      </w:r>
      <w:proofErr w:type="spellEnd"/>
      <w:r w:rsidRPr="008A14EB">
        <w:rPr>
          <w:rFonts w:asciiTheme="minorHAnsi" w:hAnsiTheme="minorHAnsi" w:cstheme="minorHAnsi"/>
          <w:bCs/>
          <w:sz w:val="24"/>
          <w:szCs w:val="24"/>
        </w:rPr>
        <w:t xml:space="preserve">. zm.) rada gminy określa, w drodze uchwały, wysokość stawek podatku od środków transportowych, z tym że roczna stawka podatku </w:t>
      </w:r>
      <w:r w:rsidRPr="008A14EB">
        <w:rPr>
          <w:rFonts w:asciiTheme="minorHAnsi" w:hAnsiTheme="minorHAnsi" w:cstheme="minorHAnsi"/>
          <w:bCs/>
          <w:sz w:val="24"/>
          <w:szCs w:val="24"/>
        </w:rPr>
        <w:br/>
        <w:t xml:space="preserve">od jednego środka transportowego nie może przekroczyć stawek ustalonych przez Ministra Finansów. Uchwalone stawki nie mogą być także niższe od stawek minimalnych ogłoszonych przez Ministra Finansów. </w:t>
      </w:r>
    </w:p>
    <w:p w14:paraId="3BEEE22A" w14:textId="77777777" w:rsidR="00F8422F" w:rsidRPr="008A14EB" w:rsidRDefault="00F8422F"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Górne granice stawek podatkowych ogłoszone zostały Obwieszczeniem Ministra Finansów z dnia 28 lipca 2022 r. w sprawie górnych granic stawek kwotowych podatków i opłat lokalnych na rok 2023 (M.P. z 2022 r. poz. 731) natomiast minimalne stawki podatku ogłoszone zostały Obwieszczeniem Ministra Finansów z dnia 12 października 2022 r. w sprawie stawek minimalnych podatku od środków transportowych obowiązujących w 2023 r.  (M.P. z 2022 r. poz. 1001). </w:t>
      </w:r>
    </w:p>
    <w:p w14:paraId="56673009" w14:textId="77777777" w:rsidR="00F8422F" w:rsidRPr="008A14EB" w:rsidRDefault="00F8422F" w:rsidP="008A14EB">
      <w:pPr>
        <w:pStyle w:val="p01"/>
        <w:shd w:val="clear" w:color="auto" w:fill="FFFFFF"/>
        <w:spacing w:before="0" w:beforeAutospacing="0" w:after="0" w:afterAutospacing="0" w:line="276" w:lineRule="auto"/>
        <w:ind w:firstLine="708"/>
        <w:rPr>
          <w:rFonts w:asciiTheme="minorHAnsi" w:hAnsiTheme="minorHAnsi" w:cstheme="minorHAnsi"/>
          <w:bCs/>
          <w:color w:val="000000"/>
        </w:rPr>
      </w:pPr>
      <w:r w:rsidRPr="008A14EB">
        <w:rPr>
          <w:rFonts w:asciiTheme="minorHAnsi" w:hAnsiTheme="minorHAnsi" w:cstheme="minorHAnsi"/>
          <w:bCs/>
        </w:rPr>
        <w:t xml:space="preserve">Minimalne stawki podatku od środków transportowych zgodnie z art. 12b ustawy </w:t>
      </w:r>
      <w:r w:rsidRPr="008A14EB">
        <w:rPr>
          <w:rFonts w:asciiTheme="minorHAnsi" w:hAnsiTheme="minorHAnsi" w:cstheme="minorHAnsi"/>
          <w:bCs/>
        </w:rPr>
        <w:br/>
        <w:t xml:space="preserve">o podatkach i opłatach lokalnych </w:t>
      </w:r>
      <w:r w:rsidRPr="008A14EB">
        <w:rPr>
          <w:rFonts w:asciiTheme="minorHAnsi" w:hAnsiTheme="minorHAnsi" w:cstheme="minorHAnsi"/>
          <w:bCs/>
          <w:color w:val="000000"/>
        </w:rPr>
        <w:t xml:space="preserve">ulegają przeliczeniu na następny rok podatkowy zgodnie </w:t>
      </w:r>
      <w:r w:rsidRPr="008A14EB">
        <w:rPr>
          <w:rFonts w:asciiTheme="minorHAnsi" w:hAnsiTheme="minorHAnsi" w:cstheme="minorHAnsi"/>
          <w:bCs/>
          <w:color w:val="000000"/>
        </w:rPr>
        <w:br/>
        <w:t>z procentowym wskaźnikiem kursu euro na pierwszy dzień roboczy października danego roku w stosunku do kursu euro w roku poprzedzającym dany rok podatkowy. Jeżeli wskaźnik jest niższy niż 5 % stawki minimalne nie ulegają zmianie na następny rok podatkowy.</w:t>
      </w:r>
    </w:p>
    <w:p w14:paraId="4FAAADBF" w14:textId="77777777" w:rsidR="00F8422F" w:rsidRPr="008A14EB" w:rsidRDefault="00F8422F" w:rsidP="008A14EB">
      <w:pPr>
        <w:pStyle w:val="p01"/>
        <w:shd w:val="clear" w:color="auto" w:fill="FFFFFF"/>
        <w:spacing w:before="0" w:beforeAutospacing="0" w:after="0" w:afterAutospacing="0" w:line="276" w:lineRule="auto"/>
        <w:ind w:firstLine="708"/>
        <w:rPr>
          <w:rFonts w:asciiTheme="minorHAnsi" w:hAnsiTheme="minorHAnsi" w:cstheme="minorHAnsi"/>
          <w:bCs/>
          <w:color w:val="000000"/>
        </w:rPr>
      </w:pPr>
      <w:r w:rsidRPr="008A14EB">
        <w:rPr>
          <w:rFonts w:asciiTheme="minorHAnsi" w:hAnsiTheme="minorHAnsi" w:cstheme="minorHAnsi"/>
          <w:bCs/>
          <w:color w:val="000000"/>
        </w:rPr>
        <w:t xml:space="preserve">Z uwagi na to, że kurs euro w dniu 1 października 2021 r. wynosił 4,5826 zł natomiast </w:t>
      </w:r>
      <w:r w:rsidRPr="008A14EB">
        <w:rPr>
          <w:rFonts w:asciiTheme="minorHAnsi" w:hAnsiTheme="minorHAnsi" w:cstheme="minorHAnsi"/>
          <w:bCs/>
          <w:color w:val="000000"/>
        </w:rPr>
        <w:br/>
        <w:t>w dniu 3 października 2022 r. wynosił 4,8320 zł powyższy wskaźnik wyniósł 5,44 %, a zatem był wyższy niż 5 % i dlatego minimalne stawki na 2023 r. zostały przeliczone zgodnie z tym wskaźnikiem.</w:t>
      </w:r>
    </w:p>
    <w:p w14:paraId="7E00F0CF" w14:textId="7F4C4498" w:rsidR="002F2178" w:rsidRPr="008A14EB" w:rsidRDefault="00F8422F"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związku z tym, że w Uchwale Nr XII/139/2015 Rady Miasta Mława z dnia 01 grudnia 2015 r. w sprawie określenia wysokości stawek podatku od środków transportowych uchwalone zostały minimalne stawki, które są niższe od minimalnych stawek obowiązujących w 2023 r. </w:t>
      </w:r>
      <w:r w:rsidRPr="008A14EB">
        <w:rPr>
          <w:rFonts w:asciiTheme="minorHAnsi" w:hAnsiTheme="minorHAnsi" w:cstheme="minorHAnsi"/>
          <w:bCs/>
          <w:sz w:val="24"/>
          <w:szCs w:val="24"/>
        </w:rPr>
        <w:br/>
        <w:t xml:space="preserve">w przedstawionym projekcie uchwały wszystkie stawki zostały podwyższone o 5,44 % </w:t>
      </w:r>
      <w:r w:rsidRPr="008A14EB">
        <w:rPr>
          <w:rFonts w:asciiTheme="minorHAnsi" w:hAnsiTheme="minorHAnsi" w:cstheme="minorHAnsi"/>
          <w:bCs/>
          <w:sz w:val="24"/>
          <w:szCs w:val="24"/>
        </w:rPr>
        <w:br/>
        <w:t>(stawki zostały zaokrąglone do pełnych złotych).</w:t>
      </w:r>
    </w:p>
    <w:p w14:paraId="4DDB6123" w14:textId="2BF06DB6" w:rsidR="002F2178" w:rsidRPr="008A14EB" w:rsidRDefault="002F2178" w:rsidP="008A14EB">
      <w:pPr>
        <w:ind w:firstLine="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 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24F14B0D" w14:textId="7D69A975"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EA514F" w:rsidRPr="008A14EB">
        <w:rPr>
          <w:rFonts w:asciiTheme="minorHAnsi" w:hAnsiTheme="minorHAnsi" w:cstheme="minorHAnsi"/>
          <w:bCs/>
          <w:sz w:val="24"/>
          <w:szCs w:val="24"/>
        </w:rPr>
        <w:t xml:space="preserve">19 </w:t>
      </w:r>
      <w:r w:rsidRPr="008A14EB">
        <w:rPr>
          <w:rFonts w:asciiTheme="minorHAnsi" w:hAnsiTheme="minorHAnsi" w:cstheme="minorHAnsi"/>
          <w:bCs/>
          <w:sz w:val="24"/>
          <w:szCs w:val="24"/>
        </w:rPr>
        <w:t>głosów)</w:t>
      </w:r>
    </w:p>
    <w:p w14:paraId="57D8F981"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39E8A427" w14:textId="06CD814F"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337CAE" w:rsidRPr="008A14EB">
        <w:rPr>
          <w:rFonts w:asciiTheme="minorHAnsi" w:hAnsiTheme="minorHAnsi" w:cstheme="minorHAnsi"/>
          <w:bCs/>
          <w:sz w:val="24"/>
          <w:szCs w:val="24"/>
        </w:rPr>
        <w:t>573</w:t>
      </w:r>
      <w:r w:rsidRPr="008A14EB">
        <w:rPr>
          <w:rFonts w:asciiTheme="minorHAnsi" w:hAnsiTheme="minorHAnsi" w:cstheme="minorHAnsi"/>
          <w:bCs/>
          <w:sz w:val="24"/>
          <w:szCs w:val="24"/>
        </w:rPr>
        <w:t>/2022</w:t>
      </w:r>
    </w:p>
    <w:p w14:paraId="5B8CF834" w14:textId="41ADA793" w:rsidR="00462D01" w:rsidRPr="008A14EB" w:rsidRDefault="00337CAE"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sprawie określenia wysokości stawek podatku środków transportowych</w:t>
      </w:r>
    </w:p>
    <w:p w14:paraId="0D0DB090" w14:textId="3CA4B10D" w:rsidR="002F38E5"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9</w:t>
      </w:r>
    </w:p>
    <w:p w14:paraId="777D8079" w14:textId="00C2F17A" w:rsidR="001173D8" w:rsidRPr="008A14EB" w:rsidRDefault="002F38E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Marek Polak Naczelnik Wydziału Gospodarki Nieruchomościami i Planowania Przestrzennego</w:t>
      </w:r>
      <w:r w:rsidR="002F2178"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przedstawił projekt</w:t>
      </w:r>
      <w:r w:rsidR="002F2178" w:rsidRPr="008A14EB">
        <w:rPr>
          <w:rFonts w:asciiTheme="minorHAnsi" w:hAnsiTheme="minorHAnsi" w:cstheme="minorHAnsi"/>
          <w:bCs/>
          <w:sz w:val="24"/>
          <w:szCs w:val="24"/>
        </w:rPr>
        <w:t xml:space="preserve"> </w:t>
      </w:r>
      <w:r w:rsidR="001173D8" w:rsidRPr="008A14EB">
        <w:rPr>
          <w:rFonts w:asciiTheme="minorHAnsi" w:hAnsiTheme="minorHAnsi" w:cstheme="minorHAnsi"/>
          <w:bCs/>
          <w:sz w:val="24"/>
          <w:szCs w:val="24"/>
        </w:rPr>
        <w:t>uchwały w sprawie miejscowego planu zagospodarowania przestrzennego „Błękitna”.</w:t>
      </w:r>
    </w:p>
    <w:p w14:paraId="51B68845" w14:textId="6296ACB0" w:rsidR="008157C2" w:rsidRPr="008A14EB" w:rsidRDefault="008157C2" w:rsidP="008A14EB">
      <w:pPr>
        <w:jc w:val="left"/>
        <w:rPr>
          <w:rFonts w:asciiTheme="minorHAnsi" w:hAnsiTheme="minorHAnsi" w:cstheme="minorHAnsi"/>
          <w:bCs/>
          <w:sz w:val="24"/>
          <w:szCs w:val="24"/>
        </w:rPr>
      </w:pPr>
    </w:p>
    <w:p w14:paraId="598F6ADA" w14:textId="6103CA86" w:rsidR="00B40896" w:rsidRPr="008A14EB" w:rsidRDefault="008157C2" w:rsidP="008A14EB">
      <w:pPr>
        <w:ind w:firstLine="283"/>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Projekt miejscowy planu zagospodarowania przestrzennego</w:t>
      </w:r>
      <w:r w:rsidR="00FB6CBB"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”Błękitna” omówiła</w:t>
      </w:r>
      <w:r w:rsidR="00FB6CBB" w:rsidRPr="008A14EB">
        <w:rPr>
          <w:rFonts w:asciiTheme="minorHAnsi" w:hAnsiTheme="minorHAnsi" w:cstheme="minorHAnsi"/>
          <w:bCs/>
          <w:sz w:val="24"/>
          <w:szCs w:val="24"/>
        </w:rPr>
        <w:t xml:space="preserve"> Izabela Sobierajska Architekt - autor planu.</w:t>
      </w:r>
    </w:p>
    <w:p w14:paraId="2B4D46A2" w14:textId="77777777" w:rsidR="00B40896" w:rsidRPr="008A14EB" w:rsidRDefault="00B40896" w:rsidP="008A14EB">
      <w:pPr>
        <w:spacing w:before="120" w:after="120"/>
        <w:ind w:left="283" w:firstLine="227"/>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Celem opracowania w sprawie uchwalenia miejscowego planu zagospodarowania przestrzennego „Błękitna” dla obszaru położonego w północnej części m. Mławy </w:t>
      </w:r>
      <w:r w:rsidRPr="008A14EB">
        <w:rPr>
          <w:rFonts w:asciiTheme="minorHAnsi" w:hAnsiTheme="minorHAnsi" w:cstheme="minorHAnsi"/>
          <w:bCs/>
          <w:color w:val="000000"/>
          <w:sz w:val="24"/>
          <w:szCs w:val="24"/>
        </w:rPr>
        <w:br/>
        <w:t xml:space="preserve">w rejonie ulic Błękitnej, Studzieniec, Abpa Antoniego Nowowiejskiego, Danuty </w:t>
      </w:r>
      <w:proofErr w:type="spellStart"/>
      <w:r w:rsidRPr="008A14EB">
        <w:rPr>
          <w:rFonts w:asciiTheme="minorHAnsi" w:hAnsiTheme="minorHAnsi" w:cstheme="minorHAnsi"/>
          <w:bCs/>
          <w:color w:val="000000"/>
          <w:sz w:val="24"/>
          <w:szCs w:val="24"/>
        </w:rPr>
        <w:t>Siedzikówny</w:t>
      </w:r>
      <w:proofErr w:type="spellEnd"/>
      <w:r w:rsidRPr="008A14EB">
        <w:rPr>
          <w:rFonts w:asciiTheme="minorHAnsi" w:hAnsiTheme="minorHAnsi" w:cstheme="minorHAnsi"/>
          <w:bCs/>
          <w:color w:val="000000"/>
          <w:sz w:val="24"/>
          <w:szCs w:val="24"/>
        </w:rPr>
        <w:t xml:space="preserve"> „Inki”, Piekiełko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jednorodzinnej i usługowej oraz częściowo wielorodzinnej jako przeznaczenia przeważającego na obszarze planu jak i zachowanie istniejących rozległych kompleksów leśnych Lasu Mławskiego. </w:t>
      </w:r>
    </w:p>
    <w:p w14:paraId="4E9B76F0" w14:textId="77777777" w:rsidR="00B40896" w:rsidRPr="008A14EB" w:rsidRDefault="00B40896" w:rsidP="008A14EB">
      <w:pPr>
        <w:spacing w:before="120" w:after="120"/>
        <w:ind w:left="283" w:firstLine="227"/>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 Studium uwarunkowań i kierunków zagospodarowania przestrzennego Miasta Mława działki będące w granicach planu miejscowego należą do obszarów przeznaczonych do zabudowy i zagospodarowania:</w:t>
      </w:r>
    </w:p>
    <w:p w14:paraId="3D2EB6F8" w14:textId="77777777" w:rsidR="00B40896" w:rsidRPr="008A14EB" w:rsidRDefault="00B40896" w:rsidP="008A14EB">
      <w:pPr>
        <w:numPr>
          <w:ilvl w:val="0"/>
          <w:numId w:val="18"/>
        </w:numPr>
        <w:tabs>
          <w:tab w:val="clear" w:pos="360"/>
          <w:tab w:val="num" w:pos="851"/>
        </w:tabs>
        <w:ind w:left="851" w:hanging="284"/>
        <w:jc w:val="left"/>
        <w:rPr>
          <w:rFonts w:asciiTheme="minorHAnsi" w:hAnsiTheme="minorHAnsi" w:cstheme="minorHAnsi"/>
          <w:bCs/>
          <w:i/>
          <w:color w:val="000000"/>
          <w:sz w:val="24"/>
          <w:szCs w:val="24"/>
        </w:rPr>
      </w:pPr>
      <w:r w:rsidRPr="008A14EB">
        <w:rPr>
          <w:rFonts w:asciiTheme="minorHAnsi" w:hAnsiTheme="minorHAnsi" w:cstheme="minorHAnsi"/>
          <w:bCs/>
          <w:color w:val="000000"/>
          <w:sz w:val="24"/>
          <w:szCs w:val="24"/>
        </w:rPr>
        <w:t xml:space="preserve">strefa mieszkaniowo-usługowa M/U (M/U II) – wskazana dla utrzymania i rozwoju funkcji mieszkaniowych i usługowych, </w:t>
      </w:r>
    </w:p>
    <w:p w14:paraId="442E2382" w14:textId="77777777" w:rsidR="00B40896" w:rsidRPr="008A14EB" w:rsidRDefault="00B40896" w:rsidP="008A14EB">
      <w:pPr>
        <w:numPr>
          <w:ilvl w:val="0"/>
          <w:numId w:val="18"/>
        </w:numPr>
        <w:tabs>
          <w:tab w:val="clear" w:pos="360"/>
          <w:tab w:val="num" w:pos="851"/>
        </w:tabs>
        <w:ind w:left="851" w:hanging="284"/>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strefa mieszkaniowa M </w:t>
      </w:r>
      <w:r w:rsidRPr="008A14EB">
        <w:rPr>
          <w:rFonts w:asciiTheme="minorHAnsi" w:hAnsiTheme="minorHAnsi" w:cstheme="minorHAnsi"/>
          <w:bCs/>
          <w:i/>
          <w:color w:val="000000"/>
          <w:sz w:val="24"/>
          <w:szCs w:val="24"/>
        </w:rPr>
        <w:t>(MII) –</w:t>
      </w:r>
      <w:r w:rsidRPr="008A14EB">
        <w:rPr>
          <w:rFonts w:asciiTheme="minorHAnsi" w:hAnsiTheme="minorHAnsi" w:cstheme="minorHAnsi"/>
          <w:bCs/>
          <w:color w:val="000000"/>
          <w:sz w:val="24"/>
          <w:szCs w:val="24"/>
        </w:rPr>
        <w:t xml:space="preserve"> wskazana do utrzymania i rozwoju mieszkalnictwa ekstensywnego;</w:t>
      </w:r>
    </w:p>
    <w:p w14:paraId="7532543A" w14:textId="0643D08E" w:rsidR="00B40896" w:rsidRPr="008A14EB" w:rsidRDefault="00B40896" w:rsidP="008A14EB">
      <w:pPr>
        <w:numPr>
          <w:ilvl w:val="0"/>
          <w:numId w:val="18"/>
        </w:numPr>
        <w:tabs>
          <w:tab w:val="clear" w:pos="360"/>
          <w:tab w:val="num" w:pos="851"/>
        </w:tabs>
        <w:ind w:left="851" w:hanging="284"/>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strefa lasów – ZL – na której zakłada się zachowanie istniejących lasów oraz zalesienia;</w:t>
      </w:r>
    </w:p>
    <w:p w14:paraId="26D63187" w14:textId="77777777" w:rsidR="00B40896" w:rsidRPr="008A14EB" w:rsidRDefault="00B40896" w:rsidP="008A14EB">
      <w:pPr>
        <w:spacing w:before="120" w:after="120"/>
        <w:ind w:left="283" w:firstLine="227"/>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ab/>
        <w:t xml:space="preserve">Ogółem powierzchnia terenu objętego planem wynosi około 111,81 ha.  Plan określa przeznaczenie terenów jak następuje: </w:t>
      </w:r>
    </w:p>
    <w:p w14:paraId="0236D6A6"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MW - zabudowa mieszkaniowa wielorodzinna;</w:t>
      </w:r>
    </w:p>
    <w:p w14:paraId="0CD5402D"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MN - zabudowa mieszkaniowa jednorodzinna;</w:t>
      </w:r>
    </w:p>
    <w:p w14:paraId="6C0BB5B8"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MNU - zabudowa mieszkaniowa jednorodzinna i usługi;</w:t>
      </w:r>
    </w:p>
    <w:p w14:paraId="18474D98"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ZU - zieleń urządzona;</w:t>
      </w:r>
    </w:p>
    <w:p w14:paraId="02789138"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ZL – lasy;</w:t>
      </w:r>
    </w:p>
    <w:p w14:paraId="6667D261"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KD -... – tereny dróg publicznych:</w:t>
      </w:r>
    </w:p>
    <w:p w14:paraId="37FEC68E" w14:textId="77777777" w:rsidR="00B40896" w:rsidRPr="008A14EB" w:rsidRDefault="00B40896" w:rsidP="008A14EB">
      <w:pPr>
        <w:numPr>
          <w:ilvl w:val="2"/>
          <w:numId w:val="19"/>
        </w:numPr>
        <w:tabs>
          <w:tab w:val="left" w:pos="851"/>
        </w:tabs>
        <w:ind w:left="267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KD-Z – zbiorczych,</w:t>
      </w:r>
    </w:p>
    <w:p w14:paraId="441414F8" w14:textId="77777777" w:rsidR="00B40896" w:rsidRPr="008A14EB" w:rsidRDefault="00B40896" w:rsidP="008A14EB">
      <w:pPr>
        <w:numPr>
          <w:ilvl w:val="2"/>
          <w:numId w:val="19"/>
        </w:numPr>
        <w:tabs>
          <w:tab w:val="left" w:pos="851"/>
        </w:tabs>
        <w:ind w:left="267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KD-L – lokalnych,</w:t>
      </w:r>
    </w:p>
    <w:p w14:paraId="517550B3" w14:textId="77777777" w:rsidR="00B40896" w:rsidRPr="008A14EB" w:rsidRDefault="00B40896" w:rsidP="008A14EB">
      <w:pPr>
        <w:numPr>
          <w:ilvl w:val="2"/>
          <w:numId w:val="19"/>
        </w:numPr>
        <w:tabs>
          <w:tab w:val="left" w:pos="851"/>
        </w:tabs>
        <w:ind w:left="267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KD-D – dojazdowych;</w:t>
      </w:r>
    </w:p>
    <w:p w14:paraId="1CA5BE5E"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pacing w:val="-2"/>
          <w:sz w:val="24"/>
          <w:szCs w:val="24"/>
        </w:rPr>
      </w:pPr>
      <w:proofErr w:type="spellStart"/>
      <w:r w:rsidRPr="008A14EB">
        <w:rPr>
          <w:rFonts w:asciiTheme="minorHAnsi" w:hAnsiTheme="minorHAnsi" w:cstheme="minorHAnsi"/>
          <w:bCs/>
          <w:color w:val="000000"/>
          <w:sz w:val="24"/>
          <w:szCs w:val="24"/>
        </w:rPr>
        <w:t>KPj</w:t>
      </w:r>
      <w:proofErr w:type="spellEnd"/>
      <w:r w:rsidRPr="008A14EB">
        <w:rPr>
          <w:rFonts w:asciiTheme="minorHAnsi" w:hAnsiTheme="minorHAnsi" w:cstheme="minorHAnsi"/>
          <w:bCs/>
          <w:color w:val="000000"/>
          <w:sz w:val="24"/>
          <w:szCs w:val="24"/>
        </w:rPr>
        <w:t xml:space="preserve"> – tereny ciągów pieszo-jezdnych;</w:t>
      </w:r>
    </w:p>
    <w:p w14:paraId="1D84DFBC" w14:textId="77777777" w:rsidR="00B40896" w:rsidRPr="008A14EB" w:rsidRDefault="00B40896" w:rsidP="008A14EB">
      <w:pPr>
        <w:numPr>
          <w:ilvl w:val="1"/>
          <w:numId w:val="19"/>
        </w:numPr>
        <w:tabs>
          <w:tab w:val="left" w:pos="284"/>
          <w:tab w:val="left" w:pos="426"/>
        </w:tabs>
        <w:ind w:left="1950"/>
        <w:jc w:val="left"/>
        <w:rPr>
          <w:rFonts w:asciiTheme="minorHAnsi" w:hAnsiTheme="minorHAnsi" w:cstheme="minorHAnsi"/>
          <w:bCs/>
          <w:color w:val="000000"/>
          <w:spacing w:val="-2"/>
          <w:sz w:val="24"/>
          <w:szCs w:val="24"/>
        </w:rPr>
      </w:pPr>
      <w:r w:rsidRPr="008A14EB">
        <w:rPr>
          <w:rFonts w:asciiTheme="minorHAnsi" w:hAnsiTheme="minorHAnsi" w:cstheme="minorHAnsi"/>
          <w:bCs/>
          <w:color w:val="000000"/>
          <w:sz w:val="24"/>
          <w:szCs w:val="24"/>
        </w:rPr>
        <w:t>KDW – drogi wewnętrzne.</w:t>
      </w:r>
    </w:p>
    <w:p w14:paraId="0D8802FF" w14:textId="77777777" w:rsidR="00B40896" w:rsidRPr="008A14EB" w:rsidRDefault="00B40896" w:rsidP="008A14EB">
      <w:pPr>
        <w:spacing w:before="120" w:after="120"/>
        <w:ind w:left="283" w:firstLine="227"/>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ab/>
        <w:t xml:space="preserve">Plan uwzględnia, zgodnie z art. 1 ust. 2-4 w związku z art. 15 ust. 1 ustawy </w:t>
      </w:r>
      <w:r w:rsidRPr="008A14EB">
        <w:rPr>
          <w:rFonts w:asciiTheme="minorHAnsi" w:hAnsiTheme="minorHAnsi" w:cstheme="minorHAnsi"/>
          <w:bCs/>
          <w:color w:val="000000"/>
          <w:sz w:val="24"/>
          <w:szCs w:val="24"/>
        </w:rPr>
        <w:br/>
        <w:t>o planowaniu i zagospodarowaniu przestrzennym:</w:t>
      </w:r>
    </w:p>
    <w:p w14:paraId="35E79FFE"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wymagania ładu przestrzennego, w tym urbanistyki i architektury - poprzez wyznaczenie nieprzekraczalnych linii zabudowy, ustalenie spójnych gabarytów </w:t>
      </w:r>
      <w:r w:rsidRPr="008A14EB">
        <w:rPr>
          <w:rFonts w:asciiTheme="minorHAnsi" w:hAnsiTheme="minorHAnsi" w:cstheme="minorHAnsi"/>
          <w:bCs/>
          <w:color w:val="000000"/>
          <w:sz w:val="24"/>
          <w:szCs w:val="24"/>
        </w:rPr>
        <w:lastRenderedPageBreak/>
        <w:t xml:space="preserve">zabudowy,  kształtów połaci dachowych, kolorystyki zabudowy, rozplanowanie równomiernych kwartałów zabudowy; </w:t>
      </w:r>
    </w:p>
    <w:p w14:paraId="11F1A553"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walory architektoniczne i krajobrazowe - poprzez ustalenie zasad kształtowania zabudowy w nawiązaniu do istniejącej w otoczeniu oraz w obszarze planu, </w:t>
      </w:r>
      <w:r w:rsidRPr="008A14EB">
        <w:rPr>
          <w:rFonts w:asciiTheme="minorHAnsi" w:hAnsiTheme="minorHAnsi" w:cstheme="minorHAnsi"/>
          <w:bCs/>
          <w:color w:val="000000"/>
          <w:sz w:val="24"/>
          <w:szCs w:val="24"/>
        </w:rPr>
        <w:br/>
        <w:t>w sąsiedztwie rozległych kompleksów leśnych, z ograniczeniem wysokości zabudowy na przeważającej części obszaru do 10-11 m oraz poprzez zachowanie rozległych kompleksów leśnych;</w:t>
      </w:r>
    </w:p>
    <w:p w14:paraId="7E6010A7"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wymagania ochrony środowiska, w tym gospodarowania wodami - poprzez zachowanie lasów, ustalenie zasad odprowadzania wód opadowych i roztopowych oraz zasadę obsługi zabudowy przez sieć wodociągową i docelowo kanalizacyjną; </w:t>
      </w:r>
    </w:p>
    <w:p w14:paraId="466BDD04"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wymagania ochrony zdrowia oraz bezpieczeństwa ludzi i mienia, a także potrzeby osób niepełnosprawnych - poprzez ustalenie wskaźników powierzchni biologicznie czynnej, ustalenie wskaźników miejsc do parkowania samochodów, w tym dla pojazdów zaopatrzonych w kartę parkingową, wskazanie stref negatywnego oddziaływania linii elektroenergetycznych wysokiego napięcia; </w:t>
      </w:r>
    </w:p>
    <w:p w14:paraId="330AB028"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walory ekonomiczne przestrzeni - poprzez ustalenie przeznaczenia terenów oraz wskaźników ich zagospodarowania adekwatnych do położenia w terenach ekstensywnej zabudowy sąsiadującej z kompleksem leśnym z jednej strony oraz ze zwart</w:t>
      </w:r>
      <w:r w:rsidRPr="008A14EB">
        <w:rPr>
          <w:rFonts w:asciiTheme="minorHAnsi" w:hAnsiTheme="minorHAnsi" w:cstheme="minorHAnsi"/>
          <w:bCs/>
          <w:strike/>
          <w:color w:val="000000"/>
          <w:sz w:val="24"/>
          <w:szCs w:val="24"/>
        </w:rPr>
        <w:t>ą</w:t>
      </w:r>
      <w:r w:rsidRPr="008A14EB">
        <w:rPr>
          <w:rFonts w:asciiTheme="minorHAnsi" w:hAnsiTheme="minorHAnsi" w:cstheme="minorHAnsi"/>
          <w:bCs/>
          <w:color w:val="000000"/>
          <w:sz w:val="24"/>
          <w:szCs w:val="24"/>
        </w:rPr>
        <w:t xml:space="preserve"> strukturą funkcjonalno-przestrzenną z drugiej, z uwzględnieniem atrakcyjności sąsiedztwa terenów już zabudowanych osiedlami jednorodzinnymi, w rejonie rozwiniętej sieci drogowej; </w:t>
      </w:r>
    </w:p>
    <w:p w14:paraId="3C14AFDF"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prawo własności - poprzez wytyczenie optymalnego układu drogowego oraz wskazanie terenów w sposób umożliwiający ich podział na działki zgodne </w:t>
      </w:r>
      <w:r w:rsidRPr="008A14EB">
        <w:rPr>
          <w:rFonts w:asciiTheme="minorHAnsi" w:hAnsiTheme="minorHAnsi" w:cstheme="minorHAnsi"/>
          <w:bCs/>
          <w:color w:val="000000"/>
          <w:sz w:val="24"/>
          <w:szCs w:val="24"/>
        </w:rPr>
        <w:br/>
        <w:t xml:space="preserve">z ustaleniami planu; </w:t>
      </w:r>
    </w:p>
    <w:p w14:paraId="00ABC07A"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potrzeby interesu publicznego - poprzez wytyczenie układu dróg publicznych oraz dopuszczenie turystycznych funkcji lasów rekreacji i turystyki oraz poprzez zachowanie istniejącego kompleksu leśnego (Lasu Mławskiego) a także poprzez ustanowienie strefy ochrony konserwatorskiej dla ochrony historycznego układu przestrzennego Wólki;</w:t>
      </w:r>
    </w:p>
    <w:p w14:paraId="5803C037"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potrzeby w zakresie rozwoju infrastruktury technicznej, w szczególności sieci szerokopasmowych - poprzez szczegółowe zapisy ustalające zasady rozbudowy istniejących systemów infrastruktury technicznej;</w:t>
      </w:r>
    </w:p>
    <w:p w14:paraId="22F1EB27"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20.09.2022 r. do 18.10.2022 r.;</w:t>
      </w:r>
    </w:p>
    <w:p w14:paraId="35D70F0F" w14:textId="77777777" w:rsidR="00B40896" w:rsidRPr="008A14EB" w:rsidRDefault="00B40896" w:rsidP="008A14EB">
      <w:pPr>
        <w:numPr>
          <w:ilvl w:val="0"/>
          <w:numId w:val="20"/>
        </w:numPr>
        <w:tabs>
          <w:tab w:val="left" w:pos="800"/>
        </w:tabs>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zachowanie jawności i przejrzystości procedur planistycznych - poprzez zapewnienie udziału społeczeństwa w pracach nad miejscowym  planem zagospodarowania </w:t>
      </w:r>
      <w:r w:rsidRPr="008A14EB">
        <w:rPr>
          <w:rFonts w:asciiTheme="minorHAnsi" w:hAnsiTheme="minorHAnsi" w:cstheme="minorHAnsi"/>
          <w:bCs/>
          <w:color w:val="000000"/>
          <w:sz w:val="24"/>
          <w:szCs w:val="24"/>
        </w:rPr>
        <w:lastRenderedPageBreak/>
        <w:t>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16698EC4" w14:textId="77777777" w:rsidR="00B40896" w:rsidRPr="008A14EB" w:rsidRDefault="00B40896" w:rsidP="008A14EB">
      <w:pPr>
        <w:numPr>
          <w:ilvl w:val="0"/>
          <w:numId w:val="20"/>
        </w:numPr>
        <w:spacing w:before="120" w:after="12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potrzebę zapewnienia odpowiedniej ilości i jakości wody, do celów zaopatrzenia ludności - poprzez ustalenie zasad rozbudowy systemu wodociągowego od sieci istniejących w obszarze planu.</w:t>
      </w:r>
      <w:r w:rsidRPr="008A14EB">
        <w:rPr>
          <w:rFonts w:asciiTheme="minorHAnsi" w:hAnsiTheme="minorHAnsi" w:cstheme="minorHAnsi"/>
          <w:bCs/>
          <w:color w:val="000000"/>
          <w:sz w:val="24"/>
          <w:szCs w:val="24"/>
        </w:rPr>
        <w:tab/>
      </w:r>
    </w:p>
    <w:p w14:paraId="6A96A049" w14:textId="77777777" w:rsidR="00B40896" w:rsidRPr="008A14EB" w:rsidRDefault="00B40896" w:rsidP="008A14EB">
      <w:pPr>
        <w:spacing w:before="120" w:after="120"/>
        <w:ind w:left="283" w:firstLine="227"/>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Plan nie uwzględnia:</w:t>
      </w:r>
    </w:p>
    <w:p w14:paraId="2F8FFB5E" w14:textId="77777777" w:rsidR="00B40896" w:rsidRPr="008A14EB" w:rsidRDefault="00B40896" w:rsidP="008A14EB">
      <w:pPr>
        <w:numPr>
          <w:ilvl w:val="0"/>
          <w:numId w:val="22"/>
        </w:numPr>
        <w:tabs>
          <w:tab w:val="left" w:pos="993"/>
        </w:tabs>
        <w:spacing w:before="120" w:after="120"/>
        <w:ind w:left="709" w:firstLine="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wymagań dóbr kultury współczesnej;</w:t>
      </w:r>
    </w:p>
    <w:p w14:paraId="41AB1FBD" w14:textId="77777777" w:rsidR="00B40896" w:rsidRPr="008A14EB" w:rsidRDefault="00B40896" w:rsidP="008A14EB">
      <w:pPr>
        <w:numPr>
          <w:ilvl w:val="0"/>
          <w:numId w:val="22"/>
        </w:numPr>
        <w:tabs>
          <w:tab w:val="left" w:pos="993"/>
        </w:tabs>
        <w:spacing w:before="120" w:after="120"/>
        <w:ind w:left="709" w:firstLine="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wymagań ochrony gruntów rolnych;</w:t>
      </w:r>
    </w:p>
    <w:p w14:paraId="5CED604A" w14:textId="77777777" w:rsidR="00B40896" w:rsidRPr="008A14EB" w:rsidRDefault="00B40896" w:rsidP="008A14EB">
      <w:pPr>
        <w:numPr>
          <w:ilvl w:val="0"/>
          <w:numId w:val="22"/>
        </w:numPr>
        <w:tabs>
          <w:tab w:val="left" w:pos="993"/>
        </w:tabs>
        <w:spacing w:before="120" w:after="120"/>
        <w:ind w:left="709" w:firstLine="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potrzeb obronności i bezpieczeństwa państwa</w:t>
      </w:r>
    </w:p>
    <w:p w14:paraId="563CA091" w14:textId="2CF37C6F" w:rsidR="00B40896" w:rsidRPr="008A14EB" w:rsidRDefault="00B40896" w:rsidP="008A14EB">
      <w:pPr>
        <w:spacing w:before="120" w:after="120"/>
        <w:ind w:left="709"/>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ze względu na brak tych zagadnień w obszarze objętym planem.</w:t>
      </w:r>
    </w:p>
    <w:p w14:paraId="747E0E4A" w14:textId="3F3EBD5C" w:rsidR="00B40896" w:rsidRPr="008A14EB" w:rsidRDefault="00B40896"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ab/>
        <w:t xml:space="preserve">Ustalając przeznaczenie terenu i określając potencjalny sposób zagospodarowania </w:t>
      </w:r>
      <w:r w:rsidR="004E18C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i korzystania z terenu wyważono  interes publiczny i interesy prywatne, w tym uwzględniając zgłaszane wnioski i uwagi - poprzez zachowanie fragmentu Lasu Mławskiego, zaprojektowanie optymalnego układu drogowego, ograniczenie intensywności zabudowy (poprzez wskazanie na przeważającej części obszaru działek o powierzchni 800 m</w:t>
      </w:r>
      <w:r w:rsidRPr="008A14EB">
        <w:rPr>
          <w:rFonts w:asciiTheme="minorHAnsi" w:hAnsiTheme="minorHAnsi" w:cstheme="minorHAnsi"/>
          <w:bCs/>
          <w:color w:val="000000"/>
          <w:sz w:val="24"/>
          <w:szCs w:val="24"/>
          <w:vertAlign w:val="superscript"/>
        </w:rPr>
        <w:t>2</w:t>
      </w:r>
      <w:r w:rsidRPr="008A14EB">
        <w:rPr>
          <w:rFonts w:asciiTheme="minorHAnsi" w:hAnsiTheme="minorHAnsi" w:cstheme="minorHAnsi"/>
          <w:bCs/>
          <w:color w:val="000000"/>
          <w:sz w:val="24"/>
          <w:szCs w:val="24"/>
        </w:rPr>
        <w:t>) wynikające z położenie zespołu na obrzeżach zwartej struktury funkcjonalno-przestrzennej Mławy. Wprowadzono zapisy zmierzające do ochrony istniejącego stanu zagospodarowania terenu, w tym prężnie rozwijającego się zespołu zabudowy mieszkaniowej jednorodzinnej. Wzdłuż drogi gminnej ul. Studzieniec, w obszarze dawnej zabudowy zagrodowej, wskazano tereny zabudowy mieszanej mieszkaniowo-usługowej, pozwalającej na adaptację dawnych budynków inwentarskich</w:t>
      </w:r>
      <w:r w:rsidR="004E18CE" w:rsidRPr="008A14EB">
        <w:rPr>
          <w:rFonts w:asciiTheme="minorHAnsi" w:hAnsiTheme="minorHAnsi" w:cstheme="minorHAnsi"/>
          <w:bCs/>
          <w:color w:val="000000"/>
          <w:sz w:val="24"/>
          <w:szCs w:val="24"/>
        </w:rPr>
        <w:t xml:space="preserve"> </w:t>
      </w:r>
      <w:r w:rsidRPr="008A14EB">
        <w:rPr>
          <w:rFonts w:asciiTheme="minorHAnsi" w:hAnsiTheme="minorHAnsi" w:cstheme="minorHAnsi"/>
          <w:bCs/>
          <w:color w:val="000000"/>
          <w:sz w:val="24"/>
          <w:szCs w:val="24"/>
        </w:rPr>
        <w:t>i gospodarczych na funkcje usługowe.</w:t>
      </w:r>
    </w:p>
    <w:p w14:paraId="22F72080" w14:textId="77777777" w:rsidR="00B40896" w:rsidRPr="008A14EB" w:rsidRDefault="00B40896"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ab/>
        <w:t>Przeprowadzono analizy:</w:t>
      </w:r>
    </w:p>
    <w:p w14:paraId="7DA68C76" w14:textId="4FD85401" w:rsidR="00B40896" w:rsidRPr="008A14EB" w:rsidRDefault="008A14EB" w:rsidP="008A14EB">
      <w:pPr>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1.</w:t>
      </w:r>
      <w:r w:rsidR="00B40896" w:rsidRPr="008A14EB">
        <w:rPr>
          <w:rFonts w:asciiTheme="minorHAnsi" w:hAnsiTheme="minorHAnsi" w:cstheme="minorHAnsi"/>
          <w:bCs/>
          <w:color w:val="000000"/>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wyższa od dochodów do budżetu z tytułu podatków lokalnych uzyskanych z obszaru objętego planem; założono, że w latach kolejnych nakłady na inwestycje będą nieznaczne, zaś przychody będą rosły wraz z powstawaniem kolejnej zabudowy; </w:t>
      </w:r>
    </w:p>
    <w:p w14:paraId="79679362" w14:textId="411D524E" w:rsidR="00B40896" w:rsidRPr="008A14EB" w:rsidRDefault="008A14EB" w:rsidP="008A14EB">
      <w:pPr>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2.</w:t>
      </w:r>
      <w:r w:rsidR="00B40896" w:rsidRPr="008A14EB">
        <w:rPr>
          <w:rFonts w:asciiTheme="minorHAnsi" w:hAnsiTheme="minorHAnsi" w:cstheme="minorHAnsi"/>
          <w:bCs/>
          <w:color w:val="000000"/>
          <w:sz w:val="24"/>
          <w:szCs w:val="24"/>
        </w:rPr>
        <w:t xml:space="preserve">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na obszarze objętym planem zachodziła potrzeba </w:t>
      </w:r>
      <w:r w:rsidR="00B40896" w:rsidRPr="008A14EB">
        <w:rPr>
          <w:rFonts w:asciiTheme="minorHAnsi" w:hAnsiTheme="minorHAnsi" w:cstheme="minorHAnsi"/>
          <w:bCs/>
          <w:color w:val="000000"/>
          <w:sz w:val="24"/>
          <w:szCs w:val="24"/>
        </w:rPr>
        <w:lastRenderedPageBreak/>
        <w:t xml:space="preserve">uzyskania zgody na zmianę przeznaczenia na cele nieleśne, zgody takie uzyskano od Marszałka Województwa Mazowieckiego oraz od Ministra Środowiska i Klimatu; </w:t>
      </w:r>
    </w:p>
    <w:p w14:paraId="06C8B1B1" w14:textId="39C9D1F2" w:rsidR="00B40896" w:rsidRPr="008A14EB" w:rsidRDefault="008A14EB" w:rsidP="008A14EB">
      <w:pPr>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3.</w:t>
      </w:r>
      <w:r w:rsidR="00B40896" w:rsidRPr="008A14EB">
        <w:rPr>
          <w:rFonts w:asciiTheme="minorHAnsi" w:hAnsiTheme="minorHAnsi" w:cstheme="minorHAnsi"/>
          <w:bCs/>
          <w:color w:val="000000"/>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obsługę zapewnią obiekty położone poza granicami planu, w ich sąsiedztwie.</w:t>
      </w:r>
    </w:p>
    <w:p w14:paraId="5C557D1C" w14:textId="77777777" w:rsidR="00B40896" w:rsidRPr="008A14EB" w:rsidRDefault="00B40896"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Przy sytuowaniu nowej zabudowy (i poszczególnych rodzajów przeznaczeń) uwzględniono wymagania ładu przestrzennego, efektywnego gospodarowania przestrzenią oraz walorów ekonomicznych przestrzeni poprzez:</w:t>
      </w:r>
    </w:p>
    <w:p w14:paraId="56AD82A6" w14:textId="3AAAAFD1" w:rsidR="00B40896" w:rsidRPr="008A14EB" w:rsidRDefault="008A14EB" w:rsidP="008A14EB">
      <w:pPr>
        <w:tabs>
          <w:tab w:val="left" w:pos="1067"/>
        </w:tabs>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1.</w:t>
      </w:r>
      <w:r w:rsidR="00B40896" w:rsidRPr="008A14EB">
        <w:rPr>
          <w:rFonts w:asciiTheme="minorHAnsi" w:hAnsiTheme="minorHAnsi" w:cstheme="minorHAnsi"/>
          <w:bCs/>
          <w:color w:val="000000"/>
          <w:sz w:val="24"/>
          <w:szCs w:val="24"/>
        </w:rPr>
        <w:t>kształtowanie struktur przestrzennych przy uwzględnieniu dążenia do minimalizowania transportochłonności  układu przestrzennego - tj. wskazując rozwój zabudowy w obszarze sąsiadującym z rozwiniętą siecią drogową zwartej struktury funkcjonalno-przestrzennej Mławy, nawiązując nowymi układami drogowymi do już wytyczonych układów kwartałowych;</w:t>
      </w:r>
    </w:p>
    <w:p w14:paraId="5979EE39" w14:textId="2D18F384" w:rsidR="00B40896" w:rsidRPr="008A14EB" w:rsidRDefault="008A14EB" w:rsidP="008A14EB">
      <w:pPr>
        <w:tabs>
          <w:tab w:val="left" w:pos="1067"/>
        </w:tabs>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2.</w:t>
      </w:r>
      <w:r w:rsidR="00B40896" w:rsidRPr="008A14EB">
        <w:rPr>
          <w:rFonts w:asciiTheme="minorHAnsi" w:hAnsiTheme="minorHAnsi" w:cstheme="minorHAnsi"/>
          <w:bCs/>
          <w:color w:val="000000"/>
          <w:sz w:val="24"/>
          <w:szCs w:val="24"/>
        </w:rPr>
        <w:t>lokalizowanie nowej zabudowy w sposób umożliwiający mieszkańcom maksymalne wykorzystanie publicznego transportu zbiorowego jako podstawowego środka transportu - obszar planu położony jest w promieniach dojść do 2,0 km do dworca kolejowego Mława oraz do 0,5 km od przystanków autobusowych zlokalizowanych w ciągu ul. Studzieniec;</w:t>
      </w:r>
    </w:p>
    <w:p w14:paraId="35B4EB55" w14:textId="6A493AB3" w:rsidR="00B40896" w:rsidRPr="008A14EB" w:rsidRDefault="008A14EB" w:rsidP="008A14EB">
      <w:pPr>
        <w:tabs>
          <w:tab w:val="left" w:pos="1067"/>
        </w:tabs>
        <w:spacing w:before="120" w:after="120"/>
        <w:jc w:val="left"/>
        <w:rPr>
          <w:rFonts w:asciiTheme="minorHAnsi" w:hAnsiTheme="minorHAnsi" w:cstheme="minorHAnsi"/>
          <w:bCs/>
          <w:color w:val="000000"/>
          <w:sz w:val="24"/>
          <w:szCs w:val="24"/>
        </w:rPr>
      </w:pPr>
      <w:r>
        <w:rPr>
          <w:rFonts w:asciiTheme="minorHAnsi" w:hAnsiTheme="minorHAnsi" w:cstheme="minorHAnsi"/>
          <w:bCs/>
          <w:color w:val="000000"/>
          <w:sz w:val="24"/>
          <w:szCs w:val="24"/>
        </w:rPr>
        <w:t>3.</w:t>
      </w:r>
      <w:r w:rsidR="00B40896" w:rsidRPr="008A14EB">
        <w:rPr>
          <w:rFonts w:asciiTheme="minorHAnsi" w:hAnsiTheme="minorHAnsi" w:cstheme="minorHAnsi"/>
          <w:bCs/>
          <w:color w:val="000000"/>
          <w:sz w:val="24"/>
          <w:szCs w:val="24"/>
        </w:rPr>
        <w:t>zapewnianie rozwiązań przestrzennych, ułatwiających przemieszczanie się pieszych i rowerzystów - wprowadzając zapisy dla dróg publicznych nakazujące realizację chodników oraz dopuszczające realizację ścieżek rowerowych;</w:t>
      </w:r>
    </w:p>
    <w:p w14:paraId="4E3E284E" w14:textId="3BC09B90" w:rsidR="00B40896" w:rsidRPr="008A14EB" w:rsidRDefault="008A14EB" w:rsidP="008A14EB">
      <w:pPr>
        <w:tabs>
          <w:tab w:val="left" w:pos="1067"/>
        </w:tabs>
        <w:spacing w:before="120" w:after="120"/>
        <w:jc w:val="left"/>
        <w:rPr>
          <w:rFonts w:asciiTheme="minorHAnsi" w:eastAsia="TimesNewRoman" w:hAnsiTheme="minorHAnsi" w:cstheme="minorHAnsi"/>
          <w:bCs/>
          <w:color w:val="000000"/>
          <w:sz w:val="24"/>
          <w:szCs w:val="24"/>
        </w:rPr>
      </w:pPr>
      <w:r>
        <w:rPr>
          <w:rFonts w:asciiTheme="minorHAnsi" w:hAnsiTheme="minorHAnsi" w:cstheme="minorHAnsi"/>
          <w:bCs/>
          <w:color w:val="000000"/>
          <w:sz w:val="24"/>
          <w:szCs w:val="24"/>
        </w:rPr>
        <w:t>4.</w:t>
      </w:r>
      <w:r w:rsidR="00B40896" w:rsidRPr="008A14EB">
        <w:rPr>
          <w:rFonts w:asciiTheme="minorHAnsi" w:hAnsiTheme="minorHAnsi" w:cstheme="minorHAnsi"/>
          <w:bCs/>
          <w:color w:val="000000"/>
          <w:sz w:val="24"/>
          <w:szCs w:val="24"/>
        </w:rPr>
        <w:t>planowanie i lokalizowanie nowej zabudowy na obszarach w najwyższym stopniu przygotowanych do zabudowy, charakteryzujących się najlepszym dostępem do sieci komunikacyjnej (rozbudowany układ drogowy w granicach obszaru zwartej struktury funkcjonalno-przestrzennej Mławy) oraz najlepszym (w skali gminy) stopniem wyposażenia w sieci wodociągowe, kanalizacyjne, elektroenergetyczne, gazowe oraz sieci i urządzenia telekomunikacyjne, adekwatnym dla nowej, planowanej zabudowy - istniejące sieci w drogach otaczających obszar jak i w znacznej części dróg istniejących na obszarze objętym planem pozwalają na obsłużenie znacznej części planowanej zabudowy, możliwa jest także rozbudowa istniejących systemów.</w:t>
      </w:r>
    </w:p>
    <w:p w14:paraId="419D0DD4" w14:textId="3349B482" w:rsidR="00B40896" w:rsidRPr="008A14EB" w:rsidRDefault="00B40896" w:rsidP="008A14EB">
      <w:pPr>
        <w:jc w:val="left"/>
        <w:rPr>
          <w:rFonts w:asciiTheme="minorHAnsi" w:eastAsia="TimesNewRoman" w:hAnsiTheme="minorHAnsi" w:cstheme="minorHAnsi"/>
          <w:bCs/>
          <w:color w:val="000000"/>
          <w:sz w:val="24"/>
          <w:szCs w:val="24"/>
        </w:rPr>
      </w:pPr>
      <w:r w:rsidRPr="008A14EB">
        <w:rPr>
          <w:rFonts w:asciiTheme="minorHAnsi" w:eastAsia="TimesNewRoman" w:hAnsiTheme="minorHAnsi" w:cstheme="minorHAnsi"/>
          <w:bCs/>
          <w:color w:val="000000"/>
          <w:sz w:val="24"/>
          <w:szCs w:val="24"/>
        </w:rPr>
        <w:t xml:space="preserve">Sporządzenie niniejszego planu jest zgodne z wynikami "Analizy zmian </w:t>
      </w:r>
      <w:r w:rsidRPr="008A14EB">
        <w:rPr>
          <w:rFonts w:asciiTheme="minorHAnsi" w:eastAsia="TimesNewRoman" w:hAnsiTheme="minorHAnsi" w:cstheme="minorHAnsi"/>
          <w:bCs/>
          <w:color w:val="000000"/>
          <w:sz w:val="24"/>
          <w:szCs w:val="24"/>
        </w:rPr>
        <w:br/>
        <w:t>w zagospodarowaniu przestrzennym Miasta Mława wraz z oceną postępów w opracowywaniu planów</w:t>
      </w:r>
      <w:r w:rsidRPr="008A14EB">
        <w:rPr>
          <w:rFonts w:asciiTheme="minorHAnsi" w:eastAsia="TimesNewRoman" w:hAnsiTheme="minorHAnsi" w:cstheme="minorHAnsi"/>
          <w:bCs/>
          <w:strike/>
          <w:color w:val="000000"/>
          <w:sz w:val="24"/>
          <w:szCs w:val="24"/>
        </w:rPr>
        <w:t>"</w:t>
      </w:r>
      <w:r w:rsidRPr="008A14EB">
        <w:rPr>
          <w:rFonts w:asciiTheme="minorHAnsi" w:eastAsia="TimesNewRoman" w:hAnsiTheme="minorHAnsi" w:cstheme="minorHAnsi"/>
          <w:bCs/>
          <w:color w:val="000000"/>
          <w:sz w:val="24"/>
          <w:szCs w:val="24"/>
        </w:rPr>
        <w:t xml:space="preserve"> w zakresie określonym w art. 32 ustawy z dnia 27 marca 2003 r. o planowaniu </w:t>
      </w:r>
      <w:r w:rsidRPr="008A14EB">
        <w:rPr>
          <w:rFonts w:asciiTheme="minorHAnsi" w:eastAsia="TimesNewRoman" w:hAnsiTheme="minorHAnsi" w:cstheme="minorHAnsi"/>
          <w:bCs/>
          <w:color w:val="000000"/>
          <w:sz w:val="24"/>
          <w:szCs w:val="24"/>
        </w:rPr>
        <w:br/>
        <w:t xml:space="preserve">i zagospodarowaniu przestrzennym przyjętej uchwałą Rady Miasta Mława Nr </w:t>
      </w:r>
      <w:r w:rsidRPr="008A14EB">
        <w:rPr>
          <w:rFonts w:asciiTheme="minorHAnsi" w:hAnsiTheme="minorHAnsi" w:cstheme="minorHAnsi"/>
          <w:bCs/>
          <w:color w:val="000000"/>
          <w:sz w:val="24"/>
          <w:szCs w:val="24"/>
        </w:rPr>
        <w:t xml:space="preserve">XL/485/2018 </w:t>
      </w:r>
      <w:r w:rsidRPr="008A14EB">
        <w:rPr>
          <w:rFonts w:asciiTheme="minorHAnsi" w:hAnsiTheme="minorHAnsi" w:cstheme="minorHAnsi"/>
          <w:bCs/>
          <w:color w:val="000000"/>
          <w:sz w:val="24"/>
          <w:szCs w:val="24"/>
        </w:rPr>
        <w:br/>
      </w:r>
      <w:r w:rsidRPr="008A14EB">
        <w:rPr>
          <w:rFonts w:asciiTheme="minorHAnsi" w:eastAsia="TimesNewRoman" w:hAnsiTheme="minorHAnsi" w:cstheme="minorHAnsi"/>
          <w:bCs/>
          <w:color w:val="000000"/>
          <w:sz w:val="24"/>
          <w:szCs w:val="24"/>
        </w:rPr>
        <w:t>z dnia 27 marca 2018 r.. "Analiza" ta m.in. stwierdza potrzebę prac nad miejscowymi planami zagospodarowania przestrzennego.</w:t>
      </w:r>
    </w:p>
    <w:p w14:paraId="41286185" w14:textId="77777777" w:rsidR="00B40896" w:rsidRPr="008A14EB" w:rsidRDefault="00B40896" w:rsidP="008A14EB">
      <w:pPr>
        <w:jc w:val="left"/>
        <w:rPr>
          <w:rFonts w:asciiTheme="minorHAnsi" w:eastAsia="TimesNewRoman" w:hAnsiTheme="minorHAnsi" w:cstheme="minorHAnsi"/>
          <w:bCs/>
          <w:color w:val="000000"/>
          <w:sz w:val="24"/>
          <w:szCs w:val="24"/>
        </w:rPr>
      </w:pPr>
    </w:p>
    <w:p w14:paraId="63686A9E" w14:textId="671CBF8C" w:rsidR="00FB6CBB" w:rsidRPr="008A14EB" w:rsidRDefault="00B40896" w:rsidP="008A14EB">
      <w:pPr>
        <w:jc w:val="left"/>
        <w:rPr>
          <w:rFonts w:asciiTheme="minorHAnsi" w:eastAsia="TimesNewRoman" w:hAnsiTheme="minorHAnsi" w:cstheme="minorHAnsi"/>
          <w:bCs/>
          <w:color w:val="000000"/>
          <w:sz w:val="24"/>
          <w:szCs w:val="24"/>
        </w:rPr>
      </w:pPr>
      <w:r w:rsidRPr="008A14EB">
        <w:rPr>
          <w:rFonts w:asciiTheme="minorHAnsi" w:eastAsia="TimesNewRoman" w:hAnsiTheme="minorHAnsi" w:cstheme="minorHAnsi"/>
          <w:bCs/>
          <w:color w:val="000000"/>
          <w:sz w:val="24"/>
          <w:szCs w:val="24"/>
        </w:rPr>
        <w:lastRenderedPageBreak/>
        <w:t>Z prognozy skutków finansowych wynika, że realizacja ustaleń planu będzie miała istotny wpływ na budżet gminy. Obliczenia dla perspektywy 5-ciu lat od dnia wejścia w życie ustaleń planu zakładają przewidywane koszty i dochody do budżetu, co zostało szczegółowo wykazane w prognozie finansowej wykonanej na potrzeby planu.</w:t>
      </w:r>
    </w:p>
    <w:p w14:paraId="0227C97B" w14:textId="54ED4EB3" w:rsidR="002F2178" w:rsidRPr="008A14EB" w:rsidRDefault="00B40896" w:rsidP="008A14EB">
      <w:pPr>
        <w:jc w:val="left"/>
        <w:rPr>
          <w:rFonts w:asciiTheme="minorHAnsi" w:hAnsiTheme="minorHAnsi" w:cstheme="minorHAnsi"/>
          <w:bCs/>
          <w:color w:val="000000"/>
          <w:sz w:val="24"/>
          <w:szCs w:val="24"/>
        </w:rPr>
      </w:pPr>
      <w:r w:rsidRPr="008A14EB">
        <w:rPr>
          <w:rFonts w:asciiTheme="minorHAnsi" w:eastAsia="TimesNewRoman" w:hAnsiTheme="minorHAnsi" w:cstheme="minorHAnsi"/>
          <w:bCs/>
          <w:color w:val="000000"/>
          <w:sz w:val="24"/>
          <w:szCs w:val="24"/>
        </w:rPr>
        <w:t>Reasumując: obszar objęty planem, położony na północny zachód od centralnej strefy Mławy, w sąsiedztwie północnej obwodnicy miasta, obejmujący w znacznym stopniu tereny już zagospodarowane i podlegające intensywnym procesom inwestycyjnym, w zespole terenów będących przedpolem Lasu Mławskiego, jest szczególne atrakcyjny do projektowania funkcji mieszkaniowych z towarzyszeniem lokalnych usług.</w:t>
      </w:r>
    </w:p>
    <w:p w14:paraId="59035E11" w14:textId="2EF117FF" w:rsidR="00B52F8D" w:rsidRPr="008A14EB" w:rsidRDefault="00B52F8D" w:rsidP="008A14EB">
      <w:pPr>
        <w:ind w:firstLine="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 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3F12584F" w14:textId="1D134955"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903A11"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3DD2B1FB"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5702B782" w14:textId="491FFC78"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8639D3" w:rsidRPr="008A14EB">
        <w:rPr>
          <w:rFonts w:asciiTheme="minorHAnsi" w:hAnsiTheme="minorHAnsi" w:cstheme="minorHAnsi"/>
          <w:bCs/>
          <w:sz w:val="24"/>
          <w:szCs w:val="24"/>
        </w:rPr>
        <w:t>574</w:t>
      </w:r>
      <w:r w:rsidRPr="008A14EB">
        <w:rPr>
          <w:rFonts w:asciiTheme="minorHAnsi" w:hAnsiTheme="minorHAnsi" w:cstheme="minorHAnsi"/>
          <w:bCs/>
          <w:sz w:val="24"/>
          <w:szCs w:val="24"/>
        </w:rPr>
        <w:t>/2022</w:t>
      </w:r>
    </w:p>
    <w:p w14:paraId="3C57DB06" w14:textId="72326BD9" w:rsidR="00FD341A" w:rsidRPr="008A14EB" w:rsidRDefault="008639D3"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sprawie miejscowego planu zagospodarowania przestrzennego „Błękitna”</w:t>
      </w:r>
    </w:p>
    <w:p w14:paraId="117A5611" w14:textId="18222B61" w:rsidR="00FD341A"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10</w:t>
      </w:r>
    </w:p>
    <w:p w14:paraId="1526F464" w14:textId="7A3706CC" w:rsidR="00101A9F" w:rsidRPr="008A14EB" w:rsidRDefault="002F38E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Marek Polak Naczelnik Wydziału Gospodarki Nieruchomościami i Planowania Przestrzennego</w:t>
      </w:r>
      <w:r w:rsidR="007A4A9B"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przedstawił projekt </w:t>
      </w:r>
      <w:r w:rsidR="001173D8" w:rsidRPr="008A14EB">
        <w:rPr>
          <w:rFonts w:asciiTheme="minorHAnsi" w:hAnsiTheme="minorHAnsi" w:cstheme="minorHAnsi"/>
          <w:bCs/>
          <w:sz w:val="24"/>
          <w:szCs w:val="24"/>
        </w:rPr>
        <w:t>uchwały w sprawie zmiany udziałów w częściach wspólnych nieruchomości.</w:t>
      </w:r>
    </w:p>
    <w:p w14:paraId="0A4F8691" w14:textId="722A1330" w:rsidR="007A4A9B" w:rsidRPr="008A14EB" w:rsidRDefault="007A4A9B" w:rsidP="008A14EB">
      <w:pPr>
        <w:pStyle w:val="Tekstpodstawowy"/>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W budynku mieszkalnym wielorodzinnym położonym w Mławie przy ul. Antoniego „</w:t>
      </w:r>
      <w:proofErr w:type="spellStart"/>
      <w:r w:rsidRPr="008A14EB">
        <w:rPr>
          <w:rFonts w:asciiTheme="minorHAnsi" w:hAnsiTheme="minorHAnsi" w:cstheme="minorHAnsi"/>
          <w:bCs/>
          <w:sz w:val="24"/>
          <w:szCs w:val="24"/>
        </w:rPr>
        <w:t>Torfa</w:t>
      </w:r>
      <w:proofErr w:type="spellEnd"/>
      <w:r w:rsidRPr="008A14EB">
        <w:rPr>
          <w:rFonts w:asciiTheme="minorHAnsi" w:hAnsiTheme="minorHAnsi" w:cstheme="minorHAnsi"/>
          <w:bCs/>
          <w:sz w:val="24"/>
          <w:szCs w:val="24"/>
        </w:rPr>
        <w:t xml:space="preserve">” Załęskiego 2 na działce nr 3090/2 Miasto Mława ustanowiło odrębną własność </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i sprzedało 6 lokali mieszkalnych. Pozostał niewyodrębniony jeden lokal niemieszkalny (garaż), który jest własnością Miasta Mława. W 2022 r. na wniosek Wspólnoty Mieszkaniowej przy ul. Antoniego „</w:t>
      </w:r>
      <w:proofErr w:type="spellStart"/>
      <w:r w:rsidRPr="008A14EB">
        <w:rPr>
          <w:rFonts w:asciiTheme="minorHAnsi" w:hAnsiTheme="minorHAnsi" w:cstheme="minorHAnsi"/>
          <w:bCs/>
          <w:sz w:val="24"/>
          <w:szCs w:val="24"/>
        </w:rPr>
        <w:t>Torfa</w:t>
      </w:r>
      <w:proofErr w:type="spellEnd"/>
      <w:r w:rsidRPr="008A14EB">
        <w:rPr>
          <w:rFonts w:asciiTheme="minorHAnsi" w:hAnsiTheme="minorHAnsi" w:cstheme="minorHAnsi"/>
          <w:bCs/>
          <w:sz w:val="24"/>
          <w:szCs w:val="24"/>
        </w:rPr>
        <w:t>” Załęskiego 2 została wykonana inwentaryzacja budynku, zgodnie z którą faktyczne powierzchnie lokali są niezgodne z powierzchniami określonymi w księgach wieczystych. Właściciele lokali uzgodnili warunki zmiany powierzchni lokali i zmiany udziałów</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w częściach wspólnych nieruchomości. Zmiany nastąpią bez wzajemnych dopłat i wymagają zgody Rady Miasta Mława. </w:t>
      </w:r>
    </w:p>
    <w:p w14:paraId="27EA1F00" w14:textId="77777777"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Ponieważ sprzedaż lokali mieszkalnych w budynku położonym przy ul. Antoniego „</w:t>
      </w:r>
      <w:proofErr w:type="spellStart"/>
      <w:r w:rsidRPr="008A14EB">
        <w:rPr>
          <w:rFonts w:asciiTheme="minorHAnsi" w:hAnsiTheme="minorHAnsi" w:cstheme="minorHAnsi"/>
          <w:bCs/>
          <w:sz w:val="24"/>
          <w:szCs w:val="24"/>
        </w:rPr>
        <w:t>Torfa</w:t>
      </w:r>
      <w:proofErr w:type="spellEnd"/>
      <w:r w:rsidRPr="008A14EB">
        <w:rPr>
          <w:rFonts w:asciiTheme="minorHAnsi" w:hAnsiTheme="minorHAnsi" w:cstheme="minorHAnsi"/>
          <w:bCs/>
          <w:sz w:val="24"/>
          <w:szCs w:val="24"/>
        </w:rPr>
        <w:t>” Załęskiego 2 została zakończona, nieruchomość nie jest objęta uchwałą Nr XVI/160/2012 Rady Miasta Mława z dnia 27 marca 2012 r. w sprawie zasad sprzedaży bezprzetargowej lokali mieszkalnych stanowiących własność Miasta Mława.</w:t>
      </w:r>
    </w:p>
    <w:p w14:paraId="1A79921B" w14:textId="532F15DE" w:rsidR="00FD6059"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Położenie nieruchomości zostało oznaczone na wyrysie z mapy, załączonym do uzasadnienia.</w:t>
      </w:r>
    </w:p>
    <w:p w14:paraId="6EA34A83" w14:textId="70003808" w:rsidR="00800FB2" w:rsidRPr="008A14EB" w:rsidRDefault="00B52F8D"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ds. Rodziny i Spraw Społecznych,</w:t>
      </w:r>
      <w:r w:rsidRPr="008A14EB">
        <w:rPr>
          <w:rFonts w:asciiTheme="minorHAnsi" w:hAnsiTheme="minorHAnsi" w:cstheme="minorHAnsi"/>
          <w:bCs/>
          <w:color w:val="000000" w:themeColor="text1"/>
          <w:sz w:val="24"/>
          <w:szCs w:val="24"/>
        </w:rPr>
        <w:t xml:space="preserve"> Bezpieczeństwa Publicznego i Ochrony </w:t>
      </w:r>
      <w:r w:rsidRPr="008A14EB">
        <w:rPr>
          <w:rFonts w:asciiTheme="minorHAnsi" w:hAnsiTheme="minorHAnsi" w:cstheme="minorHAnsi"/>
          <w:bCs/>
          <w:color w:val="000000" w:themeColor="text1"/>
          <w:sz w:val="24"/>
          <w:szCs w:val="24"/>
        </w:rPr>
        <w:lastRenderedPageBreak/>
        <w:t>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0DC80BFF" w14:textId="7CE82A86"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w głosowaniu jawnym jednogłośnie (za – </w:t>
      </w:r>
      <w:r w:rsidR="00903A11"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4E80F3C0"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6281E233" w14:textId="4DDEA32C" w:rsidR="00B52F8D"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101A9F" w:rsidRPr="008A14EB">
        <w:rPr>
          <w:rFonts w:asciiTheme="minorHAnsi" w:hAnsiTheme="minorHAnsi" w:cstheme="minorHAnsi"/>
          <w:bCs/>
          <w:sz w:val="24"/>
          <w:szCs w:val="24"/>
        </w:rPr>
        <w:t>575</w:t>
      </w:r>
      <w:r w:rsidRPr="008A14EB">
        <w:rPr>
          <w:rFonts w:asciiTheme="minorHAnsi" w:hAnsiTheme="minorHAnsi" w:cstheme="minorHAnsi"/>
          <w:bCs/>
          <w:sz w:val="24"/>
          <w:szCs w:val="24"/>
        </w:rPr>
        <w:t>/202</w:t>
      </w:r>
      <w:r w:rsidR="00101A9F" w:rsidRPr="008A14EB">
        <w:rPr>
          <w:rFonts w:asciiTheme="minorHAnsi" w:hAnsiTheme="minorHAnsi" w:cstheme="minorHAnsi"/>
          <w:bCs/>
          <w:sz w:val="24"/>
          <w:szCs w:val="24"/>
        </w:rPr>
        <w:t>2</w:t>
      </w:r>
    </w:p>
    <w:p w14:paraId="72FD173A" w14:textId="5372705C" w:rsidR="00CB1F50" w:rsidRPr="008A14EB" w:rsidRDefault="00101A9F" w:rsidP="008A14EB">
      <w:pPr>
        <w:pStyle w:val="Nagwek4"/>
        <w:spacing w:line="276" w:lineRule="auto"/>
        <w:jc w:val="left"/>
        <w:rPr>
          <w:rFonts w:asciiTheme="minorHAnsi" w:hAnsiTheme="minorHAnsi" w:cstheme="minorHAnsi"/>
          <w:b w:val="0"/>
          <w:bCs/>
          <w:sz w:val="24"/>
          <w:szCs w:val="24"/>
        </w:rPr>
      </w:pPr>
      <w:r w:rsidRPr="008A14EB">
        <w:rPr>
          <w:rFonts w:asciiTheme="minorHAnsi" w:hAnsiTheme="minorHAnsi" w:cstheme="minorHAnsi"/>
          <w:b w:val="0"/>
          <w:bCs/>
          <w:sz w:val="24"/>
          <w:szCs w:val="24"/>
        </w:rPr>
        <w:t xml:space="preserve">w sprawie zmiany udziałów w częściach wspólnych nieruchomości </w:t>
      </w:r>
    </w:p>
    <w:p w14:paraId="66C92A85" w14:textId="14F28C68" w:rsidR="00FD341A"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11</w:t>
      </w:r>
    </w:p>
    <w:p w14:paraId="7E22D4BB" w14:textId="19481694" w:rsidR="00C53769" w:rsidRPr="008A14EB" w:rsidRDefault="002F38E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Marek Polak Naczelnik Wydziału Gospodarki Nieruchomościami i Planowania Przestrzennego</w:t>
      </w:r>
      <w:r w:rsidR="007A4A9B"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przedstawił projekt </w:t>
      </w:r>
      <w:r w:rsidR="001173D8" w:rsidRPr="008A14EB">
        <w:rPr>
          <w:rFonts w:asciiTheme="minorHAnsi" w:hAnsiTheme="minorHAnsi" w:cstheme="minorHAnsi"/>
          <w:bCs/>
          <w:sz w:val="24"/>
          <w:szCs w:val="24"/>
        </w:rPr>
        <w:t xml:space="preserve">uchwały zmieniającej uchwałę w sprawie sprzedaży nieruchomości komunalnej. </w:t>
      </w:r>
    </w:p>
    <w:p w14:paraId="460283A9" w14:textId="55F39EE0"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 xml:space="preserve">Rada Miasta Mława w uchwale Nr XL/520/2022 z dnia 25 maja 2022 r. w sprawie sprzedaży nieruchomości komunalnej wyraziła zgodę na sprzedaż nieruchomości składającej się z działek nr </w:t>
      </w:r>
      <w:proofErr w:type="spellStart"/>
      <w:r w:rsidRPr="008A14EB">
        <w:rPr>
          <w:rFonts w:asciiTheme="minorHAnsi" w:hAnsiTheme="minorHAnsi" w:cstheme="minorHAnsi"/>
          <w:bCs/>
          <w:sz w:val="24"/>
          <w:szCs w:val="24"/>
        </w:rPr>
        <w:t>nr</w:t>
      </w:r>
      <w:proofErr w:type="spellEnd"/>
      <w:r w:rsidRPr="008A14EB">
        <w:rPr>
          <w:rFonts w:asciiTheme="minorHAnsi" w:hAnsiTheme="minorHAnsi" w:cstheme="minorHAnsi"/>
          <w:bCs/>
          <w:sz w:val="24"/>
          <w:szCs w:val="24"/>
        </w:rPr>
        <w:t xml:space="preserve"> 583/1, 583/6 o łącznej powierzchni 0,0268 ha, położonej przy ul. Banku Miast.</w:t>
      </w:r>
    </w:p>
    <w:p w14:paraId="6981CD39" w14:textId="77777777"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wyniku ponownej analizy Burmistrz Miasta Mława stwierdził, że po urządzeniu drogi gminnej Alej Świętego Wojciecha i skrzyżowania z ul. Banku Miast dla potrzeb Miasta Mława zbędny jest obszar składający się z działek nr </w:t>
      </w:r>
      <w:proofErr w:type="spellStart"/>
      <w:r w:rsidRPr="008A14EB">
        <w:rPr>
          <w:rFonts w:asciiTheme="minorHAnsi" w:hAnsiTheme="minorHAnsi" w:cstheme="minorHAnsi"/>
          <w:bCs/>
          <w:sz w:val="24"/>
          <w:szCs w:val="24"/>
        </w:rPr>
        <w:t>nr</w:t>
      </w:r>
      <w:proofErr w:type="spellEnd"/>
      <w:r w:rsidRPr="008A14EB">
        <w:rPr>
          <w:rFonts w:asciiTheme="minorHAnsi" w:hAnsiTheme="minorHAnsi" w:cstheme="minorHAnsi"/>
          <w:bCs/>
          <w:sz w:val="24"/>
          <w:szCs w:val="24"/>
        </w:rPr>
        <w:t xml:space="preserve"> 583/1, 583/6, 583/9 o łącznej powierzchni 0,0552 ha.</w:t>
      </w:r>
    </w:p>
    <w:p w14:paraId="33AAF3F3" w14:textId="77777777"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 xml:space="preserve">Położenie działek przedstawiono na wyrysie z mapy ewidencyjnej, załączonym do uzasadnienia. </w:t>
      </w:r>
    </w:p>
    <w:p w14:paraId="405D8EDD" w14:textId="77777777"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 xml:space="preserve">Nieruchomość jest położona na terenie, dla którego nie ma miejscowego planu zagospodarowania przestrzennego. </w:t>
      </w:r>
    </w:p>
    <w:p w14:paraId="603E891A" w14:textId="77777777"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Wniosek o sprzedaż złożył właściciel przyległej nieruchomości. Nieruchomość nr </w:t>
      </w:r>
      <w:proofErr w:type="spellStart"/>
      <w:r w:rsidRPr="008A14EB">
        <w:rPr>
          <w:rFonts w:asciiTheme="minorHAnsi" w:hAnsiTheme="minorHAnsi" w:cstheme="minorHAnsi"/>
          <w:bCs/>
          <w:sz w:val="24"/>
          <w:szCs w:val="24"/>
        </w:rPr>
        <w:t>nr</w:t>
      </w:r>
      <w:proofErr w:type="spellEnd"/>
      <w:r w:rsidRPr="008A14EB">
        <w:rPr>
          <w:rFonts w:asciiTheme="minorHAnsi" w:hAnsiTheme="minorHAnsi" w:cstheme="minorHAnsi"/>
          <w:bCs/>
          <w:sz w:val="24"/>
          <w:szCs w:val="24"/>
        </w:rPr>
        <w:t> 583/1, 583/6, 583/9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właściciele tych nieruchomości.</w:t>
      </w:r>
    </w:p>
    <w:p w14:paraId="2F1672F4" w14:textId="684D5129" w:rsidR="007A4A9B" w:rsidRPr="008A14EB" w:rsidRDefault="007A4A9B" w:rsidP="008A14EB">
      <w:pPr>
        <w:pStyle w:val="Tekstpodstawowy"/>
        <w:spacing w:before="120"/>
        <w:ind w:firstLine="709"/>
        <w:jc w:val="left"/>
        <w:rPr>
          <w:rFonts w:asciiTheme="minorHAnsi" w:hAnsiTheme="minorHAnsi" w:cstheme="minorHAnsi"/>
          <w:bCs/>
          <w:sz w:val="24"/>
          <w:szCs w:val="24"/>
        </w:rPr>
      </w:pPr>
      <w:r w:rsidRPr="008A14EB">
        <w:rPr>
          <w:rFonts w:asciiTheme="minorHAnsi" w:hAnsiTheme="minorHAnsi" w:cstheme="minorHAnsi"/>
          <w:bCs/>
          <w:sz w:val="24"/>
          <w:szCs w:val="24"/>
        </w:rPr>
        <w:t>Cena wywoławcza w pierwszym przetargu zostanie ustalona w wysokości nie niższej niż wartość nieruchomości, określona przez rzeczoznawcę majątkowego.</w:t>
      </w:r>
    </w:p>
    <w:p w14:paraId="57A8D578" w14:textId="775E5BDF" w:rsidR="00B52F8D" w:rsidRPr="008A14EB" w:rsidRDefault="00B52F8D" w:rsidP="008A14EB">
      <w:pPr>
        <w:ind w:firstLine="142"/>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 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79F76C6D" w14:textId="24077986" w:rsidR="00C53769" w:rsidRPr="008A14EB" w:rsidRDefault="00C53769" w:rsidP="008A14EB">
      <w:pPr>
        <w:ind w:firstLine="142"/>
        <w:jc w:val="left"/>
        <w:rPr>
          <w:rFonts w:asciiTheme="minorHAnsi" w:hAnsiTheme="minorHAnsi" w:cstheme="minorHAnsi"/>
          <w:bCs/>
          <w:sz w:val="24"/>
          <w:szCs w:val="24"/>
        </w:rPr>
      </w:pPr>
    </w:p>
    <w:p w14:paraId="6E423B20" w14:textId="0AC46D35" w:rsidR="00C53769" w:rsidRPr="008A14EB" w:rsidRDefault="00C5376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Rada Miasta w głosowaniu jawnym jednogłośnie (za – </w:t>
      </w:r>
      <w:r w:rsidR="00903A11" w:rsidRPr="008A14EB">
        <w:rPr>
          <w:rFonts w:asciiTheme="minorHAnsi" w:hAnsiTheme="minorHAnsi" w:cstheme="minorHAnsi"/>
          <w:bCs/>
          <w:sz w:val="24"/>
          <w:szCs w:val="24"/>
        </w:rPr>
        <w:t>19</w:t>
      </w:r>
      <w:r w:rsidRPr="008A14EB">
        <w:rPr>
          <w:rFonts w:asciiTheme="minorHAnsi" w:hAnsiTheme="minorHAnsi" w:cstheme="minorHAnsi"/>
          <w:bCs/>
          <w:sz w:val="24"/>
          <w:szCs w:val="24"/>
        </w:rPr>
        <w:t xml:space="preserve"> głosów)</w:t>
      </w:r>
    </w:p>
    <w:p w14:paraId="7081D906" w14:textId="792F86A1" w:rsidR="00F83EDF" w:rsidRPr="008A14EB" w:rsidRDefault="00F83EDF"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w:t>
      </w:r>
      <w:r w:rsidR="00C53769" w:rsidRPr="008A14EB">
        <w:rPr>
          <w:rFonts w:asciiTheme="minorHAnsi" w:hAnsiTheme="minorHAnsi" w:cstheme="minorHAnsi"/>
          <w:bCs/>
          <w:sz w:val="24"/>
          <w:szCs w:val="24"/>
        </w:rPr>
        <w:t>odjęła</w:t>
      </w:r>
    </w:p>
    <w:p w14:paraId="28FE2B35" w14:textId="1324ED21" w:rsidR="00353EC0" w:rsidRPr="008A14EB" w:rsidRDefault="00C5376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XLV/57</w:t>
      </w:r>
      <w:r w:rsidR="00353EC0" w:rsidRPr="008A14EB">
        <w:rPr>
          <w:rFonts w:asciiTheme="minorHAnsi" w:hAnsiTheme="minorHAnsi" w:cstheme="minorHAnsi"/>
          <w:bCs/>
          <w:sz w:val="24"/>
          <w:szCs w:val="24"/>
        </w:rPr>
        <w:t>6</w:t>
      </w:r>
      <w:r w:rsidRPr="008A14EB">
        <w:rPr>
          <w:rFonts w:asciiTheme="minorHAnsi" w:hAnsiTheme="minorHAnsi" w:cstheme="minorHAnsi"/>
          <w:bCs/>
          <w:sz w:val="24"/>
          <w:szCs w:val="24"/>
        </w:rPr>
        <w:t>/2022</w:t>
      </w:r>
    </w:p>
    <w:p w14:paraId="2D05CF70" w14:textId="2F4CCE8B" w:rsidR="00F83EDF" w:rsidRPr="008A14EB" w:rsidRDefault="00C53769" w:rsidP="008A14EB">
      <w:pPr>
        <w:pStyle w:val="Nagwek4"/>
        <w:spacing w:line="276" w:lineRule="auto"/>
        <w:jc w:val="left"/>
        <w:rPr>
          <w:rFonts w:asciiTheme="minorHAnsi" w:hAnsiTheme="minorHAnsi" w:cstheme="minorHAnsi"/>
          <w:b w:val="0"/>
          <w:bCs/>
          <w:sz w:val="24"/>
          <w:szCs w:val="24"/>
        </w:rPr>
      </w:pPr>
      <w:r w:rsidRPr="008A14EB">
        <w:rPr>
          <w:rFonts w:asciiTheme="minorHAnsi" w:hAnsiTheme="minorHAnsi" w:cstheme="minorHAnsi"/>
          <w:b w:val="0"/>
          <w:bCs/>
          <w:sz w:val="24"/>
          <w:szCs w:val="24"/>
        </w:rPr>
        <w:t>uchwał</w:t>
      </w:r>
      <w:r w:rsidR="00353EC0" w:rsidRPr="008A14EB">
        <w:rPr>
          <w:rFonts w:asciiTheme="minorHAnsi" w:hAnsiTheme="minorHAnsi" w:cstheme="minorHAnsi"/>
          <w:b w:val="0"/>
          <w:bCs/>
          <w:sz w:val="24"/>
          <w:szCs w:val="24"/>
        </w:rPr>
        <w:t>ę</w:t>
      </w:r>
      <w:r w:rsidRPr="008A14EB">
        <w:rPr>
          <w:rFonts w:asciiTheme="minorHAnsi" w:hAnsiTheme="minorHAnsi" w:cstheme="minorHAnsi"/>
          <w:b w:val="0"/>
          <w:bCs/>
          <w:sz w:val="24"/>
          <w:szCs w:val="24"/>
        </w:rPr>
        <w:t xml:space="preserve"> zmieniając</w:t>
      </w:r>
      <w:r w:rsidR="00353EC0" w:rsidRPr="008A14EB">
        <w:rPr>
          <w:rFonts w:asciiTheme="minorHAnsi" w:hAnsiTheme="minorHAnsi" w:cstheme="minorHAnsi"/>
          <w:b w:val="0"/>
          <w:bCs/>
          <w:sz w:val="24"/>
          <w:szCs w:val="24"/>
        </w:rPr>
        <w:t>ą</w:t>
      </w:r>
      <w:r w:rsidRPr="008A14EB">
        <w:rPr>
          <w:rFonts w:asciiTheme="minorHAnsi" w:hAnsiTheme="minorHAnsi" w:cstheme="minorHAnsi"/>
          <w:b w:val="0"/>
          <w:bCs/>
          <w:sz w:val="24"/>
          <w:szCs w:val="24"/>
        </w:rPr>
        <w:t xml:space="preserve"> uchwałę w sprawie sprzedaży nieruchomości komunalnej</w:t>
      </w:r>
    </w:p>
    <w:p w14:paraId="5A73AFB6" w14:textId="3366CD15" w:rsidR="00896A3E"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12</w:t>
      </w:r>
    </w:p>
    <w:p w14:paraId="1B4A7B65" w14:textId="58980138" w:rsidR="00896A3E" w:rsidRPr="008A14EB" w:rsidRDefault="00896A3E"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Elżbieta Zembrzuska Główny Specjalista</w:t>
      </w:r>
    </w:p>
    <w:p w14:paraId="1D854D8A" w14:textId="309C6E4F" w:rsidR="003B1F4E" w:rsidRPr="008A14EB" w:rsidRDefault="00896A3E"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Przedstawiła projekt </w:t>
      </w:r>
      <w:r w:rsidR="007A673F" w:rsidRPr="008A14EB">
        <w:rPr>
          <w:rFonts w:asciiTheme="minorHAnsi" w:hAnsiTheme="minorHAnsi" w:cstheme="minorHAnsi"/>
          <w:bCs/>
          <w:sz w:val="24"/>
          <w:szCs w:val="24"/>
        </w:rPr>
        <w:t xml:space="preserve">uchwały zmieniającej uchwałę w sprawie uchwalenia Regulaminu utrzymania czystości i porządku na terenie Miasta Mława. </w:t>
      </w:r>
    </w:p>
    <w:p w14:paraId="63FF0BB9"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Aktualnie obowiązuje </w:t>
      </w:r>
      <w:r w:rsidRPr="008A14EB">
        <w:rPr>
          <w:rFonts w:asciiTheme="minorHAnsi" w:hAnsiTheme="minorHAnsi" w:cstheme="minorHAnsi"/>
          <w:bCs/>
          <w:iCs/>
          <w:sz w:val="24"/>
          <w:szCs w:val="24"/>
        </w:rPr>
        <w:t xml:space="preserve">Regulamin utrzymania czystości i porządku na terenie Miasta Mława, </w:t>
      </w:r>
      <w:r w:rsidRPr="008A14EB">
        <w:rPr>
          <w:rFonts w:asciiTheme="minorHAnsi" w:hAnsiTheme="minorHAnsi" w:cstheme="minorHAnsi"/>
          <w:bCs/>
          <w:sz w:val="24"/>
          <w:szCs w:val="24"/>
        </w:rPr>
        <w:t>przyjęty Uchwałą Nr XVII/251/2020 Rady Miasta Mława z dnia 26 maja 2020 r. , zmieniony Uchwałą Nr XXII/316/2020 Rady Miasta Mława z dnia 24 listopada 2020 r.</w:t>
      </w:r>
    </w:p>
    <w:p w14:paraId="4A7196EB"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dniu 20 września 2022 r. Rada Miasta Mława podjęła Uchwałę Nr XLII/557/2022 </w:t>
      </w:r>
      <w:r w:rsidRPr="008A14EB">
        <w:rPr>
          <w:rFonts w:asciiTheme="minorHAnsi" w:hAnsiTheme="minorHAnsi" w:cstheme="minorHAnsi"/>
          <w:bCs/>
          <w:sz w:val="24"/>
          <w:szCs w:val="24"/>
        </w:rPr>
        <w:br/>
        <w:t xml:space="preserve">w sprawie uchwalenia Regulaminu </w:t>
      </w:r>
      <w:bookmarkStart w:id="11" w:name="_Hlk116644024"/>
      <w:r w:rsidRPr="008A14EB">
        <w:rPr>
          <w:rFonts w:asciiTheme="minorHAnsi" w:hAnsiTheme="minorHAnsi" w:cstheme="minorHAnsi"/>
          <w:bCs/>
          <w:sz w:val="24"/>
          <w:szCs w:val="24"/>
        </w:rPr>
        <w:t>utrzymania czystości i porządku na terenie Miasta Mława</w:t>
      </w:r>
      <w:bookmarkEnd w:id="11"/>
      <w:r w:rsidRPr="008A14EB">
        <w:rPr>
          <w:rFonts w:asciiTheme="minorHAnsi" w:hAnsiTheme="minorHAnsi" w:cstheme="minorHAnsi"/>
          <w:bCs/>
          <w:sz w:val="24"/>
          <w:szCs w:val="24"/>
        </w:rPr>
        <w:t xml:space="preserve">, która w dniu 29 września br. została ogłoszona w Dzienniku Urzędowym Województwa Mazowieckiego pod pozycją 9963 i wejdzie w życie w dniu 1 stycznia 2023 r. </w:t>
      </w:r>
    </w:p>
    <w:p w14:paraId="02B77FA1"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W uchwalonym w dniu 20 września br. Regulaminie utrzymania czystości i porządku</w:t>
      </w:r>
      <w:r w:rsidRPr="008A14EB">
        <w:rPr>
          <w:rFonts w:asciiTheme="minorHAnsi" w:hAnsiTheme="minorHAnsi" w:cstheme="minorHAnsi"/>
          <w:bCs/>
          <w:sz w:val="24"/>
          <w:szCs w:val="24"/>
        </w:rPr>
        <w:br/>
        <w:t xml:space="preserve">na terenie Miasta Mława mając na względzie uszczelnienie </w:t>
      </w:r>
      <w:bookmarkStart w:id="12" w:name="_Hlk116644895"/>
      <w:r w:rsidRPr="008A14EB">
        <w:rPr>
          <w:rFonts w:asciiTheme="minorHAnsi" w:hAnsiTheme="minorHAnsi" w:cstheme="minorHAnsi"/>
          <w:bCs/>
          <w:sz w:val="24"/>
          <w:szCs w:val="24"/>
        </w:rPr>
        <w:t>zorganizowanego przez gminę systemu odbioru odpadów</w:t>
      </w:r>
      <w:bookmarkEnd w:id="12"/>
      <w:r w:rsidRPr="008A14EB">
        <w:rPr>
          <w:rFonts w:asciiTheme="minorHAnsi" w:hAnsiTheme="minorHAnsi" w:cstheme="minorHAnsi"/>
          <w:bCs/>
          <w:sz w:val="24"/>
          <w:szCs w:val="24"/>
        </w:rPr>
        <w:t xml:space="preserve"> przewidziano możliwość gromadzenia odpadów komunalnych zbieranych w sposób selektywny, z wyjątkiem popiołu, w workach o pojemności 60 l lub 120 l wyłącznie na nieruchomościach, na których zamieszkują mieszkańcy, zabudowanych budynkami jednorodzinnymi.</w:t>
      </w:r>
    </w:p>
    <w:p w14:paraId="54A7F730"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toku działań kontrolnych podejmowanych na podstawie art. 6 ust. 5a ustawy </w:t>
      </w:r>
      <w:r w:rsidRPr="008A14EB">
        <w:rPr>
          <w:rFonts w:asciiTheme="minorHAnsi" w:hAnsiTheme="minorHAnsi" w:cstheme="minorHAnsi"/>
          <w:bCs/>
          <w:sz w:val="24"/>
          <w:szCs w:val="24"/>
        </w:rPr>
        <w:br/>
        <w:t xml:space="preserve">z dnia 13 września 1996 r. o utrzymaniu czystości i porządku w gminach wobec właścicieli nieruchomości, którzy nie są zobowiązani  do ponoszenia opłat za gospodarowanie odpadami komunalnymi na rzecz gminy (nieruchomości, na których nie zamieszkują mieszkańcy, </w:t>
      </w:r>
      <w:r w:rsidRPr="008A14EB">
        <w:rPr>
          <w:rFonts w:asciiTheme="minorHAnsi" w:hAnsiTheme="minorHAnsi" w:cstheme="minorHAnsi"/>
          <w:bCs/>
          <w:sz w:val="24"/>
          <w:szCs w:val="24"/>
        </w:rPr>
        <w:br/>
        <w:t xml:space="preserve">na których powstają odpady komunalne nie objęte zorganizowanym przez gminę systemem odbioru odpadów) ujawnia się wiele przypadków, w których właściciele nieruchomości </w:t>
      </w:r>
      <w:r w:rsidRPr="008A14EB">
        <w:rPr>
          <w:rFonts w:asciiTheme="minorHAnsi" w:hAnsiTheme="minorHAnsi" w:cstheme="minorHAnsi"/>
          <w:bCs/>
          <w:sz w:val="24"/>
          <w:szCs w:val="24"/>
        </w:rPr>
        <w:br/>
        <w:t xml:space="preserve">ze względu na zwartość albo rodzaj zabudowy nie dysponują miejscem na ustawienie pojemników przeznaczonych do zbierania wszystkich frakcji odpadów. Ponadto, częstokroć właściciele nieruchomości, na których prowadzona jest drobna działalność (głównie usługowa) zgłaszają także wytwarzanie niewielkich ilości poszczególnych frakcji odpadów  - wszystkich albo niektórych, co związane jest z rodzajem i specyfiką prowadzonej </w:t>
      </w:r>
      <w:r w:rsidRPr="008A14EB">
        <w:rPr>
          <w:rFonts w:asciiTheme="minorHAnsi" w:hAnsiTheme="minorHAnsi" w:cstheme="minorHAnsi"/>
          <w:bCs/>
          <w:sz w:val="24"/>
          <w:szCs w:val="24"/>
        </w:rPr>
        <w:br/>
        <w:t xml:space="preserve">na nieruchomości działalności. Wymóg wyposażenia nieruchomości w komplet pojemników </w:t>
      </w:r>
      <w:r w:rsidRPr="008A14EB">
        <w:rPr>
          <w:rFonts w:asciiTheme="minorHAnsi" w:hAnsiTheme="minorHAnsi" w:cstheme="minorHAnsi"/>
          <w:bCs/>
          <w:sz w:val="24"/>
          <w:szCs w:val="24"/>
        </w:rPr>
        <w:br/>
        <w:t xml:space="preserve">o pojemności minimum 120 l każdy, zapewniający selektywne zbieranie odpadów jest zatem dla właścicieli niektórych nieruchomości warunkiem niemożliwym do spełnienia z uwagi </w:t>
      </w:r>
      <w:r w:rsidRPr="008A14EB">
        <w:rPr>
          <w:rFonts w:asciiTheme="minorHAnsi" w:hAnsiTheme="minorHAnsi" w:cstheme="minorHAnsi"/>
          <w:bCs/>
          <w:sz w:val="24"/>
          <w:szCs w:val="24"/>
        </w:rPr>
        <w:br/>
        <w:t xml:space="preserve">na ograniczoną przestrzeń, natomiast dla wytwarzających małe ilości odpadów – obowiązkiem zbyt uciążliwym, związanym z nadmiernym obciążeniem finansowym, bowiem umowy zawierane z podmiotami uprawnionymi do odbierania odpadów na terenie miasta </w:t>
      </w:r>
      <w:r w:rsidRPr="008A14EB">
        <w:rPr>
          <w:rFonts w:asciiTheme="minorHAnsi" w:hAnsiTheme="minorHAnsi" w:cstheme="minorHAnsi"/>
          <w:bCs/>
          <w:sz w:val="24"/>
          <w:szCs w:val="24"/>
        </w:rPr>
        <w:br/>
        <w:t>nie przewidują obniżenia płatności za odebranie nie w pełni napełnionego pojemnika.</w:t>
      </w:r>
    </w:p>
    <w:p w14:paraId="4AC2D304"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Wychodząc naprzeciw tym problemom w przedstawionym projekcie uchwały zmieniającej Regulamin utrzymania czystości i porządku na ternie Miasta Mława proponuje </w:t>
      </w:r>
      <w:r w:rsidRPr="008A14EB">
        <w:rPr>
          <w:rFonts w:asciiTheme="minorHAnsi" w:hAnsiTheme="minorHAnsi" w:cstheme="minorHAnsi"/>
          <w:bCs/>
          <w:sz w:val="24"/>
          <w:szCs w:val="24"/>
        </w:rPr>
        <w:br/>
        <w:t xml:space="preserve">się dopuszczenie gromadzenia odpadów komunalnych zbieranych w sposób selektywny, </w:t>
      </w:r>
      <w:r w:rsidRPr="008A14EB">
        <w:rPr>
          <w:rFonts w:asciiTheme="minorHAnsi" w:hAnsiTheme="minorHAnsi" w:cstheme="minorHAnsi"/>
          <w:bCs/>
          <w:sz w:val="24"/>
          <w:szCs w:val="24"/>
        </w:rPr>
        <w:br/>
        <w:t>z wyłączeniem popiołu:</w:t>
      </w:r>
    </w:p>
    <w:p w14:paraId="2F26247C"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1) w workach o pojemności 120 l - wyłącznie na nieruchomościach, na których zamieszkują mieszkańcy, zabudowanych budynkami jednorodzinnymi;</w:t>
      </w:r>
    </w:p>
    <w:p w14:paraId="65526F54"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2) w workach o pojemności 60 l - wyłącznie na nieruchomościach, na których </w:t>
      </w:r>
      <w:r w:rsidRPr="008A14EB">
        <w:rPr>
          <w:rFonts w:asciiTheme="minorHAnsi" w:hAnsiTheme="minorHAnsi" w:cstheme="minorHAnsi"/>
          <w:bCs/>
          <w:sz w:val="24"/>
          <w:szCs w:val="24"/>
        </w:rPr>
        <w:br/>
        <w:t xml:space="preserve">nie zamieszkują mieszkańcy, a powstają odpady komunalne, których właściciele </w:t>
      </w:r>
      <w:r w:rsidRPr="008A14EB">
        <w:rPr>
          <w:rFonts w:asciiTheme="minorHAnsi" w:hAnsiTheme="minorHAnsi" w:cstheme="minorHAnsi"/>
          <w:bCs/>
          <w:sz w:val="24"/>
          <w:szCs w:val="24"/>
        </w:rPr>
        <w:br/>
        <w:t>nie dysponują miejscem na ustawienie pojemników lub ilość wytwarzanych odpadów danej frakcji jest mała i przy uwzględnieniu częstotliwości pozbywania się odpadów nie powoduje konieczności zapewnienia pojemnika o pojemności 120 l lub większej.</w:t>
      </w:r>
    </w:p>
    <w:p w14:paraId="2685D1E5"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Przyjęcie takiego rozwiązania  w przypadku części nieruchomości niezamieszkałych </w:t>
      </w:r>
      <w:r w:rsidRPr="008A14EB">
        <w:rPr>
          <w:rFonts w:asciiTheme="minorHAnsi" w:hAnsiTheme="minorHAnsi" w:cstheme="minorHAnsi"/>
          <w:bCs/>
          <w:sz w:val="24"/>
          <w:szCs w:val="24"/>
        </w:rPr>
        <w:br/>
        <w:t>z jednej strony obniży poziom wymagań stawianych ich właścicielom, z drugiej strony dostosuje je w większym stopniu do realnych potrzeb i stanu faktycznego, przez co wzrośnie poziom poprawnego wykonywania obowiązków wynikających z ustawy i prawa miejscowego, w tym także poziom selektywnego zbierania odpadów komunalnych. Jednocześnie dla części właścicieli tych nieruchomości zmniejszy się uciążliwość finansowa związana z legalnym pozbywaniem się odpadów, a dla innych uciążliwość techniczna w wykonywaniu obowiązków z tym związanych.</w:t>
      </w:r>
    </w:p>
    <w:p w14:paraId="76D1F2A3"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Szczelność zorganizowanego przez gminę systemu odbierania odpadów i strumienia odpadów, za który płaci gmina zostanie zabezpieczona poprzez ograniczenie dopuszczalności zbierania odpadów wyłącznie w  worki o konkretnie wskazanej pojemności, zupełnie od siebie różnej dla nieruchomości zamieszkałych i niezamieszkałych (łatwość  zidentyfikowania różnicy).</w:t>
      </w:r>
    </w:p>
    <w:p w14:paraId="6F565D1C" w14:textId="77777777"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Wraz z zaproponowaną zmiana niezbędne jest, dla ujednolicenia zapisów Regulaminu oraz uniknięcia ich wzajemnych sprzeczności odpowiednie zaktualizowanie postanowień dotyczących minimalnych norm pojemności pojemników/worków przeznaczonych </w:t>
      </w:r>
      <w:r w:rsidRPr="008A14EB">
        <w:rPr>
          <w:rFonts w:asciiTheme="minorHAnsi" w:hAnsiTheme="minorHAnsi" w:cstheme="minorHAnsi"/>
          <w:bCs/>
          <w:sz w:val="24"/>
          <w:szCs w:val="24"/>
        </w:rPr>
        <w:br/>
        <w:t>do zbierania odpadów komunalnych na nieruchomościach (§10 Regulaminu).</w:t>
      </w:r>
    </w:p>
    <w:p w14:paraId="0BE87E86" w14:textId="61DCE5BD" w:rsidR="007E5E30" w:rsidRPr="008A14EB" w:rsidRDefault="007E5E30"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Zgodnie z art. 4 ust. 1 ustawy o utrzymaniu czystości i porządku w gminach </w:t>
      </w:r>
      <w:r w:rsidRPr="008A14EB">
        <w:rPr>
          <w:rFonts w:asciiTheme="minorHAnsi" w:hAnsiTheme="minorHAnsi" w:cstheme="minorHAnsi"/>
          <w:bCs/>
          <w:sz w:val="24"/>
          <w:szCs w:val="24"/>
        </w:rPr>
        <w:br/>
        <w:t xml:space="preserve">(Dz. U. z 2022 r. poz. 1297 z </w:t>
      </w:r>
      <w:proofErr w:type="spellStart"/>
      <w:r w:rsidRPr="008A14EB">
        <w:rPr>
          <w:rFonts w:asciiTheme="minorHAnsi" w:hAnsiTheme="minorHAnsi" w:cstheme="minorHAnsi"/>
          <w:bCs/>
          <w:sz w:val="24"/>
          <w:szCs w:val="24"/>
        </w:rPr>
        <w:t>późn</w:t>
      </w:r>
      <w:proofErr w:type="spellEnd"/>
      <w:r w:rsidRPr="008A14EB">
        <w:rPr>
          <w:rFonts w:asciiTheme="minorHAnsi" w:hAnsiTheme="minorHAnsi" w:cstheme="minorHAnsi"/>
          <w:bCs/>
          <w:sz w:val="24"/>
          <w:szCs w:val="24"/>
        </w:rPr>
        <w:t xml:space="preserve">. zm.) Rada Miasta Mława jest zobowiązana określić </w:t>
      </w:r>
      <w:r w:rsidRPr="008A14EB">
        <w:rPr>
          <w:rFonts w:asciiTheme="minorHAnsi" w:hAnsiTheme="minorHAnsi" w:cstheme="minorHAnsi"/>
          <w:bCs/>
          <w:sz w:val="24"/>
          <w:szCs w:val="24"/>
        </w:rPr>
        <w:br/>
        <w:t xml:space="preserve">w drodze uchwały, stanowiącej akt prawa miejscowego, Regulamin utrzymania czystości </w:t>
      </w:r>
      <w:r w:rsidRPr="008A14EB">
        <w:rPr>
          <w:rFonts w:asciiTheme="minorHAnsi" w:hAnsiTheme="minorHAnsi" w:cstheme="minorHAnsi"/>
          <w:bCs/>
          <w:sz w:val="24"/>
          <w:szCs w:val="24"/>
        </w:rPr>
        <w:br/>
        <w:t>i porządku na terenie gminy, po zasięgnięciu opinii państwowego powiatowego inspektora sanitarnego. Projekt uchwały zmieniającej uchwałę w sprawie uchwalenia Regulaminu utrzymania czystości i porządku na terenie Miasta Mława został zaopiniowany pozytywnie przez Państwowego Powiatowego Inspektora Sanitarnego w Mławie.</w:t>
      </w:r>
    </w:p>
    <w:p w14:paraId="065BBE72" w14:textId="72667C4B" w:rsidR="00963C5B" w:rsidRPr="008A14EB" w:rsidRDefault="00B52F8D"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5C29F08F" w14:textId="17F59FFD" w:rsidR="00963C5B" w:rsidRPr="008A14EB" w:rsidRDefault="00963C5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Marek Kiełbiński </w:t>
      </w:r>
      <w:r w:rsidR="004A387A" w:rsidRPr="008A14EB">
        <w:rPr>
          <w:rFonts w:asciiTheme="minorHAnsi" w:hAnsiTheme="minorHAnsi" w:cstheme="minorHAnsi"/>
          <w:bCs/>
          <w:sz w:val="24"/>
          <w:szCs w:val="24"/>
        </w:rPr>
        <w:t>R</w:t>
      </w:r>
      <w:r w:rsidRPr="008A14EB">
        <w:rPr>
          <w:rFonts w:asciiTheme="minorHAnsi" w:hAnsiTheme="minorHAnsi" w:cstheme="minorHAnsi"/>
          <w:bCs/>
          <w:sz w:val="24"/>
          <w:szCs w:val="24"/>
        </w:rPr>
        <w:t>adny Rady Miasta</w:t>
      </w:r>
    </w:p>
    <w:p w14:paraId="1527406B" w14:textId="60BB3404" w:rsidR="004A387A" w:rsidRPr="008A14EB" w:rsidRDefault="004A387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 xml:space="preserve">Mieszkańcy miasta popierają </w:t>
      </w:r>
      <w:r w:rsidR="00DF7FB7" w:rsidRPr="008A14EB">
        <w:rPr>
          <w:rFonts w:asciiTheme="minorHAnsi" w:hAnsiTheme="minorHAnsi" w:cstheme="minorHAnsi"/>
          <w:bCs/>
          <w:sz w:val="24"/>
          <w:szCs w:val="24"/>
        </w:rPr>
        <w:t xml:space="preserve">zmianę z pojemników na worki, ale podważają fakt konieczności </w:t>
      </w:r>
      <w:r w:rsidR="00D04F48" w:rsidRPr="008A14EB">
        <w:rPr>
          <w:rFonts w:asciiTheme="minorHAnsi" w:hAnsiTheme="minorHAnsi" w:cstheme="minorHAnsi"/>
          <w:bCs/>
          <w:sz w:val="24"/>
          <w:szCs w:val="24"/>
        </w:rPr>
        <w:t>posiadania pojemników na popiół. Skąd taka interpretacja, że musz</w:t>
      </w:r>
      <w:r w:rsidR="0080791E" w:rsidRPr="008A14EB">
        <w:rPr>
          <w:rFonts w:asciiTheme="minorHAnsi" w:hAnsiTheme="minorHAnsi" w:cstheme="minorHAnsi"/>
          <w:bCs/>
          <w:sz w:val="24"/>
          <w:szCs w:val="24"/>
        </w:rPr>
        <w:t>ą</w:t>
      </w:r>
      <w:r w:rsidR="00D04F48" w:rsidRPr="008A14EB">
        <w:rPr>
          <w:rFonts w:asciiTheme="minorHAnsi" w:hAnsiTheme="minorHAnsi" w:cstheme="minorHAnsi"/>
          <w:bCs/>
          <w:sz w:val="24"/>
          <w:szCs w:val="24"/>
        </w:rPr>
        <w:t xml:space="preserve"> to być pojemniki, a nie worki</w:t>
      </w:r>
      <w:r w:rsidR="0080791E" w:rsidRPr="008A14EB">
        <w:rPr>
          <w:rFonts w:asciiTheme="minorHAnsi" w:hAnsiTheme="minorHAnsi" w:cstheme="minorHAnsi"/>
          <w:bCs/>
          <w:sz w:val="24"/>
          <w:szCs w:val="24"/>
        </w:rPr>
        <w:t>.</w:t>
      </w:r>
    </w:p>
    <w:p w14:paraId="0262B4F1" w14:textId="77777777" w:rsidR="004A387A" w:rsidRPr="008A14EB" w:rsidRDefault="004A387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Elżbieta Zembrzuska Główny Specjalista</w:t>
      </w:r>
    </w:p>
    <w:p w14:paraId="1447BAB1" w14:textId="08C77784" w:rsidR="00E43E2F" w:rsidRPr="008A14EB" w:rsidRDefault="00817018"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Projekt regulaminu zakłada zapis dot</w:t>
      </w:r>
      <w:r w:rsidR="004875CE" w:rsidRPr="008A14EB">
        <w:rPr>
          <w:rFonts w:asciiTheme="minorHAnsi" w:hAnsiTheme="minorHAnsi" w:cstheme="minorHAnsi"/>
          <w:bCs/>
          <w:sz w:val="24"/>
          <w:szCs w:val="24"/>
        </w:rPr>
        <w:t>yczący</w:t>
      </w:r>
      <w:r w:rsidRPr="008A14EB">
        <w:rPr>
          <w:rFonts w:asciiTheme="minorHAnsi" w:hAnsiTheme="minorHAnsi" w:cstheme="minorHAnsi"/>
          <w:bCs/>
          <w:sz w:val="24"/>
          <w:szCs w:val="24"/>
        </w:rPr>
        <w:t xml:space="preserve"> </w:t>
      </w:r>
      <w:r w:rsidR="004875CE" w:rsidRPr="008A14EB">
        <w:rPr>
          <w:rFonts w:asciiTheme="minorHAnsi" w:hAnsiTheme="minorHAnsi" w:cstheme="minorHAnsi"/>
          <w:bCs/>
          <w:sz w:val="24"/>
          <w:szCs w:val="24"/>
        </w:rPr>
        <w:t>s</w:t>
      </w:r>
      <w:r w:rsidRPr="008A14EB">
        <w:rPr>
          <w:rFonts w:asciiTheme="minorHAnsi" w:hAnsiTheme="minorHAnsi" w:cstheme="minorHAnsi"/>
          <w:bCs/>
          <w:sz w:val="24"/>
          <w:szCs w:val="24"/>
        </w:rPr>
        <w:t xml:space="preserve">egregacji i ta zmiana była zapisana w uchwale </w:t>
      </w:r>
      <w:r w:rsidR="004875CE" w:rsidRPr="008A14EB">
        <w:rPr>
          <w:rFonts w:asciiTheme="minorHAnsi" w:hAnsiTheme="minorHAnsi" w:cstheme="minorHAnsi"/>
          <w:bCs/>
          <w:sz w:val="24"/>
          <w:szCs w:val="24"/>
        </w:rPr>
        <w:t xml:space="preserve">z miesiąca </w:t>
      </w:r>
      <w:r w:rsidRPr="008A14EB">
        <w:rPr>
          <w:rFonts w:asciiTheme="minorHAnsi" w:hAnsiTheme="minorHAnsi" w:cstheme="minorHAnsi"/>
          <w:bCs/>
          <w:sz w:val="24"/>
          <w:szCs w:val="24"/>
        </w:rPr>
        <w:t>wrześni</w:t>
      </w:r>
      <w:r w:rsidR="00DF6949" w:rsidRPr="008A14EB">
        <w:rPr>
          <w:rFonts w:asciiTheme="minorHAnsi" w:hAnsiTheme="minorHAnsi" w:cstheme="minorHAnsi"/>
          <w:bCs/>
          <w:sz w:val="24"/>
          <w:szCs w:val="24"/>
        </w:rPr>
        <w:t>a</w:t>
      </w:r>
      <w:r w:rsidR="0080791E" w:rsidRPr="008A14EB">
        <w:rPr>
          <w:rFonts w:asciiTheme="minorHAnsi" w:hAnsiTheme="minorHAnsi" w:cstheme="minorHAnsi"/>
          <w:bCs/>
          <w:sz w:val="24"/>
          <w:szCs w:val="24"/>
        </w:rPr>
        <w:t>.</w:t>
      </w:r>
      <w:r w:rsidRPr="008A14EB">
        <w:rPr>
          <w:rFonts w:asciiTheme="minorHAnsi" w:hAnsiTheme="minorHAnsi" w:cstheme="minorHAnsi"/>
          <w:bCs/>
          <w:sz w:val="24"/>
          <w:szCs w:val="24"/>
        </w:rPr>
        <w:t xml:space="preserve"> Podstawowym powodem segregacji popi</w:t>
      </w:r>
      <w:r w:rsidR="00DF6949" w:rsidRPr="008A14EB">
        <w:rPr>
          <w:rFonts w:asciiTheme="minorHAnsi" w:hAnsiTheme="minorHAnsi" w:cstheme="minorHAnsi"/>
          <w:bCs/>
          <w:sz w:val="24"/>
          <w:szCs w:val="24"/>
        </w:rPr>
        <w:t>oł</w:t>
      </w:r>
      <w:r w:rsidRPr="008A14EB">
        <w:rPr>
          <w:rFonts w:asciiTheme="minorHAnsi" w:hAnsiTheme="minorHAnsi" w:cstheme="minorHAnsi"/>
          <w:bCs/>
          <w:sz w:val="24"/>
          <w:szCs w:val="24"/>
        </w:rPr>
        <w:t>u jest p</w:t>
      </w:r>
      <w:r w:rsidR="00DF6949" w:rsidRPr="008A14EB">
        <w:rPr>
          <w:rFonts w:asciiTheme="minorHAnsi" w:hAnsiTheme="minorHAnsi" w:cstheme="minorHAnsi"/>
          <w:bCs/>
          <w:sz w:val="24"/>
          <w:szCs w:val="24"/>
        </w:rPr>
        <w:t>o</w:t>
      </w:r>
      <w:r w:rsidRPr="008A14EB">
        <w:rPr>
          <w:rFonts w:asciiTheme="minorHAnsi" w:hAnsiTheme="minorHAnsi" w:cstheme="minorHAnsi"/>
          <w:bCs/>
          <w:sz w:val="24"/>
          <w:szCs w:val="24"/>
        </w:rPr>
        <w:t>zio</w:t>
      </w:r>
      <w:r w:rsidR="00DF6949" w:rsidRPr="008A14EB">
        <w:rPr>
          <w:rFonts w:asciiTheme="minorHAnsi" w:hAnsiTheme="minorHAnsi" w:cstheme="minorHAnsi"/>
          <w:bCs/>
          <w:sz w:val="24"/>
          <w:szCs w:val="24"/>
        </w:rPr>
        <w:t>m</w:t>
      </w:r>
      <w:r w:rsidRPr="008A14EB">
        <w:rPr>
          <w:rFonts w:asciiTheme="minorHAnsi" w:hAnsiTheme="minorHAnsi" w:cstheme="minorHAnsi"/>
          <w:bCs/>
          <w:sz w:val="24"/>
          <w:szCs w:val="24"/>
        </w:rPr>
        <w:t xml:space="preserve"> recyklingu, jest on w kolejnych latach w</w:t>
      </w:r>
      <w:r w:rsidR="00DF6949" w:rsidRPr="008A14EB">
        <w:rPr>
          <w:rFonts w:asciiTheme="minorHAnsi" w:hAnsiTheme="minorHAnsi" w:cstheme="minorHAnsi"/>
          <w:bCs/>
          <w:sz w:val="24"/>
          <w:szCs w:val="24"/>
        </w:rPr>
        <w:t>z</w:t>
      </w:r>
      <w:r w:rsidRPr="008A14EB">
        <w:rPr>
          <w:rFonts w:asciiTheme="minorHAnsi" w:hAnsiTheme="minorHAnsi" w:cstheme="minorHAnsi"/>
          <w:bCs/>
          <w:sz w:val="24"/>
          <w:szCs w:val="24"/>
        </w:rPr>
        <w:t>rostowy, gminy które tego progu nie osi</w:t>
      </w:r>
      <w:r w:rsidR="00DF6949" w:rsidRPr="008A14EB">
        <w:rPr>
          <w:rFonts w:asciiTheme="minorHAnsi" w:hAnsiTheme="minorHAnsi" w:cstheme="minorHAnsi"/>
          <w:bCs/>
          <w:sz w:val="24"/>
          <w:szCs w:val="24"/>
        </w:rPr>
        <w:t>ą</w:t>
      </w:r>
      <w:r w:rsidRPr="008A14EB">
        <w:rPr>
          <w:rFonts w:asciiTheme="minorHAnsi" w:hAnsiTheme="minorHAnsi" w:cstheme="minorHAnsi"/>
          <w:bCs/>
          <w:sz w:val="24"/>
          <w:szCs w:val="24"/>
        </w:rPr>
        <w:t>gn</w:t>
      </w:r>
      <w:r w:rsidR="00DF6949" w:rsidRPr="008A14EB">
        <w:rPr>
          <w:rFonts w:asciiTheme="minorHAnsi" w:hAnsiTheme="minorHAnsi" w:cstheme="minorHAnsi"/>
          <w:bCs/>
          <w:sz w:val="24"/>
          <w:szCs w:val="24"/>
        </w:rPr>
        <w:t>ęł</w:t>
      </w:r>
      <w:r w:rsidRPr="008A14EB">
        <w:rPr>
          <w:rFonts w:asciiTheme="minorHAnsi" w:hAnsiTheme="minorHAnsi" w:cstheme="minorHAnsi"/>
          <w:bCs/>
          <w:sz w:val="24"/>
          <w:szCs w:val="24"/>
        </w:rPr>
        <w:t>y p</w:t>
      </w:r>
      <w:r w:rsidR="00DF6949" w:rsidRPr="008A14EB">
        <w:rPr>
          <w:rFonts w:asciiTheme="minorHAnsi" w:hAnsiTheme="minorHAnsi" w:cstheme="minorHAnsi"/>
          <w:bCs/>
          <w:sz w:val="24"/>
          <w:szCs w:val="24"/>
        </w:rPr>
        <w:t>ł</w:t>
      </w:r>
      <w:r w:rsidRPr="008A14EB">
        <w:rPr>
          <w:rFonts w:asciiTheme="minorHAnsi" w:hAnsiTheme="minorHAnsi" w:cstheme="minorHAnsi"/>
          <w:bCs/>
          <w:sz w:val="24"/>
          <w:szCs w:val="24"/>
        </w:rPr>
        <w:t>ac</w:t>
      </w:r>
      <w:r w:rsidR="00DF6949"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 wysokie kary. M</w:t>
      </w:r>
      <w:r w:rsidR="003D2A28" w:rsidRPr="008A14EB">
        <w:rPr>
          <w:rFonts w:asciiTheme="minorHAnsi" w:hAnsiTheme="minorHAnsi" w:cstheme="minorHAnsi"/>
          <w:bCs/>
          <w:sz w:val="24"/>
          <w:szCs w:val="24"/>
        </w:rPr>
        <w:t>ł</w:t>
      </w:r>
      <w:r w:rsidRPr="008A14EB">
        <w:rPr>
          <w:rFonts w:asciiTheme="minorHAnsi" w:hAnsiTheme="minorHAnsi" w:cstheme="minorHAnsi"/>
          <w:bCs/>
          <w:sz w:val="24"/>
          <w:szCs w:val="24"/>
        </w:rPr>
        <w:t xml:space="preserve">awa </w:t>
      </w:r>
      <w:r w:rsidR="003D2A28" w:rsidRPr="008A14EB">
        <w:rPr>
          <w:rFonts w:asciiTheme="minorHAnsi" w:hAnsiTheme="minorHAnsi" w:cstheme="minorHAnsi"/>
          <w:bCs/>
          <w:sz w:val="24"/>
          <w:szCs w:val="24"/>
        </w:rPr>
        <w:t>p</w:t>
      </w:r>
      <w:r w:rsidRPr="008A14EB">
        <w:rPr>
          <w:rFonts w:asciiTheme="minorHAnsi" w:hAnsiTheme="minorHAnsi" w:cstheme="minorHAnsi"/>
          <w:bCs/>
          <w:sz w:val="24"/>
          <w:szCs w:val="24"/>
        </w:rPr>
        <w:t>oziom recyklingu osi</w:t>
      </w:r>
      <w:r w:rsidR="003D2A28" w:rsidRPr="008A14EB">
        <w:rPr>
          <w:rFonts w:asciiTheme="minorHAnsi" w:hAnsiTheme="minorHAnsi" w:cstheme="minorHAnsi"/>
          <w:bCs/>
          <w:sz w:val="24"/>
          <w:szCs w:val="24"/>
        </w:rPr>
        <w:t>ą</w:t>
      </w:r>
      <w:r w:rsidRPr="008A14EB">
        <w:rPr>
          <w:rFonts w:asciiTheme="minorHAnsi" w:hAnsiTheme="minorHAnsi" w:cstheme="minorHAnsi"/>
          <w:bCs/>
          <w:sz w:val="24"/>
          <w:szCs w:val="24"/>
        </w:rPr>
        <w:t>gn</w:t>
      </w:r>
      <w:r w:rsidR="003D2A28" w:rsidRPr="008A14EB">
        <w:rPr>
          <w:rFonts w:asciiTheme="minorHAnsi" w:hAnsiTheme="minorHAnsi" w:cstheme="minorHAnsi"/>
          <w:bCs/>
          <w:sz w:val="24"/>
          <w:szCs w:val="24"/>
        </w:rPr>
        <w:t>ęł</w:t>
      </w:r>
      <w:r w:rsidRPr="008A14EB">
        <w:rPr>
          <w:rFonts w:asciiTheme="minorHAnsi" w:hAnsiTheme="minorHAnsi" w:cstheme="minorHAnsi"/>
          <w:bCs/>
          <w:sz w:val="24"/>
          <w:szCs w:val="24"/>
        </w:rPr>
        <w:t>a ale dane za 2021 r. by</w:t>
      </w:r>
      <w:r w:rsidR="003D2A28" w:rsidRPr="008A14EB">
        <w:rPr>
          <w:rFonts w:asciiTheme="minorHAnsi" w:hAnsiTheme="minorHAnsi" w:cstheme="minorHAnsi"/>
          <w:bCs/>
          <w:sz w:val="24"/>
          <w:szCs w:val="24"/>
        </w:rPr>
        <w:t xml:space="preserve">ły już </w:t>
      </w:r>
      <w:r w:rsidR="006303A5" w:rsidRPr="008A14EB">
        <w:rPr>
          <w:rFonts w:asciiTheme="minorHAnsi" w:hAnsiTheme="minorHAnsi" w:cstheme="minorHAnsi"/>
          <w:bCs/>
          <w:sz w:val="24"/>
          <w:szCs w:val="24"/>
        </w:rPr>
        <w:t>gorsze i o tym problemie należy my</w:t>
      </w:r>
      <w:r w:rsidR="003D2A28" w:rsidRPr="008A14EB">
        <w:rPr>
          <w:rFonts w:asciiTheme="minorHAnsi" w:hAnsiTheme="minorHAnsi" w:cstheme="minorHAnsi"/>
          <w:bCs/>
          <w:sz w:val="24"/>
          <w:szCs w:val="24"/>
        </w:rPr>
        <w:t>ś</w:t>
      </w:r>
      <w:r w:rsidR="006303A5" w:rsidRPr="008A14EB">
        <w:rPr>
          <w:rFonts w:asciiTheme="minorHAnsi" w:hAnsiTheme="minorHAnsi" w:cstheme="minorHAnsi"/>
          <w:bCs/>
          <w:sz w:val="24"/>
          <w:szCs w:val="24"/>
        </w:rPr>
        <w:t>le</w:t>
      </w:r>
      <w:r w:rsidR="003D2A28" w:rsidRPr="008A14EB">
        <w:rPr>
          <w:rFonts w:asciiTheme="minorHAnsi" w:hAnsiTheme="minorHAnsi" w:cstheme="minorHAnsi"/>
          <w:bCs/>
          <w:sz w:val="24"/>
          <w:szCs w:val="24"/>
        </w:rPr>
        <w:t>ć</w:t>
      </w:r>
      <w:r w:rsidR="006303A5" w:rsidRPr="008A14EB">
        <w:rPr>
          <w:rFonts w:asciiTheme="minorHAnsi" w:hAnsiTheme="minorHAnsi" w:cstheme="minorHAnsi"/>
          <w:bCs/>
          <w:sz w:val="24"/>
          <w:szCs w:val="24"/>
        </w:rPr>
        <w:t xml:space="preserve"> przed fakte</w:t>
      </w:r>
      <w:r w:rsidR="003D2A28" w:rsidRPr="008A14EB">
        <w:rPr>
          <w:rFonts w:asciiTheme="minorHAnsi" w:hAnsiTheme="minorHAnsi" w:cstheme="minorHAnsi"/>
          <w:bCs/>
          <w:sz w:val="24"/>
          <w:szCs w:val="24"/>
        </w:rPr>
        <w:t>m</w:t>
      </w:r>
      <w:r w:rsidR="006303A5" w:rsidRPr="008A14EB">
        <w:rPr>
          <w:rFonts w:asciiTheme="minorHAnsi" w:hAnsiTheme="minorHAnsi" w:cstheme="minorHAnsi"/>
          <w:bCs/>
          <w:sz w:val="24"/>
          <w:szCs w:val="24"/>
        </w:rPr>
        <w:t xml:space="preserve">, żeby takich kar </w:t>
      </w:r>
      <w:r w:rsidR="005D3F75" w:rsidRPr="008A14EB">
        <w:rPr>
          <w:rFonts w:asciiTheme="minorHAnsi" w:hAnsiTheme="minorHAnsi" w:cstheme="minorHAnsi"/>
          <w:bCs/>
          <w:sz w:val="24"/>
          <w:szCs w:val="24"/>
        </w:rPr>
        <w:t>uniknąć</w:t>
      </w:r>
      <w:r w:rsidR="006303A5" w:rsidRPr="008A14EB">
        <w:rPr>
          <w:rFonts w:asciiTheme="minorHAnsi" w:hAnsiTheme="minorHAnsi" w:cstheme="minorHAnsi"/>
          <w:bCs/>
          <w:sz w:val="24"/>
          <w:szCs w:val="24"/>
        </w:rPr>
        <w:t xml:space="preserve">. </w:t>
      </w:r>
    </w:p>
    <w:p w14:paraId="4E1A8367"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Rada Miasta w głosowaniu jawnym jednogłośnie (za – 20 głosów)</w:t>
      </w:r>
    </w:p>
    <w:p w14:paraId="59CA940C" w14:textId="6740B24E" w:rsidR="00F83EDF" w:rsidRPr="008A14EB" w:rsidRDefault="00F83EDF"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w:t>
      </w:r>
      <w:r w:rsidR="00F84B06" w:rsidRPr="008A14EB">
        <w:rPr>
          <w:rFonts w:asciiTheme="minorHAnsi" w:hAnsiTheme="minorHAnsi" w:cstheme="minorHAnsi"/>
          <w:bCs/>
          <w:sz w:val="24"/>
          <w:szCs w:val="24"/>
        </w:rPr>
        <w:t>odjęła</w:t>
      </w:r>
    </w:p>
    <w:p w14:paraId="4B957750" w14:textId="750AAC50"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353EC0" w:rsidRPr="008A14EB">
        <w:rPr>
          <w:rFonts w:asciiTheme="minorHAnsi" w:hAnsiTheme="minorHAnsi" w:cstheme="minorHAnsi"/>
          <w:bCs/>
          <w:sz w:val="24"/>
          <w:szCs w:val="24"/>
        </w:rPr>
        <w:t>577</w:t>
      </w:r>
      <w:r w:rsidRPr="008A14EB">
        <w:rPr>
          <w:rFonts w:asciiTheme="minorHAnsi" w:hAnsiTheme="minorHAnsi" w:cstheme="minorHAnsi"/>
          <w:bCs/>
          <w:sz w:val="24"/>
          <w:szCs w:val="24"/>
        </w:rPr>
        <w:t>/2022</w:t>
      </w:r>
    </w:p>
    <w:p w14:paraId="0FFA5C4B" w14:textId="380552BF" w:rsidR="00F83EDF" w:rsidRPr="008A14EB" w:rsidRDefault="00353EC0"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zmieniającej uchwałę w sprawie uchwalenia Regulaminu utrzymania czystości i porządku </w:t>
      </w:r>
      <w:r w:rsidRPr="008A14EB">
        <w:rPr>
          <w:rFonts w:asciiTheme="minorHAnsi" w:hAnsiTheme="minorHAnsi" w:cstheme="minorHAnsi"/>
          <w:bCs/>
          <w:sz w:val="24"/>
          <w:szCs w:val="24"/>
        </w:rPr>
        <w:br/>
        <w:t>na terenie Miasta Mława</w:t>
      </w:r>
    </w:p>
    <w:p w14:paraId="47EE67B1" w14:textId="532775A9" w:rsidR="00896A3E"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13</w:t>
      </w:r>
    </w:p>
    <w:p w14:paraId="086545B6" w14:textId="3F443F41" w:rsidR="00460A43" w:rsidRPr="008A14EB" w:rsidRDefault="00896A3E"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Elżbieta Zembrzuska Główny Specjalista</w:t>
      </w:r>
      <w:r w:rsidR="00460A43" w:rsidRPr="008A14EB">
        <w:rPr>
          <w:rFonts w:asciiTheme="minorHAnsi" w:hAnsiTheme="minorHAnsi" w:cstheme="minorHAnsi"/>
          <w:bCs/>
          <w:sz w:val="24"/>
          <w:szCs w:val="24"/>
        </w:rPr>
        <w:t xml:space="preserve"> p</w:t>
      </w:r>
      <w:r w:rsidRPr="008A14EB">
        <w:rPr>
          <w:rFonts w:asciiTheme="minorHAnsi" w:hAnsiTheme="minorHAnsi" w:cstheme="minorHAnsi"/>
          <w:bCs/>
          <w:sz w:val="24"/>
          <w:szCs w:val="24"/>
        </w:rPr>
        <w:t xml:space="preserve">rzedstawiła projekt </w:t>
      </w:r>
      <w:r w:rsidR="007A673F" w:rsidRPr="008A14EB">
        <w:rPr>
          <w:rFonts w:asciiTheme="minorHAnsi" w:hAnsiTheme="minorHAnsi" w:cstheme="minorHAnsi"/>
          <w:bCs/>
          <w:sz w:val="24"/>
          <w:szCs w:val="24"/>
        </w:rPr>
        <w:t xml:space="preserve">uchwały zmieniającej uchwałę w sprawie określenia górnych stawek opłat ponoszonych przez właścicieli nieruchomości </w:t>
      </w:r>
      <w:r w:rsidR="000257A2" w:rsidRPr="008A14EB">
        <w:rPr>
          <w:rFonts w:asciiTheme="minorHAnsi" w:hAnsiTheme="minorHAnsi" w:cstheme="minorHAnsi"/>
          <w:bCs/>
          <w:sz w:val="24"/>
          <w:szCs w:val="24"/>
        </w:rPr>
        <w:t xml:space="preserve">                    </w:t>
      </w:r>
      <w:r w:rsidR="007A673F" w:rsidRPr="008A14EB">
        <w:rPr>
          <w:rFonts w:asciiTheme="minorHAnsi" w:hAnsiTheme="minorHAnsi" w:cstheme="minorHAnsi"/>
          <w:bCs/>
          <w:sz w:val="24"/>
          <w:szCs w:val="24"/>
        </w:rPr>
        <w:t>za usługi w zakresie opróżnienia zbiorników bezodpływowych i transportu nieczystości ciekłych oraz odbieranie odpadów komunalnych.</w:t>
      </w:r>
      <w:bookmarkStart w:id="13" w:name="_Hlk116643234"/>
    </w:p>
    <w:p w14:paraId="6E51FC9D" w14:textId="77777777" w:rsidR="003C4299"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Zgodnie z art. 6 ust. 2 ustawy z dnia 13 września 1996 r. o utrzymaniu czystości i porządku w gminach (Dz.U. z 2022 r., poz. 1297 z </w:t>
      </w:r>
      <w:proofErr w:type="spellStart"/>
      <w:r w:rsidRPr="008A14EB">
        <w:rPr>
          <w:rFonts w:asciiTheme="minorHAnsi" w:hAnsiTheme="minorHAnsi" w:cstheme="minorHAnsi"/>
          <w:bCs/>
          <w:sz w:val="24"/>
          <w:szCs w:val="24"/>
        </w:rPr>
        <w:t>późn</w:t>
      </w:r>
      <w:proofErr w:type="spellEnd"/>
      <w:r w:rsidRPr="008A14EB">
        <w:rPr>
          <w:rFonts w:asciiTheme="minorHAnsi" w:hAnsiTheme="minorHAnsi" w:cstheme="minorHAnsi"/>
          <w:bCs/>
          <w:sz w:val="24"/>
          <w:szCs w:val="24"/>
        </w:rPr>
        <w:t xml:space="preserve">. zm.) rada gminy określa, w drodze uchwały, górne stawki opłat ponoszonych przez właścicieli nieruchomości za usługi opróżniania zbiorników bezodpływowych lub osadników w instalacjach przydomowych oczyszczalni ścieków </w:t>
      </w:r>
      <w:r w:rsidRPr="008A14EB">
        <w:rPr>
          <w:rFonts w:asciiTheme="minorHAnsi" w:hAnsiTheme="minorHAnsi" w:cstheme="minorHAnsi"/>
          <w:bCs/>
          <w:sz w:val="24"/>
          <w:szCs w:val="24"/>
        </w:rPr>
        <w:br/>
        <w:t>i transportu nieczystości ciekłych oraz odbierania odpadów komunalnych.</w:t>
      </w:r>
    </w:p>
    <w:p w14:paraId="5A5514A9" w14:textId="77777777" w:rsidR="003C4299"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Wykonując ówczesną dyspozycję ustawową Rada Miasta Mława w dniu </w:t>
      </w:r>
      <w:r w:rsidRPr="008A14EB">
        <w:rPr>
          <w:rFonts w:asciiTheme="minorHAnsi" w:hAnsiTheme="minorHAnsi" w:cstheme="minorHAnsi"/>
          <w:bCs/>
          <w:sz w:val="24"/>
          <w:szCs w:val="24"/>
        </w:rPr>
        <w:br/>
        <w:t>18 sierpnia 2020 r. podjęła uchwałę Nr XIX/283/2020  w sprawie określenia górnych stawek opłat ponoszonych przez właścicieli nieruchomości za usługi w zakresie opróżniania zbiorników bezodpływowych i transportu nieczystości ciekłych oraz odbierania odpadów komunalnych (Dz. Urz. Woj. Mazowieckiego z 2020 r., poz. 8946).</w:t>
      </w:r>
    </w:p>
    <w:p w14:paraId="0D067A87" w14:textId="77777777" w:rsidR="003C4299"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odniesieniu do usług za odbieranie odpadów komunalnych górne stawki opłat </w:t>
      </w:r>
      <w:r w:rsidRPr="008A14EB">
        <w:rPr>
          <w:rFonts w:asciiTheme="minorHAnsi" w:hAnsiTheme="minorHAnsi" w:cstheme="minorHAnsi"/>
          <w:bCs/>
          <w:sz w:val="24"/>
          <w:szCs w:val="24"/>
        </w:rPr>
        <w:br/>
        <w:t xml:space="preserve">w powołanej uchwale określone zostały dla katalogu pojemników przeznaczonych </w:t>
      </w:r>
      <w:r w:rsidRPr="008A14EB">
        <w:rPr>
          <w:rFonts w:asciiTheme="minorHAnsi" w:hAnsiTheme="minorHAnsi" w:cstheme="minorHAnsi"/>
          <w:bCs/>
          <w:sz w:val="24"/>
          <w:szCs w:val="24"/>
        </w:rPr>
        <w:br/>
        <w:t>do zbierania odpadów komunalnych na nieruchomościach przewidzianego w Regulaminie utrzymania czystości i porządku na terenie Miasta Mława uchwalonym przez Radę  Miasta Mława w dniu 26 maja 2020 r. (uchwała Nr XVII/251/2020).</w:t>
      </w:r>
    </w:p>
    <w:p w14:paraId="4C974C6F" w14:textId="77777777" w:rsidR="003C4299"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dniu 20 września 2022 r. Rada Miasta Mława podjęła uchwałę Nr XLII/557/2022 </w:t>
      </w:r>
      <w:r w:rsidRPr="008A14EB">
        <w:rPr>
          <w:rFonts w:asciiTheme="minorHAnsi" w:hAnsiTheme="minorHAnsi" w:cstheme="minorHAnsi"/>
          <w:bCs/>
          <w:sz w:val="24"/>
          <w:szCs w:val="24"/>
        </w:rPr>
        <w:br/>
        <w:t xml:space="preserve">w sprawie uchwalenia Regulaminu utrzymania czystości i porządku na terenie Miasta Mława, która ogłoszona została w Dzienniku Urzędowym Województwa Mazowieckiego 29 września br. pod poz. 9963. W nowym Regulaminie katalog pojemników przeznaczonych do zbierania odpadów komunalnych (zbieranych selektywnie) na nieruchomościach należących </w:t>
      </w:r>
      <w:r w:rsidRPr="008A14EB">
        <w:rPr>
          <w:rFonts w:asciiTheme="minorHAnsi" w:hAnsiTheme="minorHAnsi" w:cstheme="minorHAnsi"/>
          <w:bCs/>
          <w:sz w:val="24"/>
          <w:szCs w:val="24"/>
        </w:rPr>
        <w:br/>
      </w:r>
      <w:r w:rsidRPr="008A14EB">
        <w:rPr>
          <w:rFonts w:asciiTheme="minorHAnsi" w:hAnsiTheme="minorHAnsi" w:cstheme="minorHAnsi"/>
          <w:bCs/>
          <w:sz w:val="24"/>
          <w:szCs w:val="24"/>
        </w:rPr>
        <w:lastRenderedPageBreak/>
        <w:t>do właścicieli, którzy nie będą zobowiązani do ponoszenia opłaty za gospodarowanie odpadami komunalnymi na rzecz gminy rozszerzony został o pojemność 110 litrów.</w:t>
      </w:r>
    </w:p>
    <w:p w14:paraId="635C0B6C" w14:textId="77777777" w:rsidR="003C4299"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dniu dzisiejszym Rada Miasta Mława procedowała projekt uchwały zmieniającej Regulamin utrzymania czystości i porządku na terenie Miasta Mława, zgodnie z którym </w:t>
      </w:r>
      <w:r w:rsidRPr="008A14EB">
        <w:rPr>
          <w:rFonts w:asciiTheme="minorHAnsi" w:hAnsiTheme="minorHAnsi" w:cstheme="minorHAnsi"/>
          <w:bCs/>
          <w:sz w:val="24"/>
          <w:szCs w:val="24"/>
        </w:rPr>
        <w:br/>
        <w:t xml:space="preserve">od 1 stycznia 2023 r. właściciele nieruchomości, o których mowa powyżej będą mogli </w:t>
      </w:r>
      <w:r w:rsidRPr="008A14EB">
        <w:rPr>
          <w:rFonts w:asciiTheme="minorHAnsi" w:hAnsiTheme="minorHAnsi" w:cstheme="minorHAnsi"/>
          <w:bCs/>
          <w:sz w:val="24"/>
          <w:szCs w:val="24"/>
        </w:rPr>
        <w:br/>
        <w:t>w określonych sytuacjach używać do zbierania odpadów selektywnych</w:t>
      </w:r>
      <w:r w:rsidRPr="008A14EB">
        <w:rPr>
          <w:rFonts w:asciiTheme="minorHAnsi" w:hAnsiTheme="minorHAnsi" w:cstheme="minorHAnsi"/>
          <w:bCs/>
          <w:sz w:val="24"/>
          <w:szCs w:val="24"/>
        </w:rPr>
        <w:br/>
        <w:t xml:space="preserve">(za wyjątkiem popiołu), worków o pojemności 60 litrów. </w:t>
      </w:r>
    </w:p>
    <w:p w14:paraId="761EA91B" w14:textId="590940FC" w:rsidR="00CB1F50" w:rsidRPr="008A14EB" w:rsidRDefault="003C4299"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W związku z wymienionymi zmianami konieczne jest określenie górnych stawek opłat ponoszonych przez właścicieli nieruchomości za usługi w zakresie odbierania odpadów komunalnych dla pojemnika o pojemności 110 l oraz dla worka o pojemności 60 l. W projekcie uchwały zmieniającej zaproponowano ww. górne stawki opłat na poziomie proporcjonalnym do górnych stawek opłat za pojemniki pozostałych pojemności.</w:t>
      </w:r>
      <w:bookmarkEnd w:id="13"/>
    </w:p>
    <w:p w14:paraId="283482FB" w14:textId="2AA068B1" w:rsidR="00B52F8D" w:rsidRPr="008A14EB" w:rsidRDefault="00B52F8D" w:rsidP="008A14EB">
      <w:pPr>
        <w:ind w:firstLine="567"/>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76037FDE"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Rada Miasta w głosowaniu jawnym jednogłośnie (za – 20 głosów)</w:t>
      </w:r>
    </w:p>
    <w:p w14:paraId="7F4D691F"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0191A736" w14:textId="380EA692" w:rsidR="00B52F8D"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460A43" w:rsidRPr="008A14EB">
        <w:rPr>
          <w:rFonts w:asciiTheme="minorHAnsi" w:hAnsiTheme="minorHAnsi" w:cstheme="minorHAnsi"/>
          <w:bCs/>
          <w:sz w:val="24"/>
          <w:szCs w:val="24"/>
        </w:rPr>
        <w:t>578</w:t>
      </w:r>
      <w:r w:rsidRPr="008A14EB">
        <w:rPr>
          <w:rFonts w:asciiTheme="minorHAnsi" w:hAnsiTheme="minorHAnsi" w:cstheme="minorHAnsi"/>
          <w:bCs/>
          <w:sz w:val="24"/>
          <w:szCs w:val="24"/>
        </w:rPr>
        <w:t>/2022</w:t>
      </w:r>
    </w:p>
    <w:p w14:paraId="088FF348" w14:textId="66DD22BE" w:rsidR="007A673F" w:rsidRPr="008A14EB" w:rsidRDefault="00460A43"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zmieniającą uchwałę w sprawie określenia górnych stawek opłat ponoszonych </w:t>
      </w:r>
      <w:r w:rsidRPr="008A14EB">
        <w:rPr>
          <w:rFonts w:asciiTheme="minorHAnsi" w:hAnsiTheme="minorHAnsi" w:cstheme="minorHAnsi"/>
          <w:bCs/>
          <w:sz w:val="24"/>
          <w:szCs w:val="24"/>
        </w:rPr>
        <w:br/>
        <w:t>przez właścicieli nieruchomości za usługi w zakresie opróżniania zbiorników bezodpływowych i transportu nieczystości ciekłych oraz odbierania odpadów komunalnych</w:t>
      </w:r>
    </w:p>
    <w:p w14:paraId="247EEF83" w14:textId="73104CAC" w:rsidR="00FD341A" w:rsidRPr="008A14EB" w:rsidRDefault="00FD341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14</w:t>
      </w:r>
    </w:p>
    <w:p w14:paraId="71D1BB36" w14:textId="77777777" w:rsidR="00A543C2" w:rsidRPr="008A14EB" w:rsidRDefault="00A543C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Magdalena Staszewska Naczelnik Wydziału Oświaty i Polityki Społecznej</w:t>
      </w:r>
    </w:p>
    <w:p w14:paraId="69213699" w14:textId="114A5C09" w:rsidR="00CC3C11" w:rsidRPr="008A14EB" w:rsidRDefault="00A543C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Przedstawiła projekt </w:t>
      </w:r>
      <w:r w:rsidR="00005A36" w:rsidRPr="008A14EB">
        <w:rPr>
          <w:rFonts w:asciiTheme="minorHAnsi" w:hAnsiTheme="minorHAnsi" w:cstheme="minorHAnsi"/>
          <w:bCs/>
          <w:sz w:val="24"/>
          <w:szCs w:val="24"/>
        </w:rPr>
        <w:t xml:space="preserve">uchwały w sprawie określenia stawki za 1 kilometr przebiegu pojazdu będącego podstawą do ustalenia zwrotu rodzicom kosztów przewozu dzieci, młodzieży </w:t>
      </w:r>
      <w:r w:rsidR="008D64BD" w:rsidRPr="008A14EB">
        <w:rPr>
          <w:rFonts w:asciiTheme="minorHAnsi" w:hAnsiTheme="minorHAnsi" w:cstheme="minorHAnsi"/>
          <w:bCs/>
          <w:sz w:val="24"/>
          <w:szCs w:val="24"/>
        </w:rPr>
        <w:t xml:space="preserve">                          </w:t>
      </w:r>
      <w:r w:rsidR="00005A36" w:rsidRPr="008A14EB">
        <w:rPr>
          <w:rFonts w:asciiTheme="minorHAnsi" w:hAnsiTheme="minorHAnsi" w:cstheme="minorHAnsi"/>
          <w:bCs/>
          <w:sz w:val="24"/>
          <w:szCs w:val="24"/>
        </w:rPr>
        <w:t xml:space="preserve">i uczniów oraz rodziców. </w:t>
      </w:r>
    </w:p>
    <w:p w14:paraId="46D7D07C" w14:textId="1149D413" w:rsidR="00A222CB" w:rsidRPr="008A14EB" w:rsidRDefault="000E0D9F"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color w:val="000000"/>
          <w:sz w:val="24"/>
          <w:szCs w:val="24"/>
        </w:rPr>
        <w:t xml:space="preserve">Obowiązek podjęcia uchwały w sprawie </w:t>
      </w:r>
      <w:r w:rsidRPr="008A14EB">
        <w:rPr>
          <w:rFonts w:asciiTheme="minorHAnsi" w:hAnsiTheme="minorHAnsi" w:cstheme="minorHAnsi"/>
          <w:bCs/>
          <w:sz w:val="24"/>
          <w:szCs w:val="24"/>
        </w:rPr>
        <w:t xml:space="preserve">określenia stawki za 1 kilometr przebiegu pojazdu będącej podstawą do ustalenia zwrotu kosztów przewozu dzieci, młodzieży </w:t>
      </w:r>
      <w:r w:rsidRPr="008A14EB">
        <w:rPr>
          <w:rFonts w:asciiTheme="minorHAnsi" w:hAnsiTheme="minorHAnsi" w:cstheme="minorHAnsi"/>
          <w:bCs/>
          <w:sz w:val="24"/>
          <w:szCs w:val="24"/>
        </w:rPr>
        <w:br/>
        <w:t>i uczniów do placówek oświatowych, o których mowa w art. 32 ust. 6, art. 39 ust. 4 i ust. 4a ustawy z dnia 14 grudnia 2016 r. – Prawo oświatowe wynika ze zmian w ustawie Prawo oświatowe wprowadzonych ustawą z dnia 15 września 2022 r. o zmianie ustawy - Prawo oświatowe oraz ustawy o finansowaniu zadań oświatowych (Dz.U. 2022 poz. 2089). W wyniku nowelizacji przepisów został zmieniony art. 39a ust. 2 który otrzymał brzmienie „Stawkę za 1 km przebiegu pojazdu określa rada gminy, w drodze uchwały, przy czym stawka ta nie może być niższa niż określona w przepisach wydanych na podstawie art. 34a ust. 2 ustawy z dnia</w:t>
      </w:r>
      <w:r w:rsidR="000257A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6 września 2001 r. o transporcie drogowym (Dz. U. z 2022 r. poz. 180 i 209)”. Rada Miasta Mława zobowiązana jest zatem do podjęcia uchwały w w/w sprawie. Zaproponowane zmiany pozwolą na dostosowanie uchwały do obowiązującego prawa, a </w:t>
      </w:r>
      <w:r w:rsidRPr="008A14EB">
        <w:rPr>
          <w:rFonts w:asciiTheme="minorHAnsi" w:hAnsiTheme="minorHAnsi" w:cstheme="minorHAnsi"/>
          <w:bCs/>
          <w:sz w:val="24"/>
          <w:szCs w:val="24"/>
        </w:rPr>
        <w:lastRenderedPageBreak/>
        <w:t xml:space="preserve">także ustalenie kwoty zwracanej przez jednostkę samorządu terytorialne rodzicom w związku z ponoszonymi przez nich kosztami dowożenia dziecka niepełnosprawnego do placówki oświatowej. </w:t>
      </w:r>
    </w:p>
    <w:p w14:paraId="2B4F79D9" w14:textId="5859A0F0" w:rsidR="00B52F8D" w:rsidRPr="008A14EB" w:rsidRDefault="00B52F8D"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Projekt uchwały omawiany był na posiedzeniu </w:t>
      </w:r>
      <w:r w:rsidRPr="008A14EB">
        <w:rPr>
          <w:rFonts w:asciiTheme="minorHAnsi" w:hAnsiTheme="minorHAnsi" w:cstheme="minorHAnsi"/>
          <w:bCs/>
          <w:color w:val="000000" w:themeColor="text1"/>
          <w:sz w:val="24"/>
          <w:szCs w:val="24"/>
        </w:rPr>
        <w:t xml:space="preserve">Komisji </w:t>
      </w:r>
      <w:r w:rsidRPr="008A14EB">
        <w:rPr>
          <w:rFonts w:asciiTheme="minorHAnsi" w:hAnsiTheme="minorHAnsi" w:cstheme="minorHAnsi"/>
          <w:bCs/>
          <w:sz w:val="24"/>
          <w:szCs w:val="24"/>
        </w:rPr>
        <w:t>Oświaty, Kultury i Sportu, Komisja</w:t>
      </w:r>
      <w:r w:rsidR="0086502F"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ds. Rodziny i Spraw Społecznych,</w:t>
      </w:r>
      <w:r w:rsidRPr="008A14EB">
        <w:rPr>
          <w:rFonts w:asciiTheme="minorHAnsi" w:hAnsiTheme="minorHAnsi" w:cstheme="minorHAnsi"/>
          <w:bCs/>
          <w:color w:val="000000" w:themeColor="text1"/>
          <w:sz w:val="24"/>
          <w:szCs w:val="24"/>
        </w:rPr>
        <w:t xml:space="preserve"> 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442DF064"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Rada Miasta w głosowaniu jawnym jednogłośnie (za – 20 głosów)</w:t>
      </w:r>
    </w:p>
    <w:p w14:paraId="316BFF80" w14:textId="77777777" w:rsidR="00F84B0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7059474D" w14:textId="16E141F0" w:rsidR="00005A36" w:rsidRPr="008A14EB" w:rsidRDefault="00F84B06"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FE60F9" w:rsidRPr="008A14EB">
        <w:rPr>
          <w:rFonts w:asciiTheme="minorHAnsi" w:hAnsiTheme="minorHAnsi" w:cstheme="minorHAnsi"/>
          <w:bCs/>
          <w:sz w:val="24"/>
          <w:szCs w:val="24"/>
        </w:rPr>
        <w:t>579</w:t>
      </w:r>
      <w:r w:rsidRPr="008A14EB">
        <w:rPr>
          <w:rFonts w:asciiTheme="minorHAnsi" w:hAnsiTheme="minorHAnsi" w:cstheme="minorHAnsi"/>
          <w:bCs/>
          <w:sz w:val="24"/>
          <w:szCs w:val="24"/>
        </w:rPr>
        <w:t>/2022</w:t>
      </w:r>
    </w:p>
    <w:p w14:paraId="4CB25242" w14:textId="017FEE55" w:rsidR="002F38E5" w:rsidRPr="008A14EB" w:rsidRDefault="00FE60F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sprawie określenia stawki za 1 kilometr przebiegu pojazdu będącego podstawą do ustalenia zwrotu rodzicom kosztów przewozu dzieci, młodzieży i uczniów oraz rodziców</w:t>
      </w:r>
    </w:p>
    <w:p w14:paraId="613115C4" w14:textId="299BA576" w:rsidR="002F38E5" w:rsidRPr="008A14EB" w:rsidRDefault="002F38E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15</w:t>
      </w:r>
      <w:r w:rsidR="00065989" w:rsidRPr="008A14EB">
        <w:rPr>
          <w:rFonts w:asciiTheme="minorHAnsi" w:hAnsiTheme="minorHAnsi" w:cstheme="minorHAnsi"/>
          <w:bCs/>
          <w:sz w:val="24"/>
          <w:szCs w:val="24"/>
        </w:rPr>
        <w:t>.</w:t>
      </w:r>
    </w:p>
    <w:p w14:paraId="3BF4B12E" w14:textId="77777777" w:rsidR="00A543C2" w:rsidRPr="008A14EB" w:rsidRDefault="00A543C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Magdalena Staszewska Naczelnik Wydziału Oświaty i Polityki Społecznej</w:t>
      </w:r>
    </w:p>
    <w:p w14:paraId="5491DB63" w14:textId="23E6EFDF" w:rsidR="008C3D12" w:rsidRPr="008A14EB" w:rsidRDefault="00A543C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Przedstawiła projekt </w:t>
      </w:r>
      <w:r w:rsidR="00005A36" w:rsidRPr="008A14EB">
        <w:rPr>
          <w:rFonts w:asciiTheme="minorHAnsi" w:hAnsiTheme="minorHAnsi" w:cstheme="minorHAnsi"/>
          <w:bCs/>
          <w:color w:val="000000" w:themeColor="text1"/>
          <w:sz w:val="24"/>
          <w:szCs w:val="24"/>
        </w:rPr>
        <w:t xml:space="preserve">uchwały </w:t>
      </w:r>
      <w:r w:rsidR="00005A36" w:rsidRPr="008A14EB">
        <w:rPr>
          <w:rFonts w:asciiTheme="minorHAnsi" w:hAnsiTheme="minorHAnsi" w:cstheme="minorHAnsi"/>
          <w:bCs/>
          <w:sz w:val="24"/>
          <w:szCs w:val="24"/>
        </w:rPr>
        <w:t xml:space="preserve">w sprawie uchwalenia Programu współpracy Miasta Mława </w:t>
      </w:r>
      <w:r w:rsidR="00005A36" w:rsidRPr="008A14EB">
        <w:rPr>
          <w:rFonts w:asciiTheme="minorHAnsi" w:hAnsiTheme="minorHAnsi" w:cstheme="minorHAnsi"/>
          <w:bCs/>
          <w:sz w:val="24"/>
          <w:szCs w:val="24"/>
        </w:rPr>
        <w:br/>
        <w:t xml:space="preserve">z organizacjami pozarządowymi oraz podmiotami wymienionymi  w art. 3 ust. 3 ustawy         </w:t>
      </w:r>
      <w:r w:rsidRPr="008A14EB">
        <w:rPr>
          <w:rFonts w:asciiTheme="minorHAnsi" w:hAnsiTheme="minorHAnsi" w:cstheme="minorHAnsi"/>
          <w:bCs/>
          <w:sz w:val="24"/>
          <w:szCs w:val="24"/>
        </w:rPr>
        <w:t xml:space="preserve">                     </w:t>
      </w:r>
      <w:r w:rsidR="00005A36" w:rsidRPr="008A14EB">
        <w:rPr>
          <w:rFonts w:asciiTheme="minorHAnsi" w:hAnsiTheme="minorHAnsi" w:cstheme="minorHAnsi"/>
          <w:bCs/>
          <w:sz w:val="24"/>
          <w:szCs w:val="24"/>
        </w:rPr>
        <w:t xml:space="preserve"> z dnia 24 kwietnia 2003 r. o działalności pożytku publicznego i o wolontariacie na 2023 rok.</w:t>
      </w:r>
    </w:p>
    <w:p w14:paraId="0EEBFA67" w14:textId="6D8D124E" w:rsidR="006B052C" w:rsidRPr="008A14EB" w:rsidRDefault="006B052C" w:rsidP="008A14EB">
      <w:pPr>
        <w:pStyle w:val="Tekstpodstawowy2"/>
        <w:spacing w:line="276" w:lineRule="auto"/>
        <w:jc w:val="left"/>
        <w:rPr>
          <w:rFonts w:asciiTheme="minorHAnsi" w:hAnsiTheme="minorHAnsi" w:cstheme="minorHAnsi"/>
          <w:bCs/>
          <w:sz w:val="24"/>
          <w:szCs w:val="24"/>
        </w:rPr>
      </w:pPr>
      <w:r w:rsidRPr="008A14EB">
        <w:rPr>
          <w:rFonts w:asciiTheme="minorHAnsi" w:hAnsiTheme="minorHAnsi" w:cstheme="minorHAnsi"/>
          <w:bCs/>
          <w:sz w:val="24"/>
          <w:szCs w:val="24"/>
        </w:rPr>
        <w:t>Programu współpracy Miasta Mława z organizacjami pozarządowymi oraz podmiotami wymienionymi w art. 3 ust. 3 Ustawy z dnia 24 kwietnia 2003 r. o działalności pożytku publicznego i o wolontariacie na 2023 rok</w:t>
      </w:r>
    </w:p>
    <w:p w14:paraId="0DF1FE1D" w14:textId="77777777" w:rsidR="006B052C" w:rsidRPr="008A14EB" w:rsidRDefault="006B052C" w:rsidP="008A14EB">
      <w:pPr>
        <w:pStyle w:val="Tekstpodstawowywcity"/>
        <w:ind w:left="0"/>
        <w:jc w:val="left"/>
        <w:rPr>
          <w:rFonts w:asciiTheme="minorHAnsi" w:hAnsiTheme="minorHAnsi" w:cstheme="minorHAnsi"/>
          <w:bCs/>
          <w:sz w:val="24"/>
          <w:szCs w:val="24"/>
        </w:rPr>
      </w:pPr>
      <w:r w:rsidRPr="008A14EB">
        <w:rPr>
          <w:rFonts w:asciiTheme="minorHAnsi" w:hAnsiTheme="minorHAnsi" w:cstheme="minorHAnsi"/>
          <w:bCs/>
          <w:sz w:val="24"/>
          <w:szCs w:val="24"/>
        </w:rPr>
        <w:t>Podstawowym aktem prawnym określającym ramy współdziałania organów administracji samorządowej z organizacjami pozarządowymi dla realizacji zadań należących do sfery zadań publicznych, w tym w szczególności prowadzenia działalności pożytku publicznego przez organizacje pozarządowe i korzystanie z tej działalności przez organy administracji publicznej jest ustawa z dnia 24 kwietnia 2003 roku o działalności pożytku publicznego i o wolontariacie, zwana dalej ustawą.</w:t>
      </w:r>
    </w:p>
    <w:p w14:paraId="17AE56F5" w14:textId="77777777" w:rsidR="006B052C" w:rsidRPr="008A14EB" w:rsidRDefault="006B052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Przepisy ustawy nakładają na organy samorządu obowiązki, jednym z podstawowych, o fundamentalnym charakterze, jest obowiązek prowadzenia działalności w sferze zadań publicznych we współpracy z organizacjami pozarządowymi oraz innymi podmiotami prowadzącymi działalność pożytku publicznego wymienionymi w art. 3 ust. 3 ustawy. </w:t>
      </w:r>
    </w:p>
    <w:p w14:paraId="164AC63B" w14:textId="77777777" w:rsidR="006B052C" w:rsidRPr="008A14EB" w:rsidRDefault="006B052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Działania Samorządu Miasta Mława oraz działania, jakie podejmują organizacje pozarządowe uzupełniają się, co pozwala na efektywniejsze i skuteczniejsze realizowanie celów nadrzędnych, jakim są rozwój społeczny mieszkańców Mławy, zaspokajanie potrzeb społecznych oraz podnoszenie poziomu życia mieszkańców regionu. </w:t>
      </w:r>
    </w:p>
    <w:p w14:paraId="4DA37503" w14:textId="77777777" w:rsidR="006B052C" w:rsidRPr="008A14EB" w:rsidRDefault="006B052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Zgodnie z art. 5a ust. 1 ustawy, organ stanowiący jednostki samorządu terytorialnego zobowiązany jest do uchwalenia rocznego programu współpracy z podmiotami prowadzącymi działalność pożytku publicznego.</w:t>
      </w:r>
    </w:p>
    <w:p w14:paraId="12CCDB0B" w14:textId="2AF32A18" w:rsidR="006B052C" w:rsidRPr="008A14EB" w:rsidRDefault="006B052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Dążąc do prawidłowej realizacji powyższego zadania oraz biorąc pod uwagę konieczność określenia zasad oraz obszarów współpracy pomiędzy organizacjami pozarządowymi w </w:t>
      </w:r>
      <w:r w:rsidRPr="008A14EB">
        <w:rPr>
          <w:rFonts w:asciiTheme="minorHAnsi" w:hAnsiTheme="minorHAnsi" w:cstheme="minorHAnsi"/>
          <w:bCs/>
          <w:sz w:val="24"/>
          <w:szCs w:val="24"/>
        </w:rPr>
        <w:lastRenderedPageBreak/>
        <w:t xml:space="preserve">Mławie, a Samorządem Miasta Mława, opracowany został Program Współpracy Miasta Mławy z organizacjami pozarządowymi oraz podmiotami wymienionymi </w:t>
      </w:r>
      <w:r w:rsidR="0086502F"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w art. 3 ust 3 ustawy z dnia 24 kwietnia 2003 r. o działalności pożytku publicznego </w:t>
      </w:r>
      <w:r w:rsidRPr="008A14EB">
        <w:rPr>
          <w:rFonts w:asciiTheme="minorHAnsi" w:hAnsiTheme="minorHAnsi" w:cstheme="minorHAnsi"/>
          <w:bCs/>
          <w:sz w:val="24"/>
          <w:szCs w:val="24"/>
        </w:rPr>
        <w:br/>
        <w:t xml:space="preserve">i o wolontariacie na 2023 rok. </w:t>
      </w:r>
    </w:p>
    <w:p w14:paraId="57FBFE80" w14:textId="77777777" w:rsidR="006B052C" w:rsidRPr="008A14EB" w:rsidRDefault="006B052C"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Program został skonsultowany na mocy Uchwały Nr XLIX/504/2010 Rady Miejskiej </w:t>
      </w:r>
      <w:r w:rsidRPr="008A14EB">
        <w:rPr>
          <w:rFonts w:asciiTheme="minorHAnsi" w:hAnsiTheme="minorHAnsi" w:cstheme="minorHAnsi"/>
          <w:bCs/>
          <w:sz w:val="24"/>
          <w:szCs w:val="24"/>
        </w:rPr>
        <w:br/>
        <w:t xml:space="preserve">w Mławie z dnia 14 września 2010 r. w sprawie określenia szczegółowego sposobu konsultowania z radą działalności pożytku publicznego lub organizacjami pozarządowymi </w:t>
      </w:r>
      <w:r w:rsidRPr="008A14EB">
        <w:rPr>
          <w:rFonts w:asciiTheme="minorHAnsi" w:hAnsiTheme="minorHAnsi" w:cstheme="minorHAnsi"/>
          <w:bCs/>
          <w:sz w:val="24"/>
          <w:szCs w:val="24"/>
        </w:rPr>
        <w:br/>
        <w:t xml:space="preserve">i podmiotami, o których mowa w art. 3 ust. 3 ustawy o działalności pożytku publicznego </w:t>
      </w:r>
      <w:r w:rsidRPr="008A14EB">
        <w:rPr>
          <w:rFonts w:asciiTheme="minorHAnsi" w:hAnsiTheme="minorHAnsi" w:cstheme="minorHAnsi"/>
          <w:bCs/>
          <w:sz w:val="24"/>
          <w:szCs w:val="24"/>
        </w:rPr>
        <w:br/>
        <w:t>i o wolontariacie, projektów aktów prawa miejscowego w dziedzinach dotyczących działalności statutowej tych organizacji oraz Zarządzenia Nr 154/2022 Burmistrza Miasta Mława z dnia 1 sierpnia 2022 r. w sprawie przeprowadzenia konsultacji społecznych dotyczących Programu współpracy Miasta Mława z organizacjami pozarządowymi oraz podmiotami wymienionymi w art. 3 ust 3 ustawy z dnia 24 kwietnia 2003 r. o działalności pożytku publicznego i o wolontariacie na 2023 rok.</w:t>
      </w:r>
    </w:p>
    <w:p w14:paraId="596404BB" w14:textId="58042CF0" w:rsidR="006B052C" w:rsidRPr="008A14EB" w:rsidRDefault="006B052C"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Program powstał w oparciu o wiedzę i praktykę pracowników Urzędu Miasta Mława, jednostek organizacyjnych, Mławskiej Rady Pożytku Publicznego II kadencji, a przede przedstawicieli organizacji pozarządowych. </w:t>
      </w:r>
    </w:p>
    <w:p w14:paraId="19AF2957" w14:textId="77777777" w:rsidR="008C3D12" w:rsidRPr="008A14EB" w:rsidRDefault="008C3D12" w:rsidP="008A14EB">
      <w:pPr>
        <w:autoSpaceDE w:val="0"/>
        <w:autoSpaceDN w:val="0"/>
        <w:adjustRightInd w:val="0"/>
        <w:ind w:firstLine="708"/>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Głównym celem Programu jest kształtowanie społeczeństwa obywatelskiego </w:t>
      </w:r>
      <w:r w:rsidRPr="008A14EB">
        <w:rPr>
          <w:rFonts w:asciiTheme="minorHAnsi" w:hAnsiTheme="minorHAnsi" w:cstheme="minorHAnsi"/>
          <w:bCs/>
          <w:color w:val="000000"/>
          <w:sz w:val="24"/>
          <w:szCs w:val="24"/>
        </w:rPr>
        <w:br/>
        <w:t>i rozwiązywanie problemów społecznych w środowisku lokalnym, poprzez budowanie partnerstwa między administracją samorządową i organizacjami.</w:t>
      </w:r>
    </w:p>
    <w:p w14:paraId="6FD1B962" w14:textId="77777777" w:rsidR="008C3D12" w:rsidRPr="008A14EB" w:rsidRDefault="008C3D12" w:rsidP="008A14EB">
      <w:p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 Celami szczegółowymi Programu są:</w:t>
      </w:r>
    </w:p>
    <w:p w14:paraId="5BC1C914"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wspieranie rozwoju aktywności w społeczności Miasta Mława i jej zaangażowania </w:t>
      </w:r>
      <w:r w:rsidRPr="008A14EB">
        <w:rPr>
          <w:rFonts w:asciiTheme="minorHAnsi" w:hAnsiTheme="minorHAnsi" w:cstheme="minorHAnsi"/>
          <w:bCs/>
          <w:color w:val="000000"/>
          <w:sz w:val="24"/>
          <w:szCs w:val="24"/>
        </w:rPr>
        <w:br/>
        <w:t>w proces definiowania i rozwiązywania problemów lokalnych;</w:t>
      </w:r>
    </w:p>
    <w:p w14:paraId="344BF46F"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wsparcie organizacji pozarządowych i innych podmiotów służące ich rozwojowi </w:t>
      </w:r>
      <w:r w:rsidRPr="008A14EB">
        <w:rPr>
          <w:rFonts w:asciiTheme="minorHAnsi" w:hAnsiTheme="minorHAnsi" w:cstheme="minorHAnsi"/>
          <w:bCs/>
          <w:color w:val="000000"/>
          <w:sz w:val="24"/>
          <w:szCs w:val="24"/>
        </w:rPr>
        <w:br/>
        <w:t>i lepszemu przygotowaniu do współpracy z samorządem Miastem Mława w zakresie realizacji zadań publicznych i dla osiągnięcia ważnych celów społecznych;</w:t>
      </w:r>
    </w:p>
    <w:p w14:paraId="60ED1CF1"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promowanie i budowę społeczeństwa obywatelskiego poprzez aktywizację społeczności lokalnej oraz tworzenie warunków do zwiększania aktywności społecznej;</w:t>
      </w:r>
    </w:p>
    <w:p w14:paraId="037C227F"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umacnianie w świadomości społecznej poczucia odpowiedzialności za siebie, swoje otoczenie, wspólnotę lokalną oraz jej tradycje;</w:t>
      </w:r>
    </w:p>
    <w:p w14:paraId="4C44068D"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poprawę jakości życia mieszkańców Miasta Mława poprzez pełniejsze zaspokajanie potrzeb społecznych;</w:t>
      </w:r>
    </w:p>
    <w:p w14:paraId="68BC33B3"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zwiększenie udziału mieszkańców w rozwiązywaniu lokalnych problemów;</w:t>
      </w:r>
    </w:p>
    <w:p w14:paraId="17184A1F"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lepsze  poznawanie  i diagnozowanie  środowisk  organizacji  działających  na  terenie Miasta Mława;</w:t>
      </w:r>
    </w:p>
    <w:p w14:paraId="19E056EA"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zapewnienie efektywnego wykonywania zadań publicznych miasta przez  włącznie </w:t>
      </w:r>
      <w:r w:rsidRPr="008A14EB">
        <w:rPr>
          <w:rFonts w:asciiTheme="minorHAnsi" w:hAnsiTheme="minorHAnsi" w:cstheme="minorHAnsi"/>
          <w:bCs/>
          <w:color w:val="000000"/>
          <w:sz w:val="24"/>
          <w:szCs w:val="24"/>
        </w:rPr>
        <w:br/>
        <w:t>do ich realizacji organizacji  i innych podmiotów;</w:t>
      </w:r>
    </w:p>
    <w:p w14:paraId="4E7305B4"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wspieranie oraz powierzanie organizacjom pozarządowym i innym podmiotom zadań publicznych;</w:t>
      </w:r>
    </w:p>
    <w:p w14:paraId="2DAEBB29"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zwiększenie zaangażowania organizacji pozarządowych przy tworzeniu prawa miejscowego i realizacji polityk publicznych Miasta Mława oraz w procesy projektowania lokalnego rozwoju;</w:t>
      </w:r>
    </w:p>
    <w:p w14:paraId="234ED589"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integrację podmiotów prowadzących działalność obejmującą swym zakresem sferę zdań publicznych wymienionych w art. 4 ustawy;</w:t>
      </w:r>
    </w:p>
    <w:p w14:paraId="2262A0BE"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otwarcie na innowacyjność oraz konkurencyjność poprzez umożliwienie organizacjom pozarządowym wystąpienia z ofertą realizacji konkretnych zadań publicznych, które dotychczas nie są realizowane lub realizowane są w inny sposób;</w:t>
      </w:r>
    </w:p>
    <w:p w14:paraId="3CBD66CD"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umocnienie lokalnych działań oraz tworzenie warunków do tworzenia inicjatyw </w:t>
      </w:r>
      <w:r w:rsidRPr="008A14EB">
        <w:rPr>
          <w:rFonts w:asciiTheme="minorHAnsi" w:hAnsiTheme="minorHAnsi" w:cstheme="minorHAnsi"/>
          <w:bCs/>
          <w:color w:val="000000"/>
          <w:sz w:val="24"/>
          <w:szCs w:val="24"/>
        </w:rPr>
        <w:br/>
        <w:t>i struktur funkcjonujących na rzecz społeczności lokalnych, zwłaszcza prowadzenie nowatorskich i efektywnych działań na rzecz mieszkańców;</w:t>
      </w:r>
    </w:p>
    <w:p w14:paraId="491D8EC7"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tworzenie warunków do wzmacniania istniejących organizacji pozarządowych, powstawania nowych organizacji i inicjatyw obywatelskich;</w:t>
      </w:r>
    </w:p>
    <w:p w14:paraId="0DFB4D00"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rozwój zakresu współpracy z organizacjami pozarządowymi i innymi podmiotami </w:t>
      </w:r>
      <w:r w:rsidRPr="008A14EB">
        <w:rPr>
          <w:rFonts w:asciiTheme="minorHAnsi" w:hAnsiTheme="minorHAnsi" w:cstheme="minorHAnsi"/>
          <w:bCs/>
          <w:color w:val="000000"/>
          <w:sz w:val="24"/>
          <w:szCs w:val="24"/>
        </w:rPr>
        <w:br/>
        <w:t>o nowe obszary;</w:t>
      </w:r>
    </w:p>
    <w:p w14:paraId="7CC5B145" w14:textId="77777777" w:rsidR="008C3D12"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wzrost ilości partnerstw lokalnych i projektów partnerskich; </w:t>
      </w:r>
    </w:p>
    <w:p w14:paraId="5ADAE3F7" w14:textId="767BC523" w:rsidR="00B52F8D" w:rsidRPr="008A14EB" w:rsidRDefault="008C3D12" w:rsidP="008A14EB">
      <w:pPr>
        <w:numPr>
          <w:ilvl w:val="0"/>
          <w:numId w:val="41"/>
        </w:numPr>
        <w:autoSpaceDE w:val="0"/>
        <w:autoSpaceDN w:val="0"/>
        <w:adjustRightInd w:val="0"/>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tworzenie systemowych rozwiązań ważnych dla funkcjonowania Miasta Mława i jego mieszkańców.</w:t>
      </w:r>
    </w:p>
    <w:p w14:paraId="2136382B" w14:textId="0546D76A" w:rsidR="002F38E5" w:rsidRPr="008A14EB" w:rsidRDefault="002F38E5" w:rsidP="008A14EB">
      <w:pPr>
        <w:ind w:firstLine="360"/>
        <w:jc w:val="left"/>
        <w:rPr>
          <w:rFonts w:asciiTheme="minorHAnsi" w:hAnsiTheme="minorHAnsi" w:cstheme="minorHAnsi"/>
          <w:bCs/>
          <w:sz w:val="24"/>
          <w:szCs w:val="24"/>
        </w:rPr>
      </w:pPr>
      <w:r w:rsidRPr="008A14EB">
        <w:rPr>
          <w:rFonts w:asciiTheme="minorHAnsi" w:hAnsiTheme="minorHAnsi" w:cstheme="minorHAnsi"/>
          <w:bCs/>
          <w:sz w:val="24"/>
          <w:szCs w:val="24"/>
        </w:rPr>
        <w:t>Projekt uchwały omawian</w:t>
      </w:r>
      <w:r w:rsidR="00B52F8D" w:rsidRPr="008A14EB">
        <w:rPr>
          <w:rFonts w:asciiTheme="minorHAnsi" w:hAnsiTheme="minorHAnsi" w:cstheme="minorHAnsi"/>
          <w:bCs/>
          <w:sz w:val="24"/>
          <w:szCs w:val="24"/>
        </w:rPr>
        <w:t>y</w:t>
      </w:r>
      <w:r w:rsidRPr="008A14EB">
        <w:rPr>
          <w:rFonts w:asciiTheme="minorHAnsi" w:hAnsiTheme="minorHAnsi" w:cstheme="minorHAnsi"/>
          <w:bCs/>
          <w:sz w:val="24"/>
          <w:szCs w:val="24"/>
        </w:rPr>
        <w:t xml:space="preserve"> był na posiedzeniu </w:t>
      </w:r>
      <w:r w:rsidRPr="008A14EB">
        <w:rPr>
          <w:rFonts w:asciiTheme="minorHAnsi" w:hAnsiTheme="minorHAnsi" w:cstheme="minorHAnsi"/>
          <w:bCs/>
          <w:color w:val="000000" w:themeColor="text1"/>
          <w:sz w:val="24"/>
          <w:szCs w:val="24"/>
        </w:rPr>
        <w:t xml:space="preserve">Komisji </w:t>
      </w:r>
      <w:r w:rsidR="00CC1754" w:rsidRPr="008A14EB">
        <w:rPr>
          <w:rFonts w:asciiTheme="minorHAnsi" w:hAnsiTheme="minorHAnsi" w:cstheme="minorHAnsi"/>
          <w:bCs/>
          <w:sz w:val="24"/>
          <w:szCs w:val="24"/>
        </w:rPr>
        <w:t>Oświaty, Kultury i Sportu, Komisja ds. Rodziny i Spraw Społecznych,</w:t>
      </w:r>
      <w:r w:rsidR="00CC1754" w:rsidRPr="008A14EB">
        <w:rPr>
          <w:rFonts w:asciiTheme="minorHAnsi" w:hAnsiTheme="minorHAnsi" w:cstheme="minorHAnsi"/>
          <w:bCs/>
          <w:color w:val="000000" w:themeColor="text1"/>
          <w:sz w:val="24"/>
          <w:szCs w:val="24"/>
        </w:rPr>
        <w:t xml:space="preserve"> </w:t>
      </w:r>
      <w:r w:rsidRPr="008A14EB">
        <w:rPr>
          <w:rFonts w:asciiTheme="minorHAnsi" w:hAnsiTheme="minorHAnsi" w:cstheme="minorHAnsi"/>
          <w:bCs/>
          <w:color w:val="000000" w:themeColor="text1"/>
          <w:sz w:val="24"/>
          <w:szCs w:val="24"/>
        </w:rPr>
        <w:t>Bezpieczeństwa Publicznego i Ochrony Przeciwpożarowej, Komisji Budownictwa, Gospodarki Komunalnej, Rolnictwa i Ochrony Środowiska</w:t>
      </w:r>
      <w:r w:rsidRPr="008A14EB">
        <w:rPr>
          <w:rFonts w:asciiTheme="minorHAnsi" w:hAnsiTheme="minorHAnsi" w:cstheme="minorHAnsi"/>
          <w:bCs/>
          <w:sz w:val="24"/>
          <w:szCs w:val="24"/>
        </w:rPr>
        <w:t xml:space="preserve"> oraz Komisji Rozwoju Gospodarczego i Budżetu i uzyskał pozytywną opinię.</w:t>
      </w:r>
    </w:p>
    <w:p w14:paraId="38157F58" w14:textId="77777777" w:rsidR="002F38E5" w:rsidRPr="008A14EB" w:rsidRDefault="002F38E5"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Rada Miasta w głosowaniu jawnym jednogłośnie (za – 20 głosów)</w:t>
      </w:r>
    </w:p>
    <w:p w14:paraId="2BC335E0" w14:textId="77777777" w:rsidR="002F38E5" w:rsidRPr="008A14EB" w:rsidRDefault="002F38E5"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1D9E8CC0" w14:textId="3C992A8F" w:rsidR="00462D01" w:rsidRPr="008A14EB" w:rsidRDefault="002F38E5"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w:t>
      </w:r>
      <w:r w:rsidR="003418E2" w:rsidRPr="008A14EB">
        <w:rPr>
          <w:rFonts w:asciiTheme="minorHAnsi" w:hAnsiTheme="minorHAnsi" w:cstheme="minorHAnsi"/>
          <w:bCs/>
          <w:sz w:val="24"/>
          <w:szCs w:val="24"/>
        </w:rPr>
        <w:t>V</w:t>
      </w:r>
      <w:r w:rsidRPr="008A14EB">
        <w:rPr>
          <w:rFonts w:asciiTheme="minorHAnsi" w:hAnsiTheme="minorHAnsi" w:cstheme="minorHAnsi"/>
          <w:bCs/>
          <w:sz w:val="24"/>
          <w:szCs w:val="24"/>
        </w:rPr>
        <w:t>/</w:t>
      </w:r>
      <w:r w:rsidR="00FE60F9" w:rsidRPr="008A14EB">
        <w:rPr>
          <w:rFonts w:asciiTheme="minorHAnsi" w:hAnsiTheme="minorHAnsi" w:cstheme="minorHAnsi"/>
          <w:bCs/>
          <w:sz w:val="24"/>
          <w:szCs w:val="24"/>
        </w:rPr>
        <w:t>580</w:t>
      </w:r>
      <w:r w:rsidRPr="008A14EB">
        <w:rPr>
          <w:rFonts w:asciiTheme="minorHAnsi" w:hAnsiTheme="minorHAnsi" w:cstheme="minorHAnsi"/>
          <w:bCs/>
          <w:sz w:val="24"/>
          <w:szCs w:val="24"/>
        </w:rPr>
        <w:t>/2</w:t>
      </w:r>
      <w:r w:rsidR="006C29B0" w:rsidRPr="008A14EB">
        <w:rPr>
          <w:rFonts w:asciiTheme="minorHAnsi" w:hAnsiTheme="minorHAnsi" w:cstheme="minorHAnsi"/>
          <w:bCs/>
          <w:sz w:val="24"/>
          <w:szCs w:val="24"/>
        </w:rPr>
        <w:t>022</w:t>
      </w:r>
    </w:p>
    <w:p w14:paraId="77085FE8" w14:textId="09C2AF30" w:rsidR="00E81143" w:rsidRPr="008A14EB" w:rsidRDefault="00E6715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sprawie uchwalenia Programu współpracy Miasta Mława </w:t>
      </w:r>
      <w:r w:rsidRPr="008A14EB">
        <w:rPr>
          <w:rFonts w:asciiTheme="minorHAnsi" w:hAnsiTheme="minorHAnsi" w:cstheme="minorHAnsi"/>
          <w:bCs/>
          <w:sz w:val="24"/>
          <w:szCs w:val="24"/>
        </w:rPr>
        <w:br/>
        <w:t>z organizacjami pozarządowymi oraz podmiotami wymienionymi  w art. 3 ust. 3 ustawy                               z dnia 24 kwietnia 2003 r. o działalności pożytku publicznego i o wolontariacie na 2023 rok</w:t>
      </w:r>
    </w:p>
    <w:p w14:paraId="0031F62A" w14:textId="46524DDE" w:rsidR="000509BD"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w:t>
      </w:r>
      <w:r w:rsidR="00065989"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1</w:t>
      </w:r>
      <w:r w:rsidR="002F38E5" w:rsidRPr="008A14EB">
        <w:rPr>
          <w:rFonts w:asciiTheme="minorHAnsi" w:hAnsiTheme="minorHAnsi" w:cstheme="minorHAnsi"/>
          <w:bCs/>
          <w:sz w:val="24"/>
          <w:szCs w:val="24"/>
        </w:rPr>
        <w:t>6</w:t>
      </w:r>
      <w:r w:rsidR="00065989" w:rsidRPr="008A14EB">
        <w:rPr>
          <w:rFonts w:asciiTheme="minorHAnsi" w:hAnsiTheme="minorHAnsi" w:cstheme="minorHAnsi"/>
          <w:bCs/>
          <w:sz w:val="24"/>
          <w:szCs w:val="24"/>
        </w:rPr>
        <w:t>.</w:t>
      </w:r>
    </w:p>
    <w:p w14:paraId="62A71C23" w14:textId="77777777" w:rsidR="000509BD" w:rsidRPr="008A14EB" w:rsidRDefault="000509BD" w:rsidP="008A14EB">
      <w:pPr>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Leszek Ośliźlok Przewodniczący Komisji Skarg, Wniosków i Petycji</w:t>
      </w:r>
    </w:p>
    <w:p w14:paraId="30FED926" w14:textId="0CC78853" w:rsidR="00B13388" w:rsidRPr="008A14EB" w:rsidRDefault="000509BD"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Przedstawił projekt </w:t>
      </w:r>
      <w:r w:rsidR="00571284" w:rsidRPr="008A14EB">
        <w:rPr>
          <w:rFonts w:asciiTheme="minorHAnsi" w:hAnsiTheme="minorHAnsi" w:cstheme="minorHAnsi"/>
          <w:bCs/>
          <w:sz w:val="24"/>
          <w:szCs w:val="24"/>
        </w:rPr>
        <w:t>uchwały w sprawie przekazania petycji według właściwości.</w:t>
      </w:r>
    </w:p>
    <w:p w14:paraId="3BDD50C2" w14:textId="77777777" w:rsidR="00B13388" w:rsidRPr="008A14EB" w:rsidRDefault="00B13388" w:rsidP="008A14EB">
      <w:pPr>
        <w:shd w:val="clear" w:color="auto" w:fill="FFFFFF"/>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W dniu 10 listopada 2022 r. do Rady Miasta Mława wpłynęła petycja dotycząca  budowy nawierzchni asfaltowej na ul. Piaskowej w Mławie. Petycja została skierowana                   do Komisji Skarg, Wniosków i Petycji.</w:t>
      </w:r>
    </w:p>
    <w:p w14:paraId="34700708" w14:textId="77777777" w:rsidR="00B13388" w:rsidRPr="008A14EB" w:rsidRDefault="00B13388" w:rsidP="008A14EB">
      <w:pPr>
        <w:shd w:val="clear" w:color="auto" w:fill="FFFFFF"/>
        <w:ind w:firstLine="708"/>
        <w:jc w:val="left"/>
        <w:rPr>
          <w:rFonts w:asciiTheme="minorHAnsi" w:eastAsia="Times New Roman" w:hAnsiTheme="minorHAnsi" w:cstheme="minorHAnsi"/>
          <w:bCs/>
          <w:color w:val="2D2D2D"/>
          <w:sz w:val="24"/>
          <w:szCs w:val="24"/>
          <w:lang w:eastAsia="pl-PL"/>
        </w:rPr>
      </w:pPr>
      <w:r w:rsidRPr="008A14EB">
        <w:rPr>
          <w:rFonts w:asciiTheme="minorHAnsi" w:eastAsia="Times New Roman" w:hAnsiTheme="minorHAnsi" w:cstheme="minorHAnsi"/>
          <w:bCs/>
          <w:color w:val="000000"/>
          <w:sz w:val="24"/>
          <w:szCs w:val="24"/>
          <w:lang w:eastAsia="pl-PL"/>
        </w:rPr>
        <w:t xml:space="preserve">Zgodnie z art. 7 ustawy </w:t>
      </w:r>
      <w:r w:rsidRPr="008A14EB">
        <w:rPr>
          <w:rFonts w:asciiTheme="minorHAnsi" w:hAnsiTheme="minorHAnsi" w:cstheme="minorHAnsi"/>
          <w:bCs/>
          <w:color w:val="333333"/>
          <w:sz w:val="24"/>
          <w:szCs w:val="24"/>
          <w:shd w:val="clear" w:color="auto" w:fill="FFFFFF"/>
        </w:rPr>
        <w:t>z dnia 21 marca 1985 r.</w:t>
      </w:r>
      <w:r w:rsidRPr="008A14EB">
        <w:rPr>
          <w:rFonts w:asciiTheme="minorHAnsi" w:eastAsia="Times New Roman" w:hAnsiTheme="minorHAnsi" w:cstheme="minorHAnsi"/>
          <w:bCs/>
          <w:color w:val="000000"/>
          <w:sz w:val="24"/>
          <w:szCs w:val="24"/>
          <w:lang w:eastAsia="pl-PL"/>
        </w:rPr>
        <w:t xml:space="preserve"> o drogach publicznych do dróg gminnych zalicza się drogi o znaczeniu lokalnym niezaliczone do innych kategorii, stanowiące uzupełniającą sieć dróg służących miejscowym potrzebom, z wyłączeniem dróg wewnętrznych.</w:t>
      </w:r>
    </w:p>
    <w:p w14:paraId="48CA8E9B" w14:textId="77777777" w:rsidR="00B13388" w:rsidRPr="008A14EB" w:rsidRDefault="00B13388" w:rsidP="008A14EB">
      <w:pPr>
        <w:shd w:val="clear" w:color="auto" w:fill="FFFFFF"/>
        <w:ind w:firstLine="708"/>
        <w:jc w:val="left"/>
        <w:rPr>
          <w:rFonts w:asciiTheme="minorHAnsi" w:eastAsia="Times New Roman" w:hAnsiTheme="minorHAnsi" w:cstheme="minorHAnsi"/>
          <w:bCs/>
          <w:color w:val="000000" w:themeColor="text1"/>
          <w:sz w:val="24"/>
          <w:szCs w:val="24"/>
          <w:lang w:eastAsia="pl-PL"/>
        </w:rPr>
      </w:pPr>
      <w:r w:rsidRPr="008A14EB">
        <w:rPr>
          <w:rFonts w:asciiTheme="minorHAnsi" w:eastAsia="Times New Roman" w:hAnsiTheme="minorHAnsi" w:cstheme="minorHAnsi"/>
          <w:bCs/>
          <w:color w:val="000000" w:themeColor="text1"/>
          <w:sz w:val="24"/>
          <w:szCs w:val="24"/>
          <w:lang w:eastAsia="pl-PL"/>
        </w:rPr>
        <w:t xml:space="preserve">Zarządcą drogi jest organ administracji rządowej lub jednostki samorządu terytorialnego, do którego właściwości należą sprawy z zakresu planowania, budowy, </w:t>
      </w:r>
      <w:r w:rsidRPr="008A14EB">
        <w:rPr>
          <w:rFonts w:asciiTheme="minorHAnsi" w:eastAsia="Times New Roman" w:hAnsiTheme="minorHAnsi" w:cstheme="minorHAnsi"/>
          <w:bCs/>
          <w:color w:val="000000" w:themeColor="text1"/>
          <w:sz w:val="24"/>
          <w:szCs w:val="24"/>
          <w:lang w:eastAsia="pl-PL"/>
        </w:rPr>
        <w:lastRenderedPageBreak/>
        <w:t>przebudowy, remontu, utrzymania i ochrony dróg. W przypadku dróg Miasta zarządcą jest Burmistrz Miasta (art. 19 ust 2 pkt 4 ustawy o drogach publicznych).</w:t>
      </w:r>
    </w:p>
    <w:p w14:paraId="1DCD9BD7" w14:textId="77777777" w:rsidR="00B13388" w:rsidRPr="008A14EB" w:rsidRDefault="00B13388" w:rsidP="008A14EB">
      <w:pPr>
        <w:shd w:val="clear" w:color="auto" w:fill="FFFFFF"/>
        <w:ind w:firstLine="708"/>
        <w:jc w:val="left"/>
        <w:rPr>
          <w:rFonts w:asciiTheme="minorHAnsi" w:hAnsiTheme="minorHAnsi" w:cstheme="minorHAnsi"/>
          <w:bCs/>
          <w:color w:val="000000" w:themeColor="text1"/>
          <w:sz w:val="24"/>
          <w:szCs w:val="24"/>
          <w:shd w:val="clear" w:color="auto" w:fill="FFFFFF"/>
        </w:rPr>
      </w:pPr>
      <w:r w:rsidRPr="008A14EB">
        <w:rPr>
          <w:rFonts w:asciiTheme="minorHAnsi" w:eastAsia="Times New Roman" w:hAnsiTheme="minorHAnsi" w:cstheme="minorHAnsi"/>
          <w:bCs/>
          <w:color w:val="000000" w:themeColor="text1"/>
          <w:sz w:val="24"/>
          <w:szCs w:val="24"/>
          <w:lang w:eastAsia="pl-PL"/>
        </w:rPr>
        <w:t xml:space="preserve">W myśl art. 20 ustawy o drogach publicznych do zadań zarządcy drogi należy                       w szczególności </w:t>
      </w:r>
      <w:r w:rsidRPr="008A14EB">
        <w:rPr>
          <w:rFonts w:asciiTheme="minorHAnsi" w:hAnsiTheme="minorHAnsi" w:cstheme="minorHAnsi"/>
          <w:bCs/>
          <w:color w:val="000000" w:themeColor="text1"/>
          <w:sz w:val="24"/>
          <w:szCs w:val="24"/>
          <w:shd w:val="clear" w:color="auto" w:fill="FFFFFF"/>
        </w:rPr>
        <w:t xml:space="preserve">opracowywanie projektów planów finansowania budowy, przebudowy, remontu, utrzymania i ochrony dróg oraz drogowych obiektów inżynierskich,  utrzymanie części drogi, urządzeń drogi, budowli ziemnych, drogowych obiektów inżynierskich, znaków drogowych, sygnałów drogowych i urządzeń bezpieczeństwa ruchu drogowego, przeprowadzanie okresowych kontroli stanu dróg i drogowych obiektów inżynierskich oraz przepraw promowych, w tym weryfikacja cech i wskazanie usterek, które wymagają prac konserwacyjnych lub naprawczych, ze szczególnym uwzględnieniem ich wpływu na stan bezpieczeństwa ruchu drogowego, w tym stan bezpieczeństwa szczególnie zagrożonych uczestników ruchu drogowego, wykonywanie robót interwencyjnych, robót utrzymaniowych      i zabezpieczających, przeciwdziałanie niszczeniu dróg przez ich użytkowników, utrzymywanie zieleni przydrożnej, w tym sadzenie i usuwanie drzew oraz krzewów, pełnienie funkcji inwestora. </w:t>
      </w:r>
    </w:p>
    <w:p w14:paraId="7BF578DB" w14:textId="5DC5A15B" w:rsidR="000509BD" w:rsidRPr="008A14EB" w:rsidRDefault="00B13388" w:rsidP="008A14EB">
      <w:pPr>
        <w:shd w:val="clear" w:color="auto" w:fill="FFFFFF"/>
        <w:ind w:firstLine="708"/>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Mając powyższe na względzie petycję należy przekazać według właściwości                     do Burmistrza Miasta Mława, natomiast składającego petycje zawiadomić o jej przekazaniu do organu właściwego. </w:t>
      </w:r>
    </w:p>
    <w:p w14:paraId="132A6DBC" w14:textId="77777777" w:rsidR="000509BD" w:rsidRPr="008A14EB" w:rsidRDefault="000509BD"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Rada Miasta w głosowaniu jawnym jednogłośnie (za – 20 głosów)</w:t>
      </w:r>
    </w:p>
    <w:p w14:paraId="5DC088A8" w14:textId="77777777" w:rsidR="000509BD" w:rsidRPr="008A14EB" w:rsidRDefault="000509BD"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podjęła</w:t>
      </w:r>
    </w:p>
    <w:p w14:paraId="3E477A2F" w14:textId="75C7DC64" w:rsidR="000509BD" w:rsidRPr="008A14EB" w:rsidRDefault="000509BD"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UCHWAŁĘ Nr XLV/</w:t>
      </w:r>
      <w:r w:rsidR="00E67159" w:rsidRPr="008A14EB">
        <w:rPr>
          <w:rFonts w:asciiTheme="minorHAnsi" w:hAnsiTheme="minorHAnsi" w:cstheme="minorHAnsi"/>
          <w:bCs/>
          <w:sz w:val="24"/>
          <w:szCs w:val="24"/>
        </w:rPr>
        <w:t>581</w:t>
      </w:r>
      <w:r w:rsidRPr="008A14EB">
        <w:rPr>
          <w:rFonts w:asciiTheme="minorHAnsi" w:hAnsiTheme="minorHAnsi" w:cstheme="minorHAnsi"/>
          <w:bCs/>
          <w:sz w:val="24"/>
          <w:szCs w:val="24"/>
        </w:rPr>
        <w:t>/2022</w:t>
      </w:r>
    </w:p>
    <w:p w14:paraId="623EDC02" w14:textId="01CC0BA9" w:rsidR="00571284" w:rsidRPr="008A14EB" w:rsidRDefault="00E6715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sprawie przekazania petycji według właściwości</w:t>
      </w:r>
    </w:p>
    <w:p w14:paraId="0C19C0D7" w14:textId="13F7C52D" w:rsidR="00A543C2"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17</w:t>
      </w:r>
      <w:r w:rsidR="00065989" w:rsidRPr="008A14EB">
        <w:rPr>
          <w:rFonts w:asciiTheme="minorHAnsi" w:hAnsiTheme="minorHAnsi" w:cstheme="minorHAnsi"/>
          <w:bCs/>
          <w:sz w:val="24"/>
          <w:szCs w:val="24"/>
        </w:rPr>
        <w:t>.</w:t>
      </w:r>
    </w:p>
    <w:p w14:paraId="23E3667C" w14:textId="77777777" w:rsidR="00A543C2" w:rsidRPr="008A14EB" w:rsidRDefault="00A543C2"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Magdalena Staszewska Naczelnik Wydziału Oświaty i Polityki Społecznej</w:t>
      </w:r>
    </w:p>
    <w:p w14:paraId="1DA454CA" w14:textId="0BE7FF94" w:rsidR="00CF03A2" w:rsidRPr="008A14EB" w:rsidRDefault="00A543C2" w:rsidP="008A14EB">
      <w:pPr>
        <w:jc w:val="left"/>
        <w:rPr>
          <w:rFonts w:asciiTheme="minorHAnsi" w:hAnsiTheme="minorHAnsi" w:cstheme="minorHAnsi"/>
          <w:bCs/>
          <w:color w:val="000000" w:themeColor="text1"/>
          <w:sz w:val="24"/>
          <w:szCs w:val="24"/>
        </w:rPr>
      </w:pPr>
      <w:r w:rsidRPr="008A14EB">
        <w:rPr>
          <w:rFonts w:asciiTheme="minorHAnsi" w:hAnsiTheme="minorHAnsi" w:cstheme="minorHAnsi"/>
          <w:bCs/>
          <w:sz w:val="24"/>
          <w:szCs w:val="24"/>
        </w:rPr>
        <w:t xml:space="preserve">Przedstawiła </w:t>
      </w:r>
      <w:r w:rsidR="00BE2EBD" w:rsidRPr="008A14EB">
        <w:rPr>
          <w:rFonts w:asciiTheme="minorHAnsi" w:hAnsiTheme="minorHAnsi" w:cstheme="minorHAnsi"/>
          <w:bCs/>
          <w:sz w:val="24"/>
          <w:szCs w:val="24"/>
        </w:rPr>
        <w:t xml:space="preserve">w formie prezentacji </w:t>
      </w:r>
      <w:r w:rsidR="00BE2EBD" w:rsidRPr="008A14EB">
        <w:rPr>
          <w:rFonts w:asciiTheme="minorHAnsi" w:hAnsiTheme="minorHAnsi" w:cstheme="minorHAnsi"/>
          <w:bCs/>
          <w:color w:val="000000" w:themeColor="text1"/>
          <w:sz w:val="24"/>
          <w:szCs w:val="24"/>
        </w:rPr>
        <w:t>i</w:t>
      </w:r>
      <w:r w:rsidR="00571284" w:rsidRPr="008A14EB">
        <w:rPr>
          <w:rFonts w:asciiTheme="minorHAnsi" w:hAnsiTheme="minorHAnsi" w:cstheme="minorHAnsi"/>
          <w:bCs/>
          <w:color w:val="000000" w:themeColor="text1"/>
          <w:sz w:val="24"/>
          <w:szCs w:val="24"/>
        </w:rPr>
        <w:t>nformacj</w:t>
      </w:r>
      <w:r w:rsidR="00BE2EBD" w:rsidRPr="008A14EB">
        <w:rPr>
          <w:rFonts w:asciiTheme="minorHAnsi" w:hAnsiTheme="minorHAnsi" w:cstheme="minorHAnsi"/>
          <w:bCs/>
          <w:color w:val="000000" w:themeColor="text1"/>
          <w:sz w:val="24"/>
          <w:szCs w:val="24"/>
        </w:rPr>
        <w:t>ę</w:t>
      </w:r>
      <w:r w:rsidR="00571284" w:rsidRPr="008A14EB">
        <w:rPr>
          <w:rFonts w:asciiTheme="minorHAnsi" w:hAnsiTheme="minorHAnsi" w:cstheme="minorHAnsi"/>
          <w:bCs/>
          <w:color w:val="000000" w:themeColor="text1"/>
          <w:sz w:val="24"/>
          <w:szCs w:val="24"/>
        </w:rPr>
        <w:t xml:space="preserve"> o stanie realizacji zadań oświatowych Miasta Mława w roku</w:t>
      </w:r>
      <w:r w:rsidR="00BE2EBD" w:rsidRPr="008A14EB">
        <w:rPr>
          <w:rFonts w:asciiTheme="minorHAnsi" w:hAnsiTheme="minorHAnsi" w:cstheme="minorHAnsi"/>
          <w:bCs/>
          <w:color w:val="000000" w:themeColor="text1"/>
          <w:sz w:val="24"/>
          <w:szCs w:val="24"/>
        </w:rPr>
        <w:t xml:space="preserve"> </w:t>
      </w:r>
      <w:r w:rsidR="00571284" w:rsidRPr="008A14EB">
        <w:rPr>
          <w:rFonts w:asciiTheme="minorHAnsi" w:hAnsiTheme="minorHAnsi" w:cstheme="minorHAnsi"/>
          <w:bCs/>
          <w:color w:val="000000" w:themeColor="text1"/>
          <w:sz w:val="24"/>
          <w:szCs w:val="24"/>
        </w:rPr>
        <w:t>szkolnym 2021/2022</w:t>
      </w:r>
      <w:r w:rsidR="000E606A" w:rsidRPr="008A14EB">
        <w:rPr>
          <w:rFonts w:asciiTheme="minorHAnsi" w:hAnsiTheme="minorHAnsi" w:cstheme="minorHAnsi"/>
          <w:bCs/>
          <w:color w:val="000000" w:themeColor="text1"/>
          <w:sz w:val="24"/>
          <w:szCs w:val="24"/>
        </w:rPr>
        <w:t xml:space="preserve"> (prezentacja stanowi załącznik do protokołu)</w:t>
      </w:r>
    </w:p>
    <w:p w14:paraId="42E618BA" w14:textId="4758256A" w:rsidR="00604929" w:rsidRPr="008A14EB" w:rsidRDefault="005775D9" w:rsidP="008A14EB">
      <w:pPr>
        <w:spacing w:before="120" w:after="120"/>
        <w:jc w:val="left"/>
        <w:rPr>
          <w:rFonts w:asciiTheme="minorHAnsi" w:hAnsiTheme="minorHAnsi" w:cstheme="minorHAnsi"/>
          <w:bCs/>
          <w:sz w:val="24"/>
          <w:szCs w:val="24"/>
        </w:rPr>
      </w:pPr>
      <w:r w:rsidRPr="008A14EB">
        <w:rPr>
          <w:rFonts w:asciiTheme="minorHAnsi" w:hAnsiTheme="minorHAnsi" w:cstheme="minorHAnsi"/>
          <w:bCs/>
          <w:sz w:val="24"/>
          <w:szCs w:val="24"/>
        </w:rPr>
        <w:t>Ad pkt</w:t>
      </w:r>
      <w:r w:rsidR="00065989"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1</w:t>
      </w:r>
      <w:r w:rsidR="00604929" w:rsidRPr="008A14EB">
        <w:rPr>
          <w:rFonts w:asciiTheme="minorHAnsi" w:hAnsiTheme="minorHAnsi" w:cstheme="minorHAnsi"/>
          <w:bCs/>
          <w:sz w:val="24"/>
          <w:szCs w:val="24"/>
        </w:rPr>
        <w:t>8</w:t>
      </w:r>
    </w:p>
    <w:p w14:paraId="33E14B58" w14:textId="5E44988C" w:rsidR="005775D9" w:rsidRPr="008A14EB" w:rsidRDefault="005775D9" w:rsidP="008A14EB">
      <w:pPr>
        <w:jc w:val="left"/>
        <w:rPr>
          <w:rFonts w:asciiTheme="minorHAnsi" w:hAnsiTheme="minorHAnsi" w:cstheme="minorHAnsi"/>
          <w:bCs/>
          <w:sz w:val="24"/>
          <w:szCs w:val="24"/>
          <w:lang w:eastAsia="pl-PL"/>
        </w:rPr>
      </w:pPr>
      <w:r w:rsidRPr="008A14EB">
        <w:rPr>
          <w:rFonts w:asciiTheme="minorHAnsi" w:hAnsiTheme="minorHAnsi" w:cstheme="minorHAnsi"/>
          <w:bCs/>
          <w:sz w:val="24"/>
          <w:szCs w:val="24"/>
        </w:rPr>
        <w:t xml:space="preserve">Sprawozdanie z wykonania uchwał Rady Miasta podjętych na sesji w dniu </w:t>
      </w:r>
      <w:r w:rsidR="00604929" w:rsidRPr="008A14EB">
        <w:rPr>
          <w:rFonts w:asciiTheme="minorHAnsi" w:hAnsiTheme="minorHAnsi" w:cstheme="minorHAnsi"/>
          <w:bCs/>
          <w:color w:val="000000" w:themeColor="text1"/>
          <w:sz w:val="24"/>
          <w:szCs w:val="24"/>
        </w:rPr>
        <w:t xml:space="preserve">27 października </w:t>
      </w:r>
      <w:r w:rsidR="000E606A" w:rsidRPr="008A14EB">
        <w:rPr>
          <w:rFonts w:asciiTheme="minorHAnsi" w:hAnsiTheme="minorHAnsi" w:cstheme="minorHAnsi"/>
          <w:bCs/>
          <w:color w:val="000000" w:themeColor="text1"/>
          <w:sz w:val="24"/>
          <w:szCs w:val="24"/>
        </w:rPr>
        <w:t xml:space="preserve">      </w:t>
      </w:r>
      <w:r w:rsidR="00604929" w:rsidRPr="008A14EB">
        <w:rPr>
          <w:rFonts w:asciiTheme="minorHAnsi" w:hAnsiTheme="minorHAnsi" w:cstheme="minorHAnsi"/>
          <w:bCs/>
          <w:color w:val="000000" w:themeColor="text1"/>
          <w:sz w:val="24"/>
          <w:szCs w:val="24"/>
        </w:rPr>
        <w:t>2022 r.</w:t>
      </w:r>
      <w:r w:rsidR="005D6B87" w:rsidRPr="008A14EB">
        <w:rPr>
          <w:rFonts w:asciiTheme="minorHAnsi" w:hAnsiTheme="minorHAnsi" w:cstheme="minorHAnsi"/>
          <w:bCs/>
          <w:sz w:val="24"/>
          <w:szCs w:val="24"/>
          <w:lang w:eastAsia="pl-PL"/>
        </w:rPr>
        <w:t xml:space="preserve"> </w:t>
      </w:r>
      <w:r w:rsidRPr="008A14EB">
        <w:rPr>
          <w:rFonts w:asciiTheme="minorHAnsi" w:hAnsiTheme="minorHAnsi" w:cstheme="minorHAnsi"/>
          <w:bCs/>
          <w:color w:val="000000" w:themeColor="text1"/>
          <w:sz w:val="24"/>
          <w:szCs w:val="24"/>
        </w:rPr>
        <w:t xml:space="preserve">zostało przedstawione przez Burmistrza Miasta Mława Sławomira Kowalewskiego </w:t>
      </w:r>
      <w:r w:rsidRPr="008A14EB">
        <w:rPr>
          <w:rFonts w:asciiTheme="minorHAnsi" w:hAnsiTheme="minorHAnsi" w:cstheme="minorHAnsi"/>
          <w:bCs/>
          <w:color w:val="000000" w:themeColor="text1"/>
          <w:sz w:val="24"/>
          <w:szCs w:val="24"/>
        </w:rPr>
        <w:br/>
        <w:t xml:space="preserve">i stanowi załącznik do protokołu. </w:t>
      </w:r>
    </w:p>
    <w:p w14:paraId="651447C2" w14:textId="1EA940C3" w:rsidR="005775D9" w:rsidRPr="008A14EB" w:rsidRDefault="005775D9" w:rsidP="008A14EB">
      <w:pPr>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Ad pkt. </w:t>
      </w:r>
      <w:r w:rsidR="005D6B87" w:rsidRPr="008A14EB">
        <w:rPr>
          <w:rFonts w:asciiTheme="minorHAnsi" w:hAnsiTheme="minorHAnsi" w:cstheme="minorHAnsi"/>
          <w:bCs/>
          <w:color w:val="000000" w:themeColor="text1"/>
          <w:sz w:val="24"/>
          <w:szCs w:val="24"/>
        </w:rPr>
        <w:t>19</w:t>
      </w:r>
    </w:p>
    <w:p w14:paraId="51EEAF3B" w14:textId="0F805C36" w:rsidR="00CF03A2" w:rsidRPr="008A14EB" w:rsidRDefault="005775D9" w:rsidP="008A14EB">
      <w:pPr>
        <w:jc w:val="left"/>
        <w:rPr>
          <w:rFonts w:asciiTheme="minorHAnsi" w:hAnsiTheme="minorHAnsi" w:cstheme="minorHAnsi"/>
          <w:bCs/>
          <w:color w:val="000000" w:themeColor="text1"/>
          <w:sz w:val="24"/>
          <w:szCs w:val="24"/>
        </w:rPr>
      </w:pPr>
      <w:r w:rsidRPr="008A14EB">
        <w:rPr>
          <w:rFonts w:asciiTheme="minorHAnsi" w:hAnsiTheme="minorHAnsi" w:cstheme="minorHAnsi"/>
          <w:bCs/>
          <w:color w:val="000000" w:themeColor="text1"/>
          <w:sz w:val="24"/>
          <w:szCs w:val="24"/>
        </w:rPr>
        <w:t xml:space="preserve">Burmistrz Miasta Sławomir Kowalewski przedstawił informacje z działalności za okres między sesjami. </w:t>
      </w:r>
    </w:p>
    <w:p w14:paraId="288A798C" w14:textId="48826FF6" w:rsidR="00660DCF" w:rsidRPr="008A14EB" w:rsidRDefault="001B4C0D"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Referat ds. Podatków i Opłat</w:t>
      </w:r>
    </w:p>
    <w:p w14:paraId="26BBBF7B" w14:textId="7F0D05AA" w:rsidR="001B4C0D" w:rsidRPr="008A14EB" w:rsidRDefault="001B4C0D"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Wystawił 607 zaświadczeń dla Miejskiego Ośrodka Pomocy Społecznej w Mławie niezbędnych do weryfikacji wniosków o dodatek węglowy,</w:t>
      </w:r>
    </w:p>
    <w:p w14:paraId="0BADA395" w14:textId="77777777" w:rsidR="001B4C0D" w:rsidRPr="008A14EB" w:rsidRDefault="001B4C0D" w:rsidP="008A14EB">
      <w:pPr>
        <w:pStyle w:val="Akapitzlist"/>
        <w:numPr>
          <w:ilvl w:val="0"/>
          <w:numId w:val="38"/>
        </w:numPr>
        <w:spacing w:after="0"/>
        <w:ind w:left="714" w:hanging="357"/>
        <w:rPr>
          <w:rFonts w:asciiTheme="minorHAnsi" w:hAnsiTheme="minorHAnsi" w:cstheme="minorHAnsi"/>
          <w:bCs/>
          <w:sz w:val="24"/>
          <w:szCs w:val="24"/>
        </w:rPr>
      </w:pPr>
      <w:r w:rsidRPr="008A14EB">
        <w:rPr>
          <w:rFonts w:asciiTheme="minorHAnsi" w:hAnsiTheme="minorHAnsi" w:cstheme="minorHAnsi"/>
          <w:bCs/>
          <w:sz w:val="24"/>
          <w:szCs w:val="24"/>
        </w:rPr>
        <w:t>Wydał 303 decyzje ustalające wysokość zobowiązania podatkowego,</w:t>
      </w:r>
    </w:p>
    <w:p w14:paraId="1F695310" w14:textId="77777777" w:rsidR="001B4C0D" w:rsidRPr="008A14EB" w:rsidRDefault="001B4C0D" w:rsidP="008A14EB">
      <w:pPr>
        <w:pStyle w:val="Akapitzlist"/>
        <w:numPr>
          <w:ilvl w:val="0"/>
          <w:numId w:val="38"/>
        </w:numPr>
        <w:spacing w:after="0"/>
        <w:ind w:left="714" w:hanging="357"/>
        <w:rPr>
          <w:rFonts w:asciiTheme="minorHAnsi" w:hAnsiTheme="minorHAnsi" w:cstheme="minorHAnsi"/>
          <w:bCs/>
          <w:sz w:val="24"/>
          <w:szCs w:val="24"/>
        </w:rPr>
      </w:pPr>
      <w:r w:rsidRPr="008A14EB">
        <w:rPr>
          <w:rFonts w:asciiTheme="minorHAnsi" w:hAnsiTheme="minorHAnsi" w:cstheme="minorHAnsi"/>
          <w:bCs/>
          <w:sz w:val="24"/>
          <w:szCs w:val="24"/>
        </w:rPr>
        <w:t>Wystawił 650 upomnień wzywających do zapłaty zaległości z tytułu podatków i opłat,</w:t>
      </w:r>
    </w:p>
    <w:p w14:paraId="5234327E" w14:textId="68DE247F" w:rsidR="00660DCF" w:rsidRPr="008A14EB" w:rsidRDefault="001B4C0D" w:rsidP="008A14EB">
      <w:pPr>
        <w:pStyle w:val="Akapitzlist"/>
        <w:numPr>
          <w:ilvl w:val="0"/>
          <w:numId w:val="38"/>
        </w:numPr>
        <w:spacing w:after="0"/>
        <w:ind w:left="714" w:hanging="357"/>
        <w:rPr>
          <w:rFonts w:asciiTheme="minorHAnsi" w:hAnsiTheme="minorHAnsi" w:cstheme="minorHAnsi"/>
          <w:bCs/>
          <w:sz w:val="24"/>
          <w:szCs w:val="24"/>
        </w:rPr>
      </w:pPr>
      <w:r w:rsidRPr="008A14EB">
        <w:rPr>
          <w:rFonts w:asciiTheme="minorHAnsi" w:hAnsiTheme="minorHAnsi" w:cstheme="minorHAnsi"/>
          <w:bCs/>
          <w:sz w:val="24"/>
          <w:szCs w:val="24"/>
        </w:rPr>
        <w:lastRenderedPageBreak/>
        <w:t>Wystawił 21 tytułów wykonawczych w celu wyegzekwowania zaległości podatkowych.</w:t>
      </w:r>
    </w:p>
    <w:p w14:paraId="037564CA" w14:textId="3781F0DA"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Wydział Organizacyjny</w:t>
      </w:r>
    </w:p>
    <w:p w14:paraId="49A857CC"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I. Korespondencja Urzędu Miasta Mława:</w:t>
      </w:r>
    </w:p>
    <w:p w14:paraId="5A3D12B6" w14:textId="77777777" w:rsidR="00667704" w:rsidRPr="008A14EB" w:rsidRDefault="00667704" w:rsidP="008A14EB">
      <w:pPr>
        <w:pStyle w:val="Akapitzlist"/>
        <w:numPr>
          <w:ilvl w:val="0"/>
          <w:numId w:val="39"/>
        </w:numPr>
        <w:spacing w:after="160"/>
        <w:rPr>
          <w:rFonts w:asciiTheme="minorHAnsi" w:hAnsiTheme="minorHAnsi" w:cstheme="minorHAnsi"/>
          <w:bCs/>
          <w:sz w:val="24"/>
          <w:szCs w:val="24"/>
        </w:rPr>
      </w:pPr>
      <w:r w:rsidRPr="008A14EB">
        <w:rPr>
          <w:rFonts w:asciiTheme="minorHAnsi" w:hAnsiTheme="minorHAnsi" w:cstheme="minorHAnsi"/>
          <w:bCs/>
          <w:sz w:val="24"/>
          <w:szCs w:val="24"/>
        </w:rPr>
        <w:t>W kancelarii przyjęto i zarejestrowano 1 525 pism i wniosków, w tym:</w:t>
      </w:r>
    </w:p>
    <w:p w14:paraId="7403B5A4" w14:textId="77777777" w:rsidR="00667704" w:rsidRPr="008A14EB" w:rsidRDefault="00667704" w:rsidP="008A14EB">
      <w:pPr>
        <w:ind w:left="360"/>
        <w:jc w:val="left"/>
        <w:rPr>
          <w:rFonts w:asciiTheme="minorHAnsi" w:hAnsiTheme="minorHAnsi" w:cstheme="minorHAnsi"/>
          <w:bCs/>
          <w:sz w:val="24"/>
          <w:szCs w:val="24"/>
        </w:rPr>
      </w:pPr>
      <w:r w:rsidRPr="008A14EB">
        <w:rPr>
          <w:rFonts w:asciiTheme="minorHAnsi" w:hAnsiTheme="minorHAnsi" w:cstheme="minorHAnsi"/>
          <w:bCs/>
          <w:sz w:val="24"/>
          <w:szCs w:val="24"/>
        </w:rPr>
        <w:t xml:space="preserve">    - elektroniczną skrzynką podawczą złożono 404 pisma </w:t>
      </w:r>
    </w:p>
    <w:p w14:paraId="4D5C5980" w14:textId="77777777" w:rsidR="00667704" w:rsidRPr="008A14EB" w:rsidRDefault="00667704" w:rsidP="008A14EB">
      <w:pPr>
        <w:ind w:left="360"/>
        <w:jc w:val="left"/>
        <w:rPr>
          <w:rFonts w:asciiTheme="minorHAnsi" w:hAnsiTheme="minorHAnsi" w:cstheme="minorHAnsi"/>
          <w:bCs/>
          <w:sz w:val="24"/>
          <w:szCs w:val="24"/>
        </w:rPr>
      </w:pPr>
      <w:r w:rsidRPr="008A14EB">
        <w:rPr>
          <w:rFonts w:asciiTheme="minorHAnsi" w:hAnsiTheme="minorHAnsi" w:cstheme="minorHAnsi"/>
          <w:bCs/>
          <w:sz w:val="24"/>
          <w:szCs w:val="24"/>
        </w:rPr>
        <w:t xml:space="preserve">    - w formie tradycyjnej wpłynęło 1 121 pism</w:t>
      </w:r>
    </w:p>
    <w:p w14:paraId="6AE26654" w14:textId="77777777" w:rsidR="00667704" w:rsidRPr="008A14EB" w:rsidRDefault="00667704" w:rsidP="008A14EB">
      <w:pPr>
        <w:pStyle w:val="Akapitzlist"/>
        <w:numPr>
          <w:ilvl w:val="0"/>
          <w:numId w:val="39"/>
        </w:numPr>
        <w:spacing w:after="160"/>
        <w:rPr>
          <w:rFonts w:asciiTheme="minorHAnsi" w:hAnsiTheme="minorHAnsi" w:cstheme="minorHAnsi"/>
          <w:bCs/>
          <w:sz w:val="24"/>
          <w:szCs w:val="24"/>
        </w:rPr>
      </w:pPr>
      <w:r w:rsidRPr="008A14EB">
        <w:rPr>
          <w:rFonts w:asciiTheme="minorHAnsi" w:hAnsiTheme="minorHAnsi" w:cstheme="minorHAnsi"/>
          <w:bCs/>
          <w:sz w:val="24"/>
          <w:szCs w:val="24"/>
        </w:rPr>
        <w:t>Korespondencja wychodząca z kancelarii Urzędu Miasta Mława: łącznie 3 060 :</w:t>
      </w:r>
    </w:p>
    <w:p w14:paraId="0A7C94C3" w14:textId="77777777" w:rsidR="00667704" w:rsidRPr="008A14EB" w:rsidRDefault="00667704" w:rsidP="008A14EB">
      <w:pPr>
        <w:pStyle w:val="Akapitzlist"/>
        <w:rPr>
          <w:rFonts w:asciiTheme="minorHAnsi" w:hAnsiTheme="minorHAnsi" w:cstheme="minorHAnsi"/>
          <w:bCs/>
          <w:sz w:val="24"/>
          <w:szCs w:val="24"/>
        </w:rPr>
      </w:pPr>
      <w:r w:rsidRPr="008A14EB">
        <w:rPr>
          <w:rFonts w:asciiTheme="minorHAnsi" w:hAnsiTheme="minorHAnsi" w:cstheme="minorHAnsi"/>
          <w:bCs/>
          <w:sz w:val="24"/>
          <w:szCs w:val="24"/>
        </w:rPr>
        <w:t>- za pośrednictwem poczty wysłano 990 pism</w:t>
      </w:r>
    </w:p>
    <w:p w14:paraId="54055E5F" w14:textId="26CE7B9E" w:rsidR="00667704" w:rsidRPr="008A14EB" w:rsidRDefault="00667704" w:rsidP="008A14EB">
      <w:pPr>
        <w:pStyle w:val="Akapitzlist"/>
        <w:rPr>
          <w:rFonts w:asciiTheme="minorHAnsi" w:hAnsiTheme="minorHAnsi" w:cstheme="minorHAnsi"/>
          <w:bCs/>
          <w:sz w:val="24"/>
          <w:szCs w:val="24"/>
        </w:rPr>
      </w:pPr>
      <w:r w:rsidRPr="008A14EB">
        <w:rPr>
          <w:rFonts w:asciiTheme="minorHAnsi" w:hAnsiTheme="minorHAnsi" w:cstheme="minorHAnsi"/>
          <w:bCs/>
          <w:sz w:val="24"/>
          <w:szCs w:val="24"/>
        </w:rPr>
        <w:t xml:space="preserve">- gońcy roznieśli 2 070 listów. </w:t>
      </w:r>
    </w:p>
    <w:p w14:paraId="0C223FBB" w14:textId="6B05842D" w:rsidR="00667704" w:rsidRPr="008A14EB" w:rsidRDefault="00667704" w:rsidP="008A14EB">
      <w:pPr>
        <w:pStyle w:val="Akapitzlist"/>
        <w:numPr>
          <w:ilvl w:val="0"/>
          <w:numId w:val="39"/>
        </w:numPr>
        <w:spacing w:after="160"/>
        <w:rPr>
          <w:rFonts w:asciiTheme="minorHAnsi" w:hAnsiTheme="minorHAnsi" w:cstheme="minorHAnsi"/>
          <w:bCs/>
          <w:sz w:val="24"/>
          <w:szCs w:val="24"/>
        </w:rPr>
      </w:pPr>
      <w:r w:rsidRPr="008A14EB">
        <w:rPr>
          <w:rFonts w:asciiTheme="minorHAnsi" w:hAnsiTheme="minorHAnsi" w:cstheme="minorHAnsi"/>
          <w:bCs/>
          <w:sz w:val="24"/>
          <w:szCs w:val="24"/>
        </w:rPr>
        <w:t xml:space="preserve">Przyjęto 40 wniosków o wydanie Karty </w:t>
      </w:r>
      <w:proofErr w:type="spellStart"/>
      <w:r w:rsidRPr="008A14EB">
        <w:rPr>
          <w:rFonts w:asciiTheme="minorHAnsi" w:hAnsiTheme="minorHAnsi" w:cstheme="minorHAnsi"/>
          <w:bCs/>
          <w:sz w:val="24"/>
          <w:szCs w:val="24"/>
        </w:rPr>
        <w:t>Mławiaka</w:t>
      </w:r>
      <w:proofErr w:type="spellEnd"/>
      <w:r w:rsidRPr="008A14EB">
        <w:rPr>
          <w:rFonts w:asciiTheme="minorHAnsi" w:hAnsiTheme="minorHAnsi" w:cstheme="minorHAnsi"/>
          <w:bCs/>
          <w:sz w:val="24"/>
          <w:szCs w:val="24"/>
        </w:rPr>
        <w:t xml:space="preserve">, wydano 65 karty (łącznie mamy 14 442 Kart </w:t>
      </w:r>
      <w:proofErr w:type="spellStart"/>
      <w:r w:rsidRPr="008A14EB">
        <w:rPr>
          <w:rFonts w:asciiTheme="minorHAnsi" w:hAnsiTheme="minorHAnsi" w:cstheme="minorHAnsi"/>
          <w:bCs/>
          <w:sz w:val="24"/>
          <w:szCs w:val="24"/>
        </w:rPr>
        <w:t>Mławiaka</w:t>
      </w:r>
      <w:proofErr w:type="spellEnd"/>
      <w:r w:rsidRPr="008A14EB">
        <w:rPr>
          <w:rFonts w:asciiTheme="minorHAnsi" w:hAnsiTheme="minorHAnsi" w:cstheme="minorHAnsi"/>
          <w:bCs/>
          <w:sz w:val="24"/>
          <w:szCs w:val="24"/>
        </w:rPr>
        <w:t>)</w:t>
      </w:r>
      <w:r w:rsidR="008D64BD" w:rsidRPr="008A14EB">
        <w:rPr>
          <w:rFonts w:asciiTheme="minorHAnsi" w:hAnsiTheme="minorHAnsi" w:cstheme="minorHAnsi"/>
          <w:bCs/>
          <w:sz w:val="24"/>
          <w:szCs w:val="24"/>
        </w:rPr>
        <w:t>.</w:t>
      </w:r>
    </w:p>
    <w:p w14:paraId="53F54320" w14:textId="302DB95D" w:rsidR="00667704" w:rsidRPr="008A14EB" w:rsidRDefault="00667704" w:rsidP="008A14EB">
      <w:pPr>
        <w:pStyle w:val="Akapitzlist"/>
        <w:numPr>
          <w:ilvl w:val="0"/>
          <w:numId w:val="39"/>
        </w:numPr>
        <w:spacing w:after="160"/>
        <w:rPr>
          <w:rFonts w:asciiTheme="minorHAnsi" w:hAnsiTheme="minorHAnsi" w:cstheme="minorHAnsi"/>
          <w:bCs/>
          <w:sz w:val="24"/>
          <w:szCs w:val="24"/>
        </w:rPr>
      </w:pPr>
      <w:r w:rsidRPr="008A14EB">
        <w:rPr>
          <w:rFonts w:asciiTheme="minorHAnsi" w:hAnsiTheme="minorHAnsi" w:cstheme="minorHAnsi"/>
          <w:bCs/>
          <w:sz w:val="24"/>
          <w:szCs w:val="24"/>
        </w:rPr>
        <w:t>Przyjęto 17 wniosków i wydano 17 kart seniora (łącznie mamy 1559 kart seniora).</w:t>
      </w:r>
    </w:p>
    <w:p w14:paraId="031D1831"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II.  Działalność gospodarcza: </w:t>
      </w:r>
    </w:p>
    <w:p w14:paraId="0E35C30E" w14:textId="425E5DA8"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1. Przyjęto i zrealizowano 58 wniosków dot. wpisów w Centralnej Ewidencji i Informacji </w:t>
      </w:r>
      <w:r w:rsidR="0086502F"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o Działalności Gospodarczej, w tym:</w:t>
      </w:r>
    </w:p>
    <w:p w14:paraId="3F88ACDB"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   Wznowienie działalności – 4 wnioski</w:t>
      </w:r>
    </w:p>
    <w:p w14:paraId="795C23F3"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  Zawieszenie działalności – 13 wniosków</w:t>
      </w:r>
    </w:p>
    <w:p w14:paraId="5EDC0BAD"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c)   Wykreślenie działalności – 4 wnioski</w:t>
      </w:r>
    </w:p>
    <w:p w14:paraId="3AB8C2FD"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  Wpis do ewidencji – 17 wniosków (nowe podmioty)</w:t>
      </w:r>
    </w:p>
    <w:p w14:paraId="4743CFFF" w14:textId="652CE0F3"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e)   Zmiana we wpisie – 20 wniosków</w:t>
      </w:r>
    </w:p>
    <w:p w14:paraId="0F8F50BE"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w:t>
      </w:r>
      <w:r w:rsidRPr="008A14EB">
        <w:rPr>
          <w:rFonts w:asciiTheme="minorHAnsi" w:hAnsiTheme="minorHAnsi" w:cstheme="minorHAnsi"/>
          <w:bCs/>
          <w:sz w:val="24"/>
          <w:szCs w:val="24"/>
        </w:rPr>
        <w:tab/>
        <w:t xml:space="preserve">Zezwolenie na sprzedaż napojów alkoholowych: </w:t>
      </w:r>
    </w:p>
    <w:p w14:paraId="08193A1B"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w:t>
      </w:r>
      <w:r w:rsidRPr="008A14EB">
        <w:rPr>
          <w:rFonts w:asciiTheme="minorHAnsi" w:hAnsiTheme="minorHAnsi" w:cstheme="minorHAnsi"/>
          <w:bCs/>
          <w:sz w:val="24"/>
          <w:szCs w:val="24"/>
        </w:rPr>
        <w:tab/>
        <w:t xml:space="preserve">Wydano 14 zezwoleń na sprzedaż alkoholu. </w:t>
      </w:r>
    </w:p>
    <w:p w14:paraId="4AD6D04F"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w:t>
      </w:r>
      <w:r w:rsidRPr="008A14EB">
        <w:rPr>
          <w:rFonts w:asciiTheme="minorHAnsi" w:hAnsiTheme="minorHAnsi" w:cstheme="minorHAnsi"/>
          <w:bCs/>
          <w:sz w:val="24"/>
          <w:szCs w:val="24"/>
        </w:rPr>
        <w:tab/>
        <w:t>Wydano 2 decyzje wygaszające zezwolenia na sprzedaż alkoholu.</w:t>
      </w:r>
    </w:p>
    <w:p w14:paraId="2E0250E0"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3.</w:t>
      </w:r>
      <w:r w:rsidRPr="008A14EB">
        <w:rPr>
          <w:rFonts w:asciiTheme="minorHAnsi" w:hAnsiTheme="minorHAnsi" w:cstheme="minorHAnsi"/>
          <w:bCs/>
          <w:sz w:val="24"/>
          <w:szCs w:val="24"/>
        </w:rPr>
        <w:tab/>
        <w:t>Inne sprawy:</w:t>
      </w:r>
    </w:p>
    <w:p w14:paraId="29E5639D"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w:t>
      </w:r>
      <w:r w:rsidRPr="008A14EB">
        <w:rPr>
          <w:rFonts w:asciiTheme="minorHAnsi" w:hAnsiTheme="minorHAnsi" w:cstheme="minorHAnsi"/>
          <w:bCs/>
          <w:sz w:val="24"/>
          <w:szCs w:val="24"/>
        </w:rPr>
        <w:tab/>
        <w:t>Udostępnienie danych z ewidencji działalności gospodarczej – zrealizowano 1 wniosek.</w:t>
      </w:r>
    </w:p>
    <w:p w14:paraId="602B4763"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w:t>
      </w:r>
      <w:r w:rsidRPr="008A14EB">
        <w:rPr>
          <w:rFonts w:asciiTheme="minorHAnsi" w:hAnsiTheme="minorHAnsi" w:cstheme="minorHAnsi"/>
          <w:bCs/>
          <w:sz w:val="24"/>
          <w:szCs w:val="24"/>
        </w:rPr>
        <w:tab/>
        <w:t xml:space="preserve">Wydano 1 licencje wraz z wypisem na przewóz osób TAXI. </w:t>
      </w:r>
    </w:p>
    <w:p w14:paraId="0359EBCF" w14:textId="1B65EF6B"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c)</w:t>
      </w:r>
      <w:r w:rsidRPr="008A14EB">
        <w:rPr>
          <w:rFonts w:asciiTheme="minorHAnsi" w:hAnsiTheme="minorHAnsi" w:cstheme="minorHAnsi"/>
          <w:bCs/>
          <w:sz w:val="24"/>
          <w:szCs w:val="24"/>
        </w:rPr>
        <w:tab/>
        <w:t>Wydano 2 zezwolenia na organizowanie imprezy masowej.</w:t>
      </w:r>
    </w:p>
    <w:p w14:paraId="2BB80671"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III. </w:t>
      </w:r>
    </w:p>
    <w:p w14:paraId="4DDBF744"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 Zrealizowano  14 wniosków w zakresie udostępnienia informacji publicznych</w:t>
      </w:r>
    </w:p>
    <w:p w14:paraId="0AA9B9DB" w14:textId="517FDA15"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2. Zrealizowano zamówień publicznych  - zakup wyposażenia dla OSP za kwotę 41 250 zł, </w:t>
      </w:r>
      <w:r w:rsidR="0086502F"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w tym:  rozpieracz kolumnowy, zestaw podpór  z akcesoriami, system szybkiej stabilizacji, kamera termowizyjna, maszt oświetleniowy, wspornik progowy,  detektor napięcia prądu przemiennego i odzież (ubranie ochronne i hełmy 2 komplety, ubranie koszarowe, </w:t>
      </w:r>
      <w:proofErr w:type="spellStart"/>
      <w:r w:rsidRPr="008A14EB">
        <w:rPr>
          <w:rFonts w:asciiTheme="minorHAnsi" w:hAnsiTheme="minorHAnsi" w:cstheme="minorHAnsi"/>
          <w:bCs/>
          <w:sz w:val="24"/>
          <w:szCs w:val="24"/>
        </w:rPr>
        <w:t>spodniobuty</w:t>
      </w:r>
      <w:proofErr w:type="spellEnd"/>
      <w:r w:rsidRPr="008A14EB">
        <w:rPr>
          <w:rFonts w:asciiTheme="minorHAnsi" w:hAnsiTheme="minorHAnsi" w:cstheme="minorHAnsi"/>
          <w:bCs/>
          <w:sz w:val="24"/>
          <w:szCs w:val="24"/>
        </w:rPr>
        <w:t>, rękawice do ratownictwa technicznego 6 par,  zestaw ratownictwa medycznego, 4 pachołki odblaskowe).</w:t>
      </w:r>
    </w:p>
    <w:p w14:paraId="7D0750DA" w14:textId="6FBE9307" w:rsidR="00DC19C5" w:rsidRPr="008A14EB" w:rsidRDefault="00667704" w:rsidP="008A14EB">
      <w:pPr>
        <w:pStyle w:val="Akapitzlist"/>
        <w:spacing w:after="0"/>
        <w:ind w:left="714"/>
        <w:rPr>
          <w:rFonts w:asciiTheme="minorHAnsi" w:hAnsiTheme="minorHAnsi" w:cstheme="minorHAnsi"/>
          <w:bCs/>
          <w:sz w:val="24"/>
          <w:szCs w:val="24"/>
        </w:rPr>
      </w:pPr>
      <w:r w:rsidRPr="008A14EB">
        <w:rPr>
          <w:rFonts w:asciiTheme="minorHAnsi" w:hAnsiTheme="minorHAnsi" w:cstheme="minorHAnsi"/>
          <w:bCs/>
          <w:sz w:val="24"/>
          <w:szCs w:val="24"/>
        </w:rPr>
        <w:t xml:space="preserve">3. Wyremontowano dach w budynku i  garażach Straży </w:t>
      </w:r>
      <w:r w:rsidR="00BD6DDB" w:rsidRPr="008A14EB">
        <w:rPr>
          <w:rFonts w:asciiTheme="minorHAnsi" w:hAnsiTheme="minorHAnsi" w:cstheme="minorHAnsi"/>
          <w:bCs/>
          <w:sz w:val="24"/>
          <w:szCs w:val="24"/>
        </w:rPr>
        <w:t>M</w:t>
      </w:r>
      <w:r w:rsidRPr="008A14EB">
        <w:rPr>
          <w:rFonts w:asciiTheme="minorHAnsi" w:hAnsiTheme="minorHAnsi" w:cstheme="minorHAnsi"/>
          <w:bCs/>
          <w:sz w:val="24"/>
          <w:szCs w:val="24"/>
        </w:rPr>
        <w:t>iejski</w:t>
      </w:r>
      <w:r w:rsidR="00DC19C5" w:rsidRPr="008A14EB">
        <w:rPr>
          <w:rFonts w:asciiTheme="minorHAnsi" w:hAnsiTheme="minorHAnsi" w:cstheme="minorHAnsi"/>
          <w:bCs/>
          <w:sz w:val="24"/>
          <w:szCs w:val="24"/>
        </w:rPr>
        <w:t>.</w:t>
      </w:r>
    </w:p>
    <w:p w14:paraId="7D1B67C1" w14:textId="1F684CD4" w:rsidR="00D97D80" w:rsidRPr="008A14EB" w:rsidRDefault="00D97D80" w:rsidP="008A14EB">
      <w:pPr>
        <w:pStyle w:val="Akapitzlist"/>
        <w:spacing w:after="0"/>
        <w:ind w:left="714"/>
        <w:rPr>
          <w:rFonts w:asciiTheme="minorHAnsi" w:hAnsiTheme="minorHAnsi" w:cstheme="minorHAnsi"/>
          <w:bCs/>
          <w:sz w:val="24"/>
          <w:szCs w:val="24"/>
        </w:rPr>
      </w:pPr>
    </w:p>
    <w:p w14:paraId="63B626F9" w14:textId="77777777" w:rsidR="00BD6DDB" w:rsidRPr="008A14EB" w:rsidRDefault="00BD6DDB" w:rsidP="008A14EB">
      <w:pPr>
        <w:rPr>
          <w:rFonts w:asciiTheme="minorHAnsi" w:hAnsiTheme="minorHAnsi" w:cstheme="minorHAnsi"/>
          <w:bCs/>
          <w:sz w:val="24"/>
          <w:szCs w:val="24"/>
        </w:rPr>
      </w:pPr>
    </w:p>
    <w:p w14:paraId="3B9CE5E7" w14:textId="77777777" w:rsidR="00910493"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Wydział Inwestycji</w:t>
      </w:r>
    </w:p>
    <w:p w14:paraId="05081099" w14:textId="0D2CB4D3"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Wydane decyzje administracyjne i załatwianie spraw</w:t>
      </w:r>
    </w:p>
    <w:p w14:paraId="217160A7" w14:textId="77777777" w:rsidR="00DC19C5" w:rsidRPr="008A14EB" w:rsidRDefault="00DC19C5" w:rsidP="008A14EB">
      <w:pPr>
        <w:ind w:firstLine="142"/>
        <w:jc w:val="left"/>
        <w:rPr>
          <w:rFonts w:asciiTheme="minorHAnsi" w:hAnsiTheme="minorHAnsi" w:cstheme="minorHAnsi"/>
          <w:bCs/>
          <w:sz w:val="24"/>
          <w:szCs w:val="24"/>
        </w:rPr>
      </w:pPr>
      <w:r w:rsidRPr="008A14EB">
        <w:rPr>
          <w:rFonts w:asciiTheme="minorHAnsi" w:hAnsiTheme="minorHAnsi" w:cstheme="minorHAnsi"/>
          <w:bCs/>
          <w:sz w:val="24"/>
          <w:szCs w:val="24"/>
        </w:rPr>
        <w:t>Wydano:</w:t>
      </w:r>
    </w:p>
    <w:p w14:paraId="15959A72"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- 12 decyzji na zajęcie pasa drogowego,</w:t>
      </w:r>
    </w:p>
    <w:p w14:paraId="2752CE99"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- 10 decyzji na umieszczenie urządzenia infrastruktury technicznej w pasie drogowym,</w:t>
      </w:r>
    </w:p>
    <w:p w14:paraId="2ECC8C7D"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- 4 decyzje na lokalizację urządzenia infrastruktury technicznej w pasie drogowym,</w:t>
      </w:r>
    </w:p>
    <w:p w14:paraId="78366721"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- 1 decyzja na lokalizację zjazdu.</w:t>
      </w:r>
    </w:p>
    <w:p w14:paraId="5A1F6761" w14:textId="77777777" w:rsidR="00DC19C5" w:rsidRPr="008A14EB" w:rsidRDefault="00DC19C5" w:rsidP="008A14EB">
      <w:pPr>
        <w:ind w:left="720"/>
        <w:jc w:val="left"/>
        <w:rPr>
          <w:rFonts w:asciiTheme="minorHAnsi" w:hAnsiTheme="minorHAnsi" w:cstheme="minorHAnsi"/>
          <w:bCs/>
          <w:sz w:val="24"/>
          <w:szCs w:val="24"/>
        </w:rPr>
      </w:pPr>
    </w:p>
    <w:p w14:paraId="01CDE0F7" w14:textId="73C09E86" w:rsidR="00DC19C5" w:rsidRPr="008A14EB" w:rsidRDefault="00DC19C5" w:rsidP="008A14EB">
      <w:pPr>
        <w:pStyle w:val="Akapitzlist"/>
        <w:spacing w:after="160"/>
        <w:ind w:left="142"/>
        <w:rPr>
          <w:rFonts w:asciiTheme="minorHAnsi" w:hAnsiTheme="minorHAnsi" w:cstheme="minorHAnsi"/>
          <w:bCs/>
          <w:sz w:val="24"/>
          <w:szCs w:val="24"/>
        </w:rPr>
      </w:pPr>
      <w:r w:rsidRPr="008A14EB">
        <w:rPr>
          <w:rFonts w:asciiTheme="minorHAnsi" w:hAnsiTheme="minorHAnsi" w:cstheme="minorHAnsi"/>
          <w:bCs/>
          <w:sz w:val="24"/>
          <w:szCs w:val="24"/>
        </w:rPr>
        <w:t>Informacja o prowadzonych postępowaniach oraz realizowanych zadaniach inwestycyjnych</w:t>
      </w:r>
    </w:p>
    <w:tbl>
      <w:tblPr>
        <w:tblW w:w="5363" w:type="pct"/>
        <w:tblInd w:w="-289" w:type="dxa"/>
        <w:tblCellMar>
          <w:left w:w="70" w:type="dxa"/>
          <w:right w:w="70" w:type="dxa"/>
        </w:tblCellMar>
        <w:tblLook w:val="04A0" w:firstRow="1" w:lastRow="0" w:firstColumn="1" w:lastColumn="0" w:noHBand="0" w:noVBand="1"/>
      </w:tblPr>
      <w:tblGrid>
        <w:gridCol w:w="1841"/>
        <w:gridCol w:w="2348"/>
        <w:gridCol w:w="1602"/>
        <w:gridCol w:w="1580"/>
        <w:gridCol w:w="980"/>
        <w:gridCol w:w="1369"/>
      </w:tblGrid>
      <w:tr w:rsidR="00DC19C5" w:rsidRPr="008A14EB" w14:paraId="16BABFF4" w14:textId="77777777" w:rsidTr="008F1202">
        <w:trPr>
          <w:trHeight w:val="750"/>
          <w:tblHead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C0659"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Nazwa zadania</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63CC5B06"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Rozstrzygnięcie postępowania</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31CCEC18"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Kwota</w:t>
            </w:r>
          </w:p>
        </w:tc>
        <w:tc>
          <w:tcPr>
            <w:tcW w:w="813" w:type="pct"/>
            <w:tcBorders>
              <w:top w:val="single" w:sz="4" w:space="0" w:color="auto"/>
              <w:left w:val="nil"/>
              <w:bottom w:val="single" w:sz="4" w:space="0" w:color="auto"/>
              <w:right w:val="single" w:sz="4" w:space="0" w:color="auto"/>
            </w:tcBorders>
            <w:shd w:val="clear" w:color="auto" w:fill="auto"/>
            <w:vAlign w:val="center"/>
            <w:hideMark/>
          </w:tcPr>
          <w:p w14:paraId="1D8A1250"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Termin realizacji</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4ED4660"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Odbiór</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DB1BD5F"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Uwagi</w:t>
            </w:r>
          </w:p>
        </w:tc>
      </w:tr>
      <w:tr w:rsidR="00DC19C5" w:rsidRPr="008A14EB" w14:paraId="1FE8FCF4" w14:textId="77777777" w:rsidTr="008F1202">
        <w:trPr>
          <w:trHeight w:val="2447"/>
        </w:trPr>
        <w:tc>
          <w:tcPr>
            <w:tcW w:w="947" w:type="pct"/>
            <w:tcBorders>
              <w:top w:val="nil"/>
              <w:left w:val="single" w:sz="4" w:space="0" w:color="auto"/>
              <w:bottom w:val="single" w:sz="4" w:space="0" w:color="auto"/>
              <w:right w:val="single" w:sz="4" w:space="0" w:color="auto"/>
            </w:tcBorders>
            <w:shd w:val="clear" w:color="auto" w:fill="auto"/>
            <w:vAlign w:val="center"/>
          </w:tcPr>
          <w:p w14:paraId="1562B056" w14:textId="77777777" w:rsidR="00DC19C5" w:rsidRPr="008A14EB" w:rsidRDefault="00DC19C5"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Pełnienie nadzoru inwestorskiego nad zadaniem: „Poprawa spójności komunikacyjnej Miasta Mława poprzez budowę trzeciego etapu Alei Św. Wojciecha”</w:t>
            </w:r>
          </w:p>
        </w:tc>
        <w:tc>
          <w:tcPr>
            <w:tcW w:w="1208" w:type="pct"/>
            <w:tcBorders>
              <w:top w:val="nil"/>
              <w:left w:val="nil"/>
              <w:bottom w:val="single" w:sz="4" w:space="0" w:color="auto"/>
              <w:right w:val="single" w:sz="4" w:space="0" w:color="auto"/>
            </w:tcBorders>
            <w:shd w:val="clear" w:color="auto" w:fill="auto"/>
            <w:vAlign w:val="center"/>
          </w:tcPr>
          <w:p w14:paraId="06138BAB" w14:textId="77777777"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W dniu 02.11.2022 r. została zawarta umowa z Wykonawcą Usługi Projektowe Andrzej </w:t>
            </w:r>
            <w:proofErr w:type="spellStart"/>
            <w:r w:rsidRPr="008A14EB">
              <w:rPr>
                <w:rFonts w:asciiTheme="minorHAnsi" w:hAnsiTheme="minorHAnsi" w:cstheme="minorHAnsi"/>
                <w:bCs/>
                <w:sz w:val="24"/>
                <w:szCs w:val="24"/>
              </w:rPr>
              <w:t>Dusiński</w:t>
            </w:r>
            <w:proofErr w:type="spellEnd"/>
            <w:r w:rsidRPr="008A14EB">
              <w:rPr>
                <w:rFonts w:asciiTheme="minorHAnsi" w:hAnsiTheme="minorHAnsi" w:cstheme="minorHAnsi"/>
                <w:bCs/>
                <w:sz w:val="24"/>
                <w:szCs w:val="24"/>
              </w:rPr>
              <w:t xml:space="preserve"> z siedzibą </w:t>
            </w:r>
          </w:p>
          <w:p w14:paraId="36E1C9FB" w14:textId="77777777"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Mławie.</w:t>
            </w:r>
          </w:p>
        </w:tc>
        <w:tc>
          <w:tcPr>
            <w:tcW w:w="824" w:type="pct"/>
            <w:tcBorders>
              <w:top w:val="nil"/>
              <w:left w:val="nil"/>
              <w:bottom w:val="single" w:sz="4" w:space="0" w:color="auto"/>
              <w:right w:val="single" w:sz="4" w:space="0" w:color="auto"/>
            </w:tcBorders>
            <w:shd w:val="clear" w:color="auto" w:fill="auto"/>
            <w:vAlign w:val="center"/>
          </w:tcPr>
          <w:p w14:paraId="0F0E7821"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podpisanej umowy to: </w:t>
            </w:r>
          </w:p>
          <w:p w14:paraId="39234A94"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178 350,00 zł.</w:t>
            </w:r>
          </w:p>
        </w:tc>
        <w:tc>
          <w:tcPr>
            <w:tcW w:w="813" w:type="pct"/>
            <w:tcBorders>
              <w:top w:val="nil"/>
              <w:left w:val="nil"/>
              <w:bottom w:val="single" w:sz="4" w:space="0" w:color="auto"/>
              <w:right w:val="single" w:sz="4" w:space="0" w:color="auto"/>
            </w:tcBorders>
            <w:shd w:val="clear" w:color="auto" w:fill="auto"/>
            <w:vAlign w:val="center"/>
          </w:tcPr>
          <w:p w14:paraId="19F0D946"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23 miesiące od daty zawarcia</w:t>
            </w:r>
          </w:p>
          <w:p w14:paraId="47CC0D2C" w14:textId="77777777" w:rsidR="00DC19C5" w:rsidRPr="008A14EB" w:rsidRDefault="00DC19C5" w:rsidP="008A14EB">
            <w:pPr>
              <w:pStyle w:val="Akapitzlist"/>
              <w:ind w:left="7"/>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umowy przez Wykonawcę robót </w:t>
            </w:r>
            <w:r w:rsidRPr="008A14EB">
              <w:rPr>
                <w:rFonts w:asciiTheme="minorHAnsi" w:hAnsiTheme="minorHAnsi" w:cstheme="minorHAnsi"/>
                <w:bCs/>
                <w:color w:val="000000"/>
                <w:sz w:val="24"/>
                <w:szCs w:val="24"/>
              </w:rPr>
              <w:br/>
              <w:t>budowlanych.</w:t>
            </w:r>
          </w:p>
        </w:tc>
        <w:tc>
          <w:tcPr>
            <w:tcW w:w="504" w:type="pct"/>
            <w:tcBorders>
              <w:top w:val="nil"/>
              <w:left w:val="nil"/>
              <w:bottom w:val="single" w:sz="4" w:space="0" w:color="auto"/>
              <w:right w:val="single" w:sz="4" w:space="0" w:color="auto"/>
            </w:tcBorders>
            <w:shd w:val="clear" w:color="auto" w:fill="auto"/>
            <w:vAlign w:val="center"/>
          </w:tcPr>
          <w:p w14:paraId="7A223A68" w14:textId="77777777" w:rsidR="00DC19C5" w:rsidRPr="008A14EB" w:rsidRDefault="00DC19C5" w:rsidP="008A14EB">
            <w:pPr>
              <w:pStyle w:val="Akapitzlist"/>
              <w:ind w:left="7"/>
              <w:rPr>
                <w:rFonts w:asciiTheme="minorHAnsi" w:hAnsiTheme="minorHAnsi" w:cstheme="minorHAnsi"/>
                <w:bCs/>
                <w:color w:val="000000"/>
                <w:sz w:val="24"/>
                <w:szCs w:val="24"/>
              </w:rPr>
            </w:pPr>
          </w:p>
        </w:tc>
        <w:tc>
          <w:tcPr>
            <w:tcW w:w="704" w:type="pct"/>
            <w:tcBorders>
              <w:top w:val="nil"/>
              <w:left w:val="nil"/>
              <w:bottom w:val="single" w:sz="4" w:space="0" w:color="auto"/>
              <w:right w:val="single" w:sz="4" w:space="0" w:color="auto"/>
            </w:tcBorders>
            <w:shd w:val="clear" w:color="auto" w:fill="auto"/>
            <w:vAlign w:val="center"/>
          </w:tcPr>
          <w:p w14:paraId="0E27976E" w14:textId="77777777" w:rsidR="00DC19C5" w:rsidRPr="008A14EB" w:rsidRDefault="00DC19C5" w:rsidP="008A14EB">
            <w:pPr>
              <w:pStyle w:val="Akapitzlist"/>
              <w:ind w:left="7"/>
              <w:rPr>
                <w:rFonts w:asciiTheme="minorHAnsi" w:hAnsiTheme="minorHAnsi" w:cstheme="minorHAnsi"/>
                <w:bCs/>
                <w:color w:val="000000"/>
                <w:sz w:val="24"/>
                <w:szCs w:val="24"/>
              </w:rPr>
            </w:pPr>
          </w:p>
        </w:tc>
      </w:tr>
    </w:tbl>
    <w:p w14:paraId="086B0FBA" w14:textId="77777777" w:rsidR="001B4C0D" w:rsidRPr="008A14EB" w:rsidRDefault="001B4C0D" w:rsidP="008A14EB">
      <w:pPr>
        <w:jc w:val="left"/>
        <w:rPr>
          <w:rFonts w:asciiTheme="minorHAnsi" w:hAnsiTheme="minorHAnsi" w:cstheme="minorHAnsi"/>
          <w:bCs/>
          <w:sz w:val="24"/>
          <w:szCs w:val="24"/>
        </w:rPr>
      </w:pPr>
    </w:p>
    <w:p w14:paraId="3382DF98" w14:textId="07AFF020" w:rsidR="00910493"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667704" w:rsidRPr="008A14EB" w14:paraId="1678D08B"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tcPr>
          <w:p w14:paraId="48F73FE7" w14:textId="77777777" w:rsidR="00667704" w:rsidRPr="008A14EB" w:rsidRDefault="00667704" w:rsidP="008A14EB">
            <w:pPr>
              <w:jc w:val="left"/>
              <w:rPr>
                <w:rFonts w:asciiTheme="minorHAnsi" w:hAnsiTheme="minorHAnsi" w:cstheme="minorHAnsi"/>
                <w:bCs/>
                <w:sz w:val="24"/>
                <w:szCs w:val="24"/>
              </w:rPr>
            </w:pPr>
          </w:p>
          <w:p w14:paraId="505B4E9E"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59E3EB19" w14:textId="77777777" w:rsidR="00667704" w:rsidRPr="008A14EB" w:rsidRDefault="00667704" w:rsidP="008A14EB">
            <w:pPr>
              <w:jc w:val="left"/>
              <w:rPr>
                <w:rFonts w:asciiTheme="minorHAnsi" w:hAnsiTheme="minorHAnsi" w:cstheme="minorHAnsi"/>
                <w:bCs/>
                <w:sz w:val="24"/>
                <w:szCs w:val="24"/>
              </w:rPr>
            </w:pPr>
          </w:p>
          <w:p w14:paraId="17BF06E9"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Liczba</w:t>
            </w:r>
          </w:p>
        </w:tc>
      </w:tr>
      <w:tr w:rsidR="00667704" w:rsidRPr="008A14EB" w14:paraId="2CBDFD0E"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tcPr>
          <w:p w14:paraId="33E52B4E" w14:textId="77777777" w:rsidR="00667704" w:rsidRPr="008A14EB" w:rsidRDefault="00667704" w:rsidP="008A14EB">
            <w:pPr>
              <w:jc w:val="left"/>
              <w:rPr>
                <w:rFonts w:asciiTheme="minorHAnsi" w:hAnsiTheme="minorHAnsi" w:cstheme="minorHAnsi"/>
                <w:bCs/>
                <w:sz w:val="24"/>
                <w:szCs w:val="24"/>
              </w:rPr>
            </w:pPr>
          </w:p>
          <w:p w14:paraId="79BB1BC2"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Decyzje o warunkach zabudowy</w:t>
            </w:r>
          </w:p>
          <w:p w14:paraId="1A24EC2C"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5850FDB"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4 decyzje</w:t>
            </w:r>
          </w:p>
        </w:tc>
      </w:tr>
      <w:tr w:rsidR="00667704" w:rsidRPr="008A14EB" w14:paraId="1D42B412"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tcPr>
          <w:p w14:paraId="0FA1DA48" w14:textId="77777777" w:rsidR="00667704" w:rsidRPr="008A14EB" w:rsidRDefault="00667704" w:rsidP="008A14EB">
            <w:pPr>
              <w:jc w:val="left"/>
              <w:rPr>
                <w:rFonts w:asciiTheme="minorHAnsi" w:hAnsiTheme="minorHAnsi" w:cstheme="minorHAnsi"/>
                <w:bCs/>
                <w:sz w:val="24"/>
                <w:szCs w:val="24"/>
              </w:rPr>
            </w:pPr>
          </w:p>
          <w:p w14:paraId="4F3FA79D"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Decyzje o ustaleniu lokalizacji inwestycji celu publicznego</w:t>
            </w:r>
          </w:p>
          <w:p w14:paraId="580E195C"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2FEFCAC5"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1 decyzję</w:t>
            </w:r>
          </w:p>
        </w:tc>
      </w:tr>
      <w:tr w:rsidR="00667704" w:rsidRPr="008A14EB" w14:paraId="0B16CFE9" w14:textId="77777777" w:rsidTr="008F1202">
        <w:trPr>
          <w:trHeight w:val="1292"/>
        </w:trPr>
        <w:tc>
          <w:tcPr>
            <w:tcW w:w="5353" w:type="dxa"/>
            <w:tcBorders>
              <w:top w:val="single" w:sz="4" w:space="0" w:color="auto"/>
              <w:left w:val="single" w:sz="4" w:space="0" w:color="auto"/>
              <w:bottom w:val="single" w:sz="4" w:space="0" w:color="auto"/>
              <w:right w:val="single" w:sz="4" w:space="0" w:color="auto"/>
            </w:tcBorders>
          </w:tcPr>
          <w:p w14:paraId="2302DB7A" w14:textId="77777777" w:rsidR="00667704" w:rsidRPr="008A14EB" w:rsidRDefault="00667704" w:rsidP="008A14EB">
            <w:pPr>
              <w:jc w:val="left"/>
              <w:rPr>
                <w:rFonts w:asciiTheme="minorHAnsi" w:hAnsiTheme="minorHAnsi" w:cstheme="minorHAnsi"/>
                <w:bCs/>
                <w:sz w:val="24"/>
                <w:szCs w:val="24"/>
              </w:rPr>
            </w:pPr>
          </w:p>
          <w:p w14:paraId="3FAA8EFE"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Zaświadczenia o przeznaczeniu nieruchomości </w:t>
            </w:r>
          </w:p>
          <w:p w14:paraId="0D3C7E8B"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miejscowym planie zagospodarowania przestrzennego</w:t>
            </w:r>
          </w:p>
          <w:p w14:paraId="64CF4CEC"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FC6DCF0"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22 zaświadczenia</w:t>
            </w:r>
          </w:p>
        </w:tc>
      </w:tr>
      <w:tr w:rsidR="00667704" w:rsidRPr="008A14EB" w14:paraId="29F2C39B" w14:textId="77777777" w:rsidTr="008F1202">
        <w:trPr>
          <w:trHeight w:val="1292"/>
        </w:trPr>
        <w:tc>
          <w:tcPr>
            <w:tcW w:w="5353" w:type="dxa"/>
            <w:tcBorders>
              <w:top w:val="single" w:sz="4" w:space="0" w:color="auto"/>
              <w:left w:val="single" w:sz="4" w:space="0" w:color="auto"/>
              <w:bottom w:val="single" w:sz="4" w:space="0" w:color="auto"/>
              <w:right w:val="single" w:sz="4" w:space="0" w:color="auto"/>
            </w:tcBorders>
          </w:tcPr>
          <w:p w14:paraId="0532E6B4" w14:textId="77777777" w:rsidR="00667704" w:rsidRPr="008A14EB" w:rsidRDefault="00667704" w:rsidP="008A14EB">
            <w:pPr>
              <w:jc w:val="left"/>
              <w:rPr>
                <w:rFonts w:asciiTheme="minorHAnsi" w:hAnsiTheme="minorHAnsi" w:cstheme="minorHAnsi"/>
                <w:bCs/>
                <w:sz w:val="24"/>
                <w:szCs w:val="24"/>
              </w:rPr>
            </w:pPr>
          </w:p>
          <w:p w14:paraId="0CC93EB1"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Miejscowe plany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1F76C1BA"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odbyło się 1 posiedzenie Miejskiej Komisji Urbanistyczno-Architektonicznej</w:t>
            </w:r>
          </w:p>
        </w:tc>
      </w:tr>
      <w:tr w:rsidR="00667704" w:rsidRPr="008A14EB" w14:paraId="643A4B9F"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146CC47"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41797C2" w14:textId="77777777" w:rsidR="00667704" w:rsidRPr="008A14EB" w:rsidRDefault="00667704" w:rsidP="008A14EB">
            <w:pPr>
              <w:jc w:val="left"/>
              <w:rPr>
                <w:rFonts w:asciiTheme="minorHAnsi" w:hAnsiTheme="minorHAnsi" w:cstheme="minorHAnsi"/>
                <w:bCs/>
                <w:sz w:val="24"/>
                <w:szCs w:val="24"/>
              </w:rPr>
            </w:pPr>
          </w:p>
          <w:p w14:paraId="4825D0C2"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przeprowadzono 1 przetarg</w:t>
            </w:r>
          </w:p>
          <w:p w14:paraId="6DC66FE0"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ogłoszono 1 przetarg</w:t>
            </w:r>
          </w:p>
          <w:p w14:paraId="70BED690" w14:textId="77777777" w:rsidR="00667704" w:rsidRPr="008A14EB" w:rsidRDefault="00667704" w:rsidP="008A14EB">
            <w:pPr>
              <w:jc w:val="left"/>
              <w:rPr>
                <w:rFonts w:asciiTheme="minorHAnsi" w:hAnsiTheme="minorHAnsi" w:cstheme="minorHAnsi"/>
                <w:bCs/>
                <w:sz w:val="24"/>
                <w:szCs w:val="24"/>
              </w:rPr>
            </w:pPr>
          </w:p>
        </w:tc>
      </w:tr>
      <w:tr w:rsidR="00667704" w:rsidRPr="008A14EB" w14:paraId="178C1530"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B73EF99"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9BB9C72" w14:textId="77777777" w:rsidR="00667704" w:rsidRPr="008A14EB" w:rsidRDefault="00667704" w:rsidP="008A14EB">
            <w:pPr>
              <w:jc w:val="left"/>
              <w:rPr>
                <w:rFonts w:asciiTheme="minorHAnsi" w:hAnsiTheme="minorHAnsi" w:cstheme="minorHAnsi"/>
                <w:bCs/>
                <w:sz w:val="24"/>
                <w:szCs w:val="24"/>
              </w:rPr>
            </w:pPr>
          </w:p>
          <w:p w14:paraId="4D6D8F6A"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podpisano 1 akt notarialny</w:t>
            </w:r>
          </w:p>
          <w:p w14:paraId="7F23B2B7" w14:textId="77777777" w:rsidR="00667704" w:rsidRPr="008A14EB" w:rsidRDefault="00667704" w:rsidP="008A14EB">
            <w:pPr>
              <w:jc w:val="left"/>
              <w:rPr>
                <w:rFonts w:asciiTheme="minorHAnsi" w:hAnsiTheme="minorHAnsi" w:cstheme="minorHAnsi"/>
                <w:bCs/>
                <w:sz w:val="24"/>
                <w:szCs w:val="24"/>
              </w:rPr>
            </w:pPr>
          </w:p>
        </w:tc>
      </w:tr>
      <w:tr w:rsidR="00667704" w:rsidRPr="008A14EB" w14:paraId="1FDAC9E9"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4158BE8" w14:textId="77777777" w:rsidR="00667704" w:rsidRPr="008A14EB" w:rsidRDefault="00667704" w:rsidP="008A14EB">
            <w:pPr>
              <w:jc w:val="left"/>
              <w:rPr>
                <w:rFonts w:asciiTheme="minorHAnsi" w:hAnsiTheme="minorHAnsi" w:cstheme="minorHAnsi"/>
                <w:bCs/>
                <w:sz w:val="24"/>
                <w:szCs w:val="24"/>
              </w:rPr>
            </w:pPr>
          </w:p>
          <w:p w14:paraId="79A52955"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Decyzje o waloryzacji odszkodowania za nieruchomości nabyte na podstawie </w:t>
            </w:r>
            <w:proofErr w:type="spellStart"/>
            <w:r w:rsidRPr="008A14EB">
              <w:rPr>
                <w:rFonts w:asciiTheme="minorHAnsi" w:hAnsiTheme="minorHAnsi" w:cstheme="minorHAnsi"/>
                <w:bCs/>
                <w:sz w:val="24"/>
                <w:szCs w:val="24"/>
              </w:rPr>
              <w:t>dec</w:t>
            </w:r>
            <w:proofErr w:type="spellEnd"/>
            <w:r w:rsidRPr="008A14EB">
              <w:rPr>
                <w:rFonts w:asciiTheme="minorHAnsi" w:hAnsiTheme="minorHAnsi" w:cstheme="minorHAnsi"/>
                <w:bCs/>
                <w:sz w:val="24"/>
                <w:szCs w:val="24"/>
              </w:rPr>
              <w:t xml:space="preserve">. Starosty Mławskiego o zezwoleniu na realizację inwestycji drogowej </w:t>
            </w:r>
          </w:p>
          <w:p w14:paraId="502F8B01"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AF47935"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3 decyzje</w:t>
            </w:r>
          </w:p>
        </w:tc>
      </w:tr>
      <w:tr w:rsidR="00667704" w:rsidRPr="008A14EB" w14:paraId="7F5AC6A1"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780B973"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0574766"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podpisano 1 umowę</w:t>
            </w:r>
          </w:p>
        </w:tc>
      </w:tr>
      <w:tr w:rsidR="00667704" w:rsidRPr="008A14EB" w14:paraId="6C5F5E90"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882FFA1"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Użyczenie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495A81E"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podpisano 1 umowę</w:t>
            </w:r>
          </w:p>
        </w:tc>
      </w:tr>
      <w:tr w:rsidR="00667704" w:rsidRPr="008A14EB" w14:paraId="4CE9CB4E"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1BBA816" w14:textId="77777777" w:rsidR="00667704" w:rsidRPr="008A14EB" w:rsidRDefault="00667704" w:rsidP="008A14EB">
            <w:pPr>
              <w:jc w:val="left"/>
              <w:rPr>
                <w:rFonts w:asciiTheme="minorHAnsi" w:hAnsiTheme="minorHAnsi" w:cstheme="minorHAnsi"/>
                <w:bCs/>
                <w:sz w:val="24"/>
                <w:szCs w:val="24"/>
              </w:rPr>
            </w:pPr>
          </w:p>
          <w:p w14:paraId="372C0B84"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Przekształcenie prawa użytkowania wieczystego gruntu w prawo własności</w:t>
            </w:r>
          </w:p>
          <w:p w14:paraId="2FC29149"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564C5830" w14:textId="77777777" w:rsidR="00667704" w:rsidRPr="008A14EB" w:rsidRDefault="00667704" w:rsidP="008A14EB">
            <w:pPr>
              <w:jc w:val="left"/>
              <w:rPr>
                <w:rFonts w:asciiTheme="minorHAnsi" w:hAnsiTheme="minorHAnsi" w:cstheme="minorHAnsi"/>
                <w:bCs/>
                <w:sz w:val="24"/>
                <w:szCs w:val="24"/>
              </w:rPr>
            </w:pPr>
          </w:p>
          <w:p w14:paraId="49E00BE5"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wydano 2 zaświadczenia potwierdzające wysokość i okres wnoszenia opłat</w:t>
            </w:r>
          </w:p>
          <w:p w14:paraId="33351D98"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wydano 4 zaświadczenia o wniesieniu opłaty jednorazowej</w:t>
            </w:r>
          </w:p>
          <w:p w14:paraId="17BD1C0D" w14:textId="77777777" w:rsidR="00667704" w:rsidRPr="008A14EB" w:rsidRDefault="00667704" w:rsidP="008A14EB">
            <w:pPr>
              <w:jc w:val="left"/>
              <w:rPr>
                <w:rFonts w:asciiTheme="minorHAnsi" w:hAnsiTheme="minorHAnsi" w:cstheme="minorHAnsi"/>
                <w:bCs/>
                <w:sz w:val="24"/>
                <w:szCs w:val="24"/>
              </w:rPr>
            </w:pPr>
          </w:p>
        </w:tc>
      </w:tr>
      <w:tr w:rsidR="00667704" w:rsidRPr="008A14EB" w14:paraId="467ED0E3" w14:textId="77777777" w:rsidTr="008F120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0294C19"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0B592FFB" w14:textId="77777777" w:rsidR="00667704" w:rsidRPr="008A14EB" w:rsidRDefault="00667704" w:rsidP="008A14EB">
            <w:pPr>
              <w:jc w:val="left"/>
              <w:rPr>
                <w:rFonts w:asciiTheme="minorHAnsi" w:hAnsiTheme="minorHAnsi" w:cstheme="minorHAnsi"/>
                <w:bCs/>
                <w:sz w:val="24"/>
                <w:szCs w:val="24"/>
              </w:rPr>
            </w:pPr>
          </w:p>
          <w:p w14:paraId="77925BF0"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- 3 postanowienia</w:t>
            </w:r>
          </w:p>
          <w:p w14:paraId="44DE0963"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                      - 7 decyzji</w:t>
            </w:r>
          </w:p>
          <w:p w14:paraId="151AF6E8" w14:textId="77777777" w:rsidR="00667704" w:rsidRPr="008A14EB" w:rsidRDefault="00667704" w:rsidP="008A14EB">
            <w:pPr>
              <w:jc w:val="left"/>
              <w:rPr>
                <w:rFonts w:asciiTheme="minorHAnsi" w:hAnsiTheme="minorHAnsi" w:cstheme="minorHAnsi"/>
                <w:bCs/>
                <w:sz w:val="24"/>
                <w:szCs w:val="24"/>
              </w:rPr>
            </w:pPr>
          </w:p>
        </w:tc>
      </w:tr>
      <w:tr w:rsidR="00667704" w:rsidRPr="008A14EB" w14:paraId="00FF0502" w14:textId="77777777" w:rsidTr="008F1202">
        <w:trPr>
          <w:trHeight w:val="1065"/>
        </w:trPr>
        <w:tc>
          <w:tcPr>
            <w:tcW w:w="5353" w:type="dxa"/>
            <w:tcBorders>
              <w:top w:val="single" w:sz="4" w:space="0" w:color="auto"/>
              <w:left w:val="single" w:sz="4" w:space="0" w:color="auto"/>
              <w:bottom w:val="single" w:sz="4" w:space="0" w:color="auto"/>
              <w:right w:val="single" w:sz="4" w:space="0" w:color="auto"/>
            </w:tcBorders>
          </w:tcPr>
          <w:p w14:paraId="0A206D8F" w14:textId="77777777" w:rsidR="00667704" w:rsidRPr="008A14EB" w:rsidRDefault="00667704" w:rsidP="008A14EB">
            <w:pPr>
              <w:jc w:val="left"/>
              <w:rPr>
                <w:rFonts w:asciiTheme="minorHAnsi" w:hAnsiTheme="minorHAnsi" w:cstheme="minorHAnsi"/>
                <w:bCs/>
                <w:sz w:val="24"/>
                <w:szCs w:val="24"/>
              </w:rPr>
            </w:pPr>
          </w:p>
          <w:p w14:paraId="1917B94E"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Nadanie i zmiana numerów porządkowych budynków i nazw ulic</w:t>
            </w:r>
          </w:p>
          <w:p w14:paraId="3E2C9B36" w14:textId="77777777" w:rsidR="00667704" w:rsidRPr="008A14EB" w:rsidRDefault="00667704" w:rsidP="008A14EB">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504B3118" w14:textId="77777777" w:rsidR="00667704" w:rsidRPr="008A14EB" w:rsidRDefault="00667704" w:rsidP="008A14EB">
            <w:pPr>
              <w:jc w:val="left"/>
              <w:rPr>
                <w:rFonts w:asciiTheme="minorHAnsi" w:hAnsiTheme="minorHAnsi" w:cstheme="minorHAnsi"/>
                <w:bCs/>
                <w:sz w:val="24"/>
                <w:szCs w:val="24"/>
              </w:rPr>
            </w:pPr>
          </w:p>
          <w:p w14:paraId="6FA754AF"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7 zawiadomień</w:t>
            </w:r>
          </w:p>
          <w:p w14:paraId="0168BE28"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wydano 2 zaświadczenia</w:t>
            </w:r>
          </w:p>
          <w:p w14:paraId="2A53AC52" w14:textId="77777777" w:rsidR="00667704" w:rsidRPr="008A14EB" w:rsidRDefault="00667704" w:rsidP="008A14EB">
            <w:pPr>
              <w:jc w:val="left"/>
              <w:rPr>
                <w:rFonts w:asciiTheme="minorHAnsi" w:hAnsiTheme="minorHAnsi" w:cstheme="minorHAnsi"/>
                <w:bCs/>
                <w:sz w:val="24"/>
                <w:szCs w:val="24"/>
              </w:rPr>
            </w:pPr>
          </w:p>
          <w:p w14:paraId="67068A93" w14:textId="77777777" w:rsidR="00667704" w:rsidRPr="008A14EB" w:rsidRDefault="00667704" w:rsidP="008A14EB">
            <w:pPr>
              <w:jc w:val="left"/>
              <w:rPr>
                <w:rFonts w:asciiTheme="minorHAnsi" w:hAnsiTheme="minorHAnsi" w:cstheme="minorHAnsi"/>
                <w:bCs/>
                <w:sz w:val="24"/>
                <w:szCs w:val="24"/>
              </w:rPr>
            </w:pPr>
          </w:p>
        </w:tc>
      </w:tr>
      <w:tr w:rsidR="00667704" w:rsidRPr="008A14EB" w14:paraId="77CF2D25" w14:textId="77777777" w:rsidTr="008F1202">
        <w:trPr>
          <w:trHeight w:val="1065"/>
        </w:trPr>
        <w:tc>
          <w:tcPr>
            <w:tcW w:w="5353" w:type="dxa"/>
            <w:tcBorders>
              <w:top w:val="single" w:sz="4" w:space="0" w:color="auto"/>
              <w:left w:val="single" w:sz="4" w:space="0" w:color="auto"/>
              <w:bottom w:val="single" w:sz="4" w:space="0" w:color="auto"/>
              <w:right w:val="single" w:sz="4" w:space="0" w:color="auto"/>
            </w:tcBorders>
          </w:tcPr>
          <w:p w14:paraId="526FC031" w14:textId="77777777" w:rsidR="00667704" w:rsidRPr="008A14EB" w:rsidRDefault="00667704" w:rsidP="008A14EB">
            <w:pPr>
              <w:jc w:val="left"/>
              <w:rPr>
                <w:rFonts w:asciiTheme="minorHAnsi" w:hAnsiTheme="minorHAnsi" w:cstheme="minorHAnsi"/>
                <w:bCs/>
                <w:sz w:val="24"/>
                <w:szCs w:val="24"/>
              </w:rPr>
            </w:pPr>
          </w:p>
          <w:p w14:paraId="242D06EC"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6E6F58FC" w14:textId="77777777" w:rsidR="00667704" w:rsidRPr="008A14EB" w:rsidRDefault="00667704" w:rsidP="008A14EB">
            <w:pPr>
              <w:jc w:val="left"/>
              <w:rPr>
                <w:rFonts w:asciiTheme="minorHAnsi" w:hAnsiTheme="minorHAnsi" w:cstheme="minorHAnsi"/>
                <w:bCs/>
                <w:sz w:val="24"/>
                <w:szCs w:val="24"/>
              </w:rPr>
            </w:pPr>
          </w:p>
          <w:p w14:paraId="40B59FCD" w14:textId="77777777" w:rsidR="00667704" w:rsidRPr="008A14EB" w:rsidRDefault="0066770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przygotowano 3 projekty uchwał</w:t>
            </w:r>
          </w:p>
          <w:p w14:paraId="12C056D0" w14:textId="77777777" w:rsidR="00667704" w:rsidRPr="008A14EB" w:rsidRDefault="00667704" w:rsidP="008A14EB">
            <w:pPr>
              <w:jc w:val="left"/>
              <w:rPr>
                <w:rFonts w:asciiTheme="minorHAnsi" w:hAnsiTheme="minorHAnsi" w:cstheme="minorHAnsi"/>
                <w:bCs/>
                <w:sz w:val="24"/>
                <w:szCs w:val="24"/>
              </w:rPr>
            </w:pPr>
          </w:p>
        </w:tc>
      </w:tr>
    </w:tbl>
    <w:p w14:paraId="2BB2001A" w14:textId="181DA880"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Wydział Gospodarki Komunalnej</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62"/>
        <w:gridCol w:w="6"/>
        <w:gridCol w:w="73"/>
        <w:gridCol w:w="993"/>
      </w:tblGrid>
      <w:tr w:rsidR="003873EF" w:rsidRPr="008A14EB" w14:paraId="244C3093" w14:textId="77777777" w:rsidTr="00C329C6">
        <w:trPr>
          <w:trHeight w:val="624"/>
        </w:trPr>
        <w:tc>
          <w:tcPr>
            <w:tcW w:w="10173" w:type="dxa"/>
            <w:gridSpan w:val="5"/>
            <w:vAlign w:val="center"/>
          </w:tcPr>
          <w:p w14:paraId="66BAB8B0"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Realizacja zadań w ramach Porozumienia z </w:t>
            </w:r>
            <w:proofErr w:type="spellStart"/>
            <w:r w:rsidRPr="008A14EB">
              <w:rPr>
                <w:rFonts w:asciiTheme="minorHAnsi" w:hAnsiTheme="minorHAnsi" w:cstheme="minorHAnsi"/>
                <w:bCs/>
                <w:color w:val="000000"/>
                <w:sz w:val="24"/>
                <w:szCs w:val="24"/>
              </w:rPr>
              <w:t>WFOŚiGW</w:t>
            </w:r>
            <w:proofErr w:type="spellEnd"/>
            <w:r w:rsidRPr="008A14EB">
              <w:rPr>
                <w:rFonts w:asciiTheme="minorHAnsi" w:hAnsiTheme="minorHAnsi" w:cstheme="minorHAnsi"/>
                <w:bCs/>
                <w:color w:val="000000"/>
                <w:sz w:val="24"/>
                <w:szCs w:val="24"/>
              </w:rPr>
              <w:t xml:space="preserve"> w zakresie technicznego wsparcia mieszkańców przy składaniu wniosków do Programu „Czyste Powietrze”</w:t>
            </w:r>
          </w:p>
        </w:tc>
      </w:tr>
      <w:tr w:rsidR="003873EF" w:rsidRPr="008A14EB" w14:paraId="4016CFD3" w14:textId="77777777" w:rsidTr="00C329C6">
        <w:trPr>
          <w:trHeight w:val="624"/>
        </w:trPr>
        <w:tc>
          <w:tcPr>
            <w:tcW w:w="9107" w:type="dxa"/>
            <w:gridSpan w:val="3"/>
            <w:vAlign w:val="center"/>
          </w:tcPr>
          <w:p w14:paraId="19F03BD1"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Ilość udzielonych konsultacji w gminnym punkcie programu „Czyste Powietrze”.</w:t>
            </w:r>
          </w:p>
        </w:tc>
        <w:tc>
          <w:tcPr>
            <w:tcW w:w="1066" w:type="dxa"/>
            <w:gridSpan w:val="2"/>
            <w:vAlign w:val="center"/>
          </w:tcPr>
          <w:p w14:paraId="30336E2F"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4</w:t>
            </w:r>
          </w:p>
        </w:tc>
      </w:tr>
      <w:tr w:rsidR="003873EF" w:rsidRPr="008A14EB" w14:paraId="2D45F8C9" w14:textId="77777777" w:rsidTr="00C329C6">
        <w:trPr>
          <w:trHeight w:val="604"/>
        </w:trPr>
        <w:tc>
          <w:tcPr>
            <w:tcW w:w="10173" w:type="dxa"/>
            <w:gridSpan w:val="5"/>
            <w:vAlign w:val="center"/>
          </w:tcPr>
          <w:p w14:paraId="462FA7D2"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Sprawy związane z ochroną powietrza</w:t>
            </w:r>
          </w:p>
        </w:tc>
      </w:tr>
      <w:tr w:rsidR="003873EF" w:rsidRPr="008A14EB" w14:paraId="5535C98F" w14:textId="77777777" w:rsidTr="00C329C6">
        <w:trPr>
          <w:trHeight w:val="604"/>
        </w:trPr>
        <w:tc>
          <w:tcPr>
            <w:tcW w:w="9180" w:type="dxa"/>
            <w:gridSpan w:val="4"/>
            <w:vAlign w:val="center"/>
          </w:tcPr>
          <w:p w14:paraId="7065F429"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Deklaracje przyjęte i wprowadzone do Centralnej Ewidencji Emisyjności Budynków (dotyczące źródeł ciepła i źródeł spalania paliw). </w:t>
            </w:r>
          </w:p>
        </w:tc>
        <w:tc>
          <w:tcPr>
            <w:tcW w:w="993" w:type="dxa"/>
            <w:vAlign w:val="center"/>
          </w:tcPr>
          <w:p w14:paraId="1254AB21"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70</w:t>
            </w:r>
          </w:p>
        </w:tc>
      </w:tr>
      <w:tr w:rsidR="003873EF" w:rsidRPr="008A14EB" w14:paraId="641157B6" w14:textId="77777777" w:rsidTr="00C329C6">
        <w:trPr>
          <w:trHeight w:val="604"/>
        </w:trPr>
        <w:tc>
          <w:tcPr>
            <w:tcW w:w="9180" w:type="dxa"/>
            <w:gridSpan w:val="4"/>
            <w:vAlign w:val="center"/>
          </w:tcPr>
          <w:p w14:paraId="0B82521D"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Ilość obsłużonych wniosków o płatność w ramach dotacji celowej udzielonej </w:t>
            </w:r>
            <w:r w:rsidRPr="008A14EB">
              <w:rPr>
                <w:rFonts w:asciiTheme="minorHAnsi" w:hAnsiTheme="minorHAnsi" w:cstheme="minorHAnsi"/>
                <w:bCs/>
                <w:color w:val="000000"/>
                <w:sz w:val="24"/>
                <w:szCs w:val="24"/>
              </w:rPr>
              <w:br/>
              <w:t>z budżetu Miasta Mława na wymianę źródeł ciepła.</w:t>
            </w:r>
          </w:p>
        </w:tc>
        <w:tc>
          <w:tcPr>
            <w:tcW w:w="993" w:type="dxa"/>
            <w:vAlign w:val="center"/>
          </w:tcPr>
          <w:p w14:paraId="2194C9E0"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7</w:t>
            </w:r>
          </w:p>
        </w:tc>
      </w:tr>
      <w:tr w:rsidR="003873EF" w:rsidRPr="008A14EB" w14:paraId="377600D0" w14:textId="77777777" w:rsidTr="00C329C6">
        <w:trPr>
          <w:trHeight w:val="604"/>
        </w:trPr>
        <w:tc>
          <w:tcPr>
            <w:tcW w:w="10173" w:type="dxa"/>
            <w:gridSpan w:val="5"/>
            <w:vAlign w:val="center"/>
          </w:tcPr>
          <w:p w14:paraId="085EC9F2"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Wycinka drzew i krzewów</w:t>
            </w:r>
          </w:p>
        </w:tc>
      </w:tr>
      <w:tr w:rsidR="003873EF" w:rsidRPr="008A14EB" w14:paraId="05C53B1D" w14:textId="77777777" w:rsidTr="00C329C6">
        <w:trPr>
          <w:trHeight w:val="553"/>
        </w:trPr>
        <w:tc>
          <w:tcPr>
            <w:tcW w:w="9107" w:type="dxa"/>
            <w:gridSpan w:val="3"/>
            <w:vAlign w:val="center"/>
          </w:tcPr>
          <w:p w14:paraId="4509F25F"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Przyjęto zgłoszenia od osób fizycznych </w:t>
            </w:r>
          </w:p>
          <w:p w14:paraId="29A3F2F1" w14:textId="77777777" w:rsidR="003873EF" w:rsidRPr="008A14EB" w:rsidRDefault="003873EF" w:rsidP="008A14EB">
            <w:pPr>
              <w:jc w:val="left"/>
              <w:rPr>
                <w:rFonts w:asciiTheme="minorHAnsi" w:hAnsiTheme="minorHAnsi" w:cstheme="minorHAnsi"/>
                <w:bCs/>
                <w:color w:val="000000"/>
                <w:sz w:val="24"/>
                <w:szCs w:val="24"/>
              </w:rPr>
            </w:pPr>
          </w:p>
        </w:tc>
        <w:tc>
          <w:tcPr>
            <w:tcW w:w="1066" w:type="dxa"/>
            <w:gridSpan w:val="2"/>
            <w:tcBorders>
              <w:bottom w:val="single" w:sz="4" w:space="0" w:color="auto"/>
            </w:tcBorders>
            <w:vAlign w:val="center"/>
          </w:tcPr>
          <w:p w14:paraId="11ABC585"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5</w:t>
            </w:r>
          </w:p>
        </w:tc>
      </w:tr>
      <w:tr w:rsidR="003873EF" w:rsidRPr="008A14EB" w14:paraId="521D9812" w14:textId="77777777" w:rsidTr="00C329C6">
        <w:trPr>
          <w:trHeight w:val="553"/>
        </w:trPr>
        <w:tc>
          <w:tcPr>
            <w:tcW w:w="9107" w:type="dxa"/>
            <w:gridSpan w:val="3"/>
            <w:vAlign w:val="center"/>
          </w:tcPr>
          <w:p w14:paraId="7A79790F"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Wydano decyzji  </w:t>
            </w:r>
          </w:p>
        </w:tc>
        <w:tc>
          <w:tcPr>
            <w:tcW w:w="1066" w:type="dxa"/>
            <w:gridSpan w:val="2"/>
            <w:tcBorders>
              <w:bottom w:val="single" w:sz="4" w:space="0" w:color="auto"/>
            </w:tcBorders>
            <w:vAlign w:val="center"/>
          </w:tcPr>
          <w:p w14:paraId="21263720"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w:t>
            </w:r>
          </w:p>
        </w:tc>
      </w:tr>
      <w:tr w:rsidR="003873EF" w:rsidRPr="008A14EB" w14:paraId="7B8A118D" w14:textId="77777777" w:rsidTr="00C329C6">
        <w:trPr>
          <w:trHeight w:val="701"/>
        </w:trPr>
        <w:tc>
          <w:tcPr>
            <w:tcW w:w="10173" w:type="dxa"/>
            <w:gridSpan w:val="5"/>
            <w:vAlign w:val="center"/>
          </w:tcPr>
          <w:p w14:paraId="545FD563"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Realizacja zadań z zakresu gospodarki mieszkaniowej</w:t>
            </w:r>
          </w:p>
        </w:tc>
      </w:tr>
      <w:tr w:rsidR="003873EF" w:rsidRPr="008A14EB" w14:paraId="3FC5A1BA" w14:textId="77777777" w:rsidTr="00C329C6">
        <w:trPr>
          <w:trHeight w:val="701"/>
        </w:trPr>
        <w:tc>
          <w:tcPr>
            <w:tcW w:w="9101" w:type="dxa"/>
            <w:gridSpan w:val="2"/>
            <w:vAlign w:val="center"/>
          </w:tcPr>
          <w:p w14:paraId="7AD03F36"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Wnioski o przydział lokalu mieszkalnego</w:t>
            </w:r>
          </w:p>
        </w:tc>
        <w:tc>
          <w:tcPr>
            <w:tcW w:w="1072" w:type="dxa"/>
            <w:gridSpan w:val="3"/>
            <w:vAlign w:val="center"/>
          </w:tcPr>
          <w:p w14:paraId="2215F786"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4</w:t>
            </w:r>
          </w:p>
        </w:tc>
      </w:tr>
      <w:tr w:rsidR="003873EF" w:rsidRPr="008A14EB" w14:paraId="1F17DE1D" w14:textId="77777777" w:rsidTr="00C329C6">
        <w:trPr>
          <w:trHeight w:val="701"/>
        </w:trPr>
        <w:tc>
          <w:tcPr>
            <w:tcW w:w="9101" w:type="dxa"/>
            <w:gridSpan w:val="2"/>
            <w:vAlign w:val="center"/>
          </w:tcPr>
          <w:p w14:paraId="1BDA3271"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Ilość podań w sprawie zamiany lokalu komunalnego</w:t>
            </w:r>
          </w:p>
        </w:tc>
        <w:tc>
          <w:tcPr>
            <w:tcW w:w="1072" w:type="dxa"/>
            <w:gridSpan w:val="3"/>
            <w:vAlign w:val="center"/>
          </w:tcPr>
          <w:p w14:paraId="1CCDD2AC"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w:t>
            </w:r>
          </w:p>
        </w:tc>
      </w:tr>
      <w:tr w:rsidR="003873EF" w:rsidRPr="008A14EB" w14:paraId="0D879653" w14:textId="77777777" w:rsidTr="00C329C6">
        <w:trPr>
          <w:trHeight w:val="701"/>
        </w:trPr>
        <w:tc>
          <w:tcPr>
            <w:tcW w:w="9101" w:type="dxa"/>
            <w:gridSpan w:val="2"/>
            <w:vAlign w:val="center"/>
          </w:tcPr>
          <w:p w14:paraId="71B0B8E7"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Odbiory remontów w budynkach komunalnych (na kwotę 65957,70 zł)</w:t>
            </w:r>
          </w:p>
        </w:tc>
        <w:tc>
          <w:tcPr>
            <w:tcW w:w="1072" w:type="dxa"/>
            <w:gridSpan w:val="3"/>
            <w:vAlign w:val="center"/>
          </w:tcPr>
          <w:p w14:paraId="23B262DE"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7</w:t>
            </w:r>
          </w:p>
        </w:tc>
      </w:tr>
      <w:tr w:rsidR="003873EF" w:rsidRPr="008A14EB" w14:paraId="2D0DA195" w14:textId="77777777" w:rsidTr="00C329C6">
        <w:trPr>
          <w:trHeight w:val="701"/>
        </w:trPr>
        <w:tc>
          <w:tcPr>
            <w:tcW w:w="9101" w:type="dxa"/>
            <w:gridSpan w:val="2"/>
            <w:vAlign w:val="center"/>
          </w:tcPr>
          <w:p w14:paraId="259EA00E"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Podania w sprawie przywrócenia tytułu prawnego do lokalu mieszkalnego</w:t>
            </w:r>
          </w:p>
        </w:tc>
        <w:tc>
          <w:tcPr>
            <w:tcW w:w="1072" w:type="dxa"/>
            <w:gridSpan w:val="3"/>
            <w:vAlign w:val="center"/>
          </w:tcPr>
          <w:p w14:paraId="516F11E0"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w:t>
            </w:r>
          </w:p>
        </w:tc>
      </w:tr>
      <w:tr w:rsidR="003873EF" w:rsidRPr="008A14EB" w14:paraId="3B4C5F64" w14:textId="77777777" w:rsidTr="00C329C6">
        <w:trPr>
          <w:trHeight w:val="435"/>
        </w:trPr>
        <w:tc>
          <w:tcPr>
            <w:tcW w:w="10173" w:type="dxa"/>
            <w:gridSpan w:val="5"/>
            <w:vAlign w:val="center"/>
          </w:tcPr>
          <w:p w14:paraId="7EFC977C"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Realizacja zadań z zakresu energetyki</w:t>
            </w:r>
          </w:p>
        </w:tc>
      </w:tr>
      <w:tr w:rsidR="003873EF" w:rsidRPr="008A14EB" w14:paraId="3197C329" w14:textId="77777777" w:rsidTr="00C329C6">
        <w:trPr>
          <w:trHeight w:val="621"/>
        </w:trPr>
        <w:tc>
          <w:tcPr>
            <w:tcW w:w="9039" w:type="dxa"/>
            <w:vAlign w:val="center"/>
          </w:tcPr>
          <w:p w14:paraId="7BF4562B"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Zgłoszenia dotyczące oświetlenia </w:t>
            </w:r>
          </w:p>
        </w:tc>
        <w:tc>
          <w:tcPr>
            <w:tcW w:w="1134" w:type="dxa"/>
            <w:gridSpan w:val="4"/>
            <w:vAlign w:val="center"/>
          </w:tcPr>
          <w:p w14:paraId="679A9D77"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     33</w:t>
            </w:r>
          </w:p>
        </w:tc>
      </w:tr>
      <w:tr w:rsidR="003873EF" w:rsidRPr="008A14EB" w14:paraId="38FC94D3" w14:textId="77777777" w:rsidTr="00C329C6">
        <w:trPr>
          <w:trHeight w:val="621"/>
        </w:trPr>
        <w:tc>
          <w:tcPr>
            <w:tcW w:w="10173" w:type="dxa"/>
            <w:gridSpan w:val="5"/>
            <w:vAlign w:val="center"/>
          </w:tcPr>
          <w:p w14:paraId="2626C913"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Wykonanie przeglądu słupów oświetleniowych na 4 ciągach ulicznych</w:t>
            </w:r>
          </w:p>
        </w:tc>
      </w:tr>
      <w:tr w:rsidR="003873EF" w:rsidRPr="008A14EB" w14:paraId="387D5601" w14:textId="77777777" w:rsidTr="00C329C6">
        <w:trPr>
          <w:trHeight w:val="621"/>
        </w:trPr>
        <w:tc>
          <w:tcPr>
            <w:tcW w:w="10173" w:type="dxa"/>
            <w:gridSpan w:val="5"/>
            <w:vAlign w:val="center"/>
          </w:tcPr>
          <w:p w14:paraId="4CE641F6"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Zadania związane z preferencyjnym zakupem węgla dla mieszkańców</w:t>
            </w:r>
          </w:p>
        </w:tc>
      </w:tr>
      <w:tr w:rsidR="003873EF" w:rsidRPr="008A14EB" w14:paraId="0D3FCD81" w14:textId="77777777" w:rsidTr="00C329C6">
        <w:trPr>
          <w:trHeight w:val="621"/>
        </w:trPr>
        <w:tc>
          <w:tcPr>
            <w:tcW w:w="9039" w:type="dxa"/>
            <w:vAlign w:val="center"/>
          </w:tcPr>
          <w:p w14:paraId="3B5943D3"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Ilość wniosków złożonych o zakup węgla w okresie sprawozdawczym</w:t>
            </w:r>
          </w:p>
        </w:tc>
        <w:tc>
          <w:tcPr>
            <w:tcW w:w="1134" w:type="dxa"/>
            <w:gridSpan w:val="4"/>
            <w:vAlign w:val="center"/>
          </w:tcPr>
          <w:p w14:paraId="6A8BB8DC"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193</w:t>
            </w:r>
          </w:p>
        </w:tc>
      </w:tr>
      <w:tr w:rsidR="003873EF" w:rsidRPr="008A14EB" w14:paraId="09F65522" w14:textId="77777777" w:rsidTr="00C329C6">
        <w:trPr>
          <w:trHeight w:val="621"/>
        </w:trPr>
        <w:tc>
          <w:tcPr>
            <w:tcW w:w="9039" w:type="dxa"/>
            <w:vAlign w:val="center"/>
          </w:tcPr>
          <w:p w14:paraId="63BB91D2"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Ilość zaświadczeń wydanych mieszkańcom</w:t>
            </w:r>
          </w:p>
        </w:tc>
        <w:tc>
          <w:tcPr>
            <w:tcW w:w="1134" w:type="dxa"/>
            <w:gridSpan w:val="4"/>
            <w:vAlign w:val="center"/>
          </w:tcPr>
          <w:p w14:paraId="2DD61BD4"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132</w:t>
            </w:r>
          </w:p>
        </w:tc>
      </w:tr>
      <w:tr w:rsidR="003873EF" w:rsidRPr="008A14EB" w14:paraId="1CF215F8" w14:textId="77777777" w:rsidTr="00C329C6">
        <w:trPr>
          <w:trHeight w:val="621"/>
        </w:trPr>
        <w:tc>
          <w:tcPr>
            <w:tcW w:w="9039" w:type="dxa"/>
            <w:vAlign w:val="center"/>
          </w:tcPr>
          <w:p w14:paraId="4A2CA6E8"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Podania o zwrot wpłaconych środków na zakup węgla</w:t>
            </w:r>
          </w:p>
        </w:tc>
        <w:tc>
          <w:tcPr>
            <w:tcW w:w="1134" w:type="dxa"/>
            <w:gridSpan w:val="4"/>
            <w:vAlign w:val="center"/>
          </w:tcPr>
          <w:p w14:paraId="2E0BFCE8"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5</w:t>
            </w:r>
          </w:p>
        </w:tc>
      </w:tr>
      <w:tr w:rsidR="003873EF" w:rsidRPr="008A14EB" w14:paraId="4C2CFFA9" w14:textId="77777777" w:rsidTr="00C329C6">
        <w:trPr>
          <w:trHeight w:val="621"/>
        </w:trPr>
        <w:tc>
          <w:tcPr>
            <w:tcW w:w="9039" w:type="dxa"/>
            <w:vAlign w:val="center"/>
          </w:tcPr>
          <w:p w14:paraId="0E417BBA"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Złożone rezygnacje z zakupu węgla (nie spełnia oczekiwań)</w:t>
            </w:r>
          </w:p>
        </w:tc>
        <w:tc>
          <w:tcPr>
            <w:tcW w:w="1134" w:type="dxa"/>
            <w:gridSpan w:val="4"/>
            <w:vAlign w:val="center"/>
          </w:tcPr>
          <w:p w14:paraId="01343DA1" w14:textId="77777777" w:rsidR="003873EF" w:rsidRPr="008A14EB" w:rsidRDefault="003873EF" w:rsidP="008A14EB">
            <w:pPr>
              <w:tabs>
                <w:tab w:val="left" w:pos="9243"/>
              </w:tabs>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14</w:t>
            </w:r>
          </w:p>
        </w:tc>
      </w:tr>
    </w:tbl>
    <w:p w14:paraId="04B73817"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lastRenderedPageBreak/>
        <w:t>Zakup preferencyjny paliwa stałego dla gospodarstw domowych</w:t>
      </w:r>
    </w:p>
    <w:p w14:paraId="03EF87BA"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od 10 listopada 2022 r. przyjęto 827 wniosków o preferencyjny zakup węgla kamiennego dla mieszkańców Mławy. Podlegają one weryfikacji przez MOPS pod względem uprawnienia do dodatku węglowego. Zweryfikowano pozytywnie dotychczas 726 osób. Ilość wniosków wycofanych 14.</w:t>
      </w:r>
    </w:p>
    <w:p w14:paraId="173694FC"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zgłoszone przez mieszkańców łączne zapotrzebowanie na paliwo stałe wynosi obecnie 2 218 ton.</w:t>
      </w:r>
    </w:p>
    <w:p w14:paraId="23FE33AF"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Kostka     210 t </w:t>
      </w:r>
    </w:p>
    <w:p w14:paraId="6A117386" w14:textId="77777777" w:rsidR="003873EF" w:rsidRPr="008A14EB" w:rsidRDefault="003873EF" w:rsidP="008A14EB">
      <w:pPr>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Orzech </w:t>
      </w:r>
      <w:r w:rsidRPr="008A14EB">
        <w:rPr>
          <w:rFonts w:asciiTheme="minorHAnsi" w:eastAsia="Times New Roman" w:hAnsiTheme="minorHAnsi" w:cstheme="minorHAnsi"/>
          <w:bCs/>
          <w:color w:val="000000"/>
          <w:sz w:val="24"/>
          <w:szCs w:val="24"/>
          <w:lang w:eastAsia="pl-PL"/>
        </w:rPr>
        <w:t>1 725 t</w:t>
      </w:r>
    </w:p>
    <w:p w14:paraId="3A89C94D" w14:textId="77777777" w:rsidR="003873EF" w:rsidRPr="008A14EB" w:rsidRDefault="003873EF" w:rsidP="008A14EB">
      <w:pPr>
        <w:jc w:val="left"/>
        <w:rPr>
          <w:rFonts w:asciiTheme="minorHAnsi" w:eastAsia="Times New Roman" w:hAnsiTheme="minorHAnsi" w:cstheme="minorHAnsi"/>
          <w:bCs/>
          <w:color w:val="000000"/>
          <w:sz w:val="24"/>
          <w:szCs w:val="24"/>
          <w:lang w:eastAsia="pl-PL"/>
        </w:rPr>
      </w:pPr>
      <w:r w:rsidRPr="008A14EB">
        <w:rPr>
          <w:rFonts w:asciiTheme="minorHAnsi" w:hAnsiTheme="minorHAnsi" w:cstheme="minorHAnsi"/>
          <w:bCs/>
          <w:sz w:val="24"/>
          <w:szCs w:val="24"/>
        </w:rPr>
        <w:t xml:space="preserve">Groszek   </w:t>
      </w:r>
      <w:r w:rsidRPr="008A14EB">
        <w:rPr>
          <w:rFonts w:asciiTheme="minorHAnsi" w:eastAsia="Times New Roman" w:hAnsiTheme="minorHAnsi" w:cstheme="minorHAnsi"/>
          <w:bCs/>
          <w:color w:val="000000"/>
          <w:sz w:val="24"/>
          <w:szCs w:val="24"/>
          <w:lang w:eastAsia="pl-PL"/>
        </w:rPr>
        <w:t>283 t</w:t>
      </w:r>
    </w:p>
    <w:p w14:paraId="52FC5ED8"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Realizacja awizowanych dostaw zgodna z ustalonym przez Węglokoks S.A. harmonogramem. Zrealizowano 9 transportów węgla Ze składu głównego </w:t>
      </w:r>
      <w:r w:rsidRPr="008A14EB">
        <w:rPr>
          <w:rFonts w:asciiTheme="minorHAnsi" w:hAnsiTheme="minorHAnsi" w:cstheme="minorHAnsi"/>
          <w:bCs/>
          <w:color w:val="000000"/>
          <w:sz w:val="24"/>
          <w:szCs w:val="24"/>
        </w:rPr>
        <w:br/>
        <w:t>w Wąbrzeźnie.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59"/>
        <w:gridCol w:w="1666"/>
        <w:gridCol w:w="1302"/>
        <w:gridCol w:w="1827"/>
        <w:gridCol w:w="1345"/>
      </w:tblGrid>
      <w:tr w:rsidR="003873EF" w:rsidRPr="008A14EB" w14:paraId="13C81CB3" w14:textId="77777777" w:rsidTr="00C329C6">
        <w:tc>
          <w:tcPr>
            <w:tcW w:w="5070" w:type="dxa"/>
            <w:gridSpan w:val="3"/>
            <w:shd w:val="clear" w:color="auto" w:fill="auto"/>
          </w:tcPr>
          <w:p w14:paraId="36CF7670"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Przyjęto na składy</w:t>
            </w:r>
          </w:p>
        </w:tc>
        <w:tc>
          <w:tcPr>
            <w:tcW w:w="4926" w:type="dxa"/>
            <w:gridSpan w:val="3"/>
            <w:shd w:val="clear" w:color="auto" w:fill="auto"/>
          </w:tcPr>
          <w:p w14:paraId="4FFF64BA"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Wydany mieszkańcom węgiel</w:t>
            </w:r>
          </w:p>
        </w:tc>
      </w:tr>
      <w:tr w:rsidR="003873EF" w:rsidRPr="008A14EB" w14:paraId="1DEA7018" w14:textId="77777777" w:rsidTr="00C329C6">
        <w:tc>
          <w:tcPr>
            <w:tcW w:w="5070" w:type="dxa"/>
            <w:gridSpan w:val="3"/>
            <w:shd w:val="clear" w:color="auto" w:fill="auto"/>
          </w:tcPr>
          <w:p w14:paraId="7F01AC6E"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227,54 ton</w:t>
            </w:r>
          </w:p>
        </w:tc>
        <w:tc>
          <w:tcPr>
            <w:tcW w:w="4926" w:type="dxa"/>
            <w:gridSpan w:val="3"/>
            <w:shd w:val="clear" w:color="auto" w:fill="auto"/>
          </w:tcPr>
          <w:p w14:paraId="7E40FB02"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120,3 ton</w:t>
            </w:r>
          </w:p>
        </w:tc>
      </w:tr>
      <w:tr w:rsidR="003873EF" w:rsidRPr="008A14EB" w14:paraId="6A1F206F" w14:textId="77777777" w:rsidTr="00C329C6">
        <w:tc>
          <w:tcPr>
            <w:tcW w:w="1242" w:type="dxa"/>
            <w:shd w:val="clear" w:color="auto" w:fill="auto"/>
          </w:tcPr>
          <w:p w14:paraId="45DAFFA4"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Kostka</w:t>
            </w:r>
          </w:p>
        </w:tc>
        <w:tc>
          <w:tcPr>
            <w:tcW w:w="1985" w:type="dxa"/>
            <w:shd w:val="clear" w:color="auto" w:fill="auto"/>
          </w:tcPr>
          <w:p w14:paraId="7D8E15E2"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Orzech</w:t>
            </w:r>
          </w:p>
        </w:tc>
        <w:tc>
          <w:tcPr>
            <w:tcW w:w="1843" w:type="dxa"/>
            <w:shd w:val="clear" w:color="auto" w:fill="auto"/>
          </w:tcPr>
          <w:p w14:paraId="4EEA811A"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Groszek</w:t>
            </w:r>
          </w:p>
        </w:tc>
        <w:tc>
          <w:tcPr>
            <w:tcW w:w="1417" w:type="dxa"/>
            <w:shd w:val="clear" w:color="auto" w:fill="auto"/>
          </w:tcPr>
          <w:p w14:paraId="1567A1FB"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Kostka</w:t>
            </w:r>
          </w:p>
        </w:tc>
        <w:tc>
          <w:tcPr>
            <w:tcW w:w="2072" w:type="dxa"/>
            <w:shd w:val="clear" w:color="auto" w:fill="auto"/>
          </w:tcPr>
          <w:p w14:paraId="43BDE45D"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Orzech</w:t>
            </w:r>
          </w:p>
        </w:tc>
        <w:tc>
          <w:tcPr>
            <w:tcW w:w="1437" w:type="dxa"/>
            <w:shd w:val="clear" w:color="auto" w:fill="auto"/>
          </w:tcPr>
          <w:p w14:paraId="66EE96E1"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Groszek</w:t>
            </w:r>
          </w:p>
        </w:tc>
      </w:tr>
      <w:tr w:rsidR="003873EF" w:rsidRPr="008A14EB" w14:paraId="1B121C3F" w14:textId="77777777" w:rsidTr="00C329C6">
        <w:tc>
          <w:tcPr>
            <w:tcW w:w="1242" w:type="dxa"/>
            <w:shd w:val="clear" w:color="auto" w:fill="auto"/>
          </w:tcPr>
          <w:p w14:paraId="472C3557"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0</w:t>
            </w:r>
          </w:p>
        </w:tc>
        <w:tc>
          <w:tcPr>
            <w:tcW w:w="1985" w:type="dxa"/>
            <w:shd w:val="clear" w:color="auto" w:fill="auto"/>
          </w:tcPr>
          <w:p w14:paraId="06071D7B"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157,16 t</w:t>
            </w:r>
          </w:p>
        </w:tc>
        <w:tc>
          <w:tcPr>
            <w:tcW w:w="1843" w:type="dxa"/>
            <w:shd w:val="clear" w:color="auto" w:fill="auto"/>
          </w:tcPr>
          <w:p w14:paraId="5A02A71D"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50,38 t</w:t>
            </w:r>
          </w:p>
        </w:tc>
        <w:tc>
          <w:tcPr>
            <w:tcW w:w="1417" w:type="dxa"/>
            <w:shd w:val="clear" w:color="auto" w:fill="auto"/>
          </w:tcPr>
          <w:p w14:paraId="32D1DC8D"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0</w:t>
            </w:r>
          </w:p>
        </w:tc>
        <w:tc>
          <w:tcPr>
            <w:tcW w:w="2072" w:type="dxa"/>
            <w:shd w:val="clear" w:color="auto" w:fill="auto"/>
          </w:tcPr>
          <w:p w14:paraId="3806DEF8"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97,8 t</w:t>
            </w:r>
          </w:p>
        </w:tc>
        <w:tc>
          <w:tcPr>
            <w:tcW w:w="1437" w:type="dxa"/>
            <w:shd w:val="clear" w:color="auto" w:fill="auto"/>
          </w:tcPr>
          <w:p w14:paraId="7AA4B073"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22,5 t</w:t>
            </w:r>
          </w:p>
        </w:tc>
      </w:tr>
      <w:tr w:rsidR="003873EF" w:rsidRPr="008A14EB" w14:paraId="07D2F565" w14:textId="77777777" w:rsidTr="00C329C6">
        <w:trPr>
          <w:trHeight w:val="1192"/>
        </w:trPr>
        <w:tc>
          <w:tcPr>
            <w:tcW w:w="5070" w:type="dxa"/>
            <w:gridSpan w:val="3"/>
            <w:shd w:val="clear" w:color="auto" w:fill="auto"/>
          </w:tcPr>
          <w:p w14:paraId="20D26917" w14:textId="77777777" w:rsidR="003873EF" w:rsidRPr="008A14EB" w:rsidRDefault="003873EF" w:rsidP="008A14EB">
            <w:pPr>
              <w:jc w:val="left"/>
              <w:rPr>
                <w:rFonts w:asciiTheme="minorHAnsi" w:hAnsiTheme="minorHAnsi" w:cstheme="minorHAnsi"/>
                <w:bCs/>
                <w:color w:val="000000"/>
                <w:sz w:val="24"/>
                <w:szCs w:val="24"/>
              </w:rPr>
            </w:pPr>
          </w:p>
          <w:p w14:paraId="431666C8"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Wartość zakupionego paliwa</w:t>
            </w:r>
          </w:p>
        </w:tc>
        <w:tc>
          <w:tcPr>
            <w:tcW w:w="4926" w:type="dxa"/>
            <w:gridSpan w:val="3"/>
            <w:shd w:val="clear" w:color="auto" w:fill="auto"/>
          </w:tcPr>
          <w:p w14:paraId="4D71CED0" w14:textId="77777777" w:rsidR="003873EF" w:rsidRPr="008A14EB" w:rsidRDefault="003873EF" w:rsidP="008A14EB">
            <w:pPr>
              <w:jc w:val="left"/>
              <w:rPr>
                <w:rFonts w:asciiTheme="minorHAnsi" w:hAnsiTheme="minorHAnsi" w:cstheme="minorHAnsi"/>
                <w:bCs/>
                <w:color w:val="000000"/>
                <w:sz w:val="24"/>
                <w:szCs w:val="24"/>
              </w:rPr>
            </w:pPr>
          </w:p>
          <w:p w14:paraId="2217D855"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 xml:space="preserve">Wartość wydanego paliwa </w:t>
            </w:r>
            <w:r w:rsidRPr="008A14EB">
              <w:rPr>
                <w:rFonts w:asciiTheme="minorHAnsi" w:hAnsiTheme="minorHAnsi" w:cstheme="minorHAnsi"/>
                <w:bCs/>
                <w:color w:val="000000"/>
                <w:sz w:val="24"/>
                <w:szCs w:val="24"/>
              </w:rPr>
              <w:br/>
              <w:t>(tona x 1500)</w:t>
            </w:r>
          </w:p>
        </w:tc>
      </w:tr>
      <w:tr w:rsidR="003873EF" w:rsidRPr="008A14EB" w14:paraId="47B260A9" w14:textId="77777777" w:rsidTr="00C329C6">
        <w:tc>
          <w:tcPr>
            <w:tcW w:w="5070" w:type="dxa"/>
            <w:gridSpan w:val="3"/>
            <w:shd w:val="clear" w:color="auto" w:fill="auto"/>
          </w:tcPr>
          <w:p w14:paraId="431CE63A"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341 310,00 zł</w:t>
            </w:r>
          </w:p>
        </w:tc>
        <w:tc>
          <w:tcPr>
            <w:tcW w:w="4926" w:type="dxa"/>
            <w:gridSpan w:val="3"/>
            <w:shd w:val="clear" w:color="auto" w:fill="auto"/>
          </w:tcPr>
          <w:p w14:paraId="46B9244C" w14:textId="77777777" w:rsidR="003873EF" w:rsidRPr="008A14EB" w:rsidRDefault="003873EF" w:rsidP="008A14EB">
            <w:pPr>
              <w:jc w:val="left"/>
              <w:rPr>
                <w:rFonts w:asciiTheme="minorHAnsi" w:hAnsiTheme="minorHAnsi" w:cstheme="minorHAnsi"/>
                <w:bCs/>
                <w:color w:val="000000"/>
                <w:sz w:val="24"/>
                <w:szCs w:val="24"/>
              </w:rPr>
            </w:pPr>
            <w:r w:rsidRPr="008A14EB">
              <w:rPr>
                <w:rFonts w:asciiTheme="minorHAnsi" w:hAnsiTheme="minorHAnsi" w:cstheme="minorHAnsi"/>
                <w:bCs/>
                <w:color w:val="000000"/>
                <w:sz w:val="24"/>
                <w:szCs w:val="24"/>
              </w:rPr>
              <w:t>180 450,00 zł</w:t>
            </w:r>
          </w:p>
        </w:tc>
      </w:tr>
    </w:tbl>
    <w:p w14:paraId="21330033" w14:textId="77777777" w:rsidR="003873EF" w:rsidRPr="008A14EB" w:rsidRDefault="003873EF" w:rsidP="008A14EB">
      <w:pPr>
        <w:jc w:val="left"/>
        <w:rPr>
          <w:rFonts w:asciiTheme="minorHAnsi" w:eastAsia="Times New Roman" w:hAnsiTheme="minorHAnsi" w:cstheme="minorHAnsi"/>
          <w:bCs/>
          <w:color w:val="000000"/>
          <w:sz w:val="24"/>
          <w:szCs w:val="24"/>
          <w:lang w:eastAsia="pl-PL"/>
        </w:rPr>
      </w:pPr>
    </w:p>
    <w:p w14:paraId="2F974402" w14:textId="5C34D393" w:rsidR="003873EF" w:rsidRPr="008A14EB" w:rsidRDefault="003873EF" w:rsidP="008A14EB">
      <w:pPr>
        <w:jc w:val="left"/>
        <w:rPr>
          <w:rFonts w:asciiTheme="minorHAnsi" w:eastAsia="Times New Roman" w:hAnsiTheme="minorHAnsi" w:cstheme="minorHAnsi"/>
          <w:bCs/>
          <w:color w:val="000000"/>
          <w:sz w:val="24"/>
          <w:szCs w:val="24"/>
          <w:lang w:eastAsia="pl-PL"/>
        </w:rPr>
      </w:pPr>
      <w:r w:rsidRPr="008A14EB">
        <w:rPr>
          <w:rFonts w:asciiTheme="minorHAnsi" w:eastAsia="Times New Roman" w:hAnsiTheme="minorHAnsi" w:cstheme="minorHAnsi"/>
          <w:bCs/>
          <w:color w:val="000000"/>
          <w:sz w:val="24"/>
          <w:szCs w:val="24"/>
          <w:lang w:eastAsia="pl-PL"/>
        </w:rPr>
        <w:t>Ilość zaświadczeń uprawniających do zakupu węgla wydanych na podstawie dokonanych wpłat - 131  (w ilości do 1,5 t)</w:t>
      </w:r>
    </w:p>
    <w:p w14:paraId="5918DA7D"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Paliwo dostępne jest na 6 składach :</w:t>
      </w:r>
    </w:p>
    <w:p w14:paraId="2982DE7B"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Brukowa 6</w:t>
      </w:r>
    </w:p>
    <w:p w14:paraId="1C9DCBD5"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Kościuszki 55</w:t>
      </w:r>
    </w:p>
    <w:p w14:paraId="6CA1783A"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Kościuszki 55</w:t>
      </w:r>
    </w:p>
    <w:p w14:paraId="098E3EB6"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Moniuszki 2</w:t>
      </w:r>
    </w:p>
    <w:p w14:paraId="3108867D"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Powstańców Styczniowych 9</w:t>
      </w:r>
    </w:p>
    <w:p w14:paraId="472C3F69" w14:textId="71A5863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ul. Kolejowa 9</w:t>
      </w:r>
    </w:p>
    <w:p w14:paraId="55FDC01D" w14:textId="77777777" w:rsidR="003873EF" w:rsidRPr="008A14EB" w:rsidRDefault="003873EF"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Informacja z Centralnej Ewidencji Emisyjności Budynków (CEEB)</w:t>
      </w:r>
    </w:p>
    <w:p w14:paraId="02C00C74"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Na dzień 19.12.2022 r., Mława zajmuje 65 miejsce w woj. Mazowieckim </w:t>
      </w:r>
      <w:r w:rsidRPr="008A14EB">
        <w:rPr>
          <w:rFonts w:asciiTheme="minorHAnsi" w:hAnsiTheme="minorHAnsi" w:cstheme="minorHAnsi"/>
          <w:bCs/>
          <w:sz w:val="24"/>
          <w:szCs w:val="24"/>
        </w:rPr>
        <w:br/>
        <w:t>w rankingu gmin z największą liczbą złożonych deklaracji. Poziom wypełnienia bazy CEEB: 80%</w:t>
      </w:r>
    </w:p>
    <w:p w14:paraId="1CAA718B"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Liczba zgłoszonych punktów adresowych: 6139</w:t>
      </w:r>
    </w:p>
    <w:p w14:paraId="51D2AC34" w14:textId="77777777"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Liczba punktów adresowych z co najmniej 1 złożoną deklaracją: 4966</w:t>
      </w:r>
    </w:p>
    <w:p w14:paraId="59741B63" w14:textId="515C74DD" w:rsidR="003873EF" w:rsidRPr="008A14EB" w:rsidRDefault="003873E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 okresie od 29.11. 2022 r. do 19.12. 2022 r. Wprowadzono 70 nowych deklaracji do bazy CEEB. W tym również korekty co do liczby i rodzaju zainstalowanych źródeł ciepła na zgłoszonych już do bazy punktach adresowych.</w:t>
      </w:r>
    </w:p>
    <w:p w14:paraId="4FD636A9" w14:textId="67FBE2FC" w:rsidR="000621BB" w:rsidRPr="008A14EB" w:rsidRDefault="000621BB" w:rsidP="008A14EB">
      <w:pPr>
        <w:spacing w:after="120"/>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Wydział Oświaty i Polityki Społecznej</w:t>
      </w:r>
    </w:p>
    <w:tbl>
      <w:tblPr>
        <w:tblStyle w:val="Tabela-Siatka"/>
        <w:tblW w:w="10206" w:type="dxa"/>
        <w:tblInd w:w="-572" w:type="dxa"/>
        <w:tblLook w:val="04A0" w:firstRow="1" w:lastRow="0" w:firstColumn="1" w:lastColumn="0" w:noHBand="0" w:noVBand="1"/>
      </w:tblPr>
      <w:tblGrid>
        <w:gridCol w:w="554"/>
        <w:gridCol w:w="5918"/>
        <w:gridCol w:w="1668"/>
        <w:gridCol w:w="2066"/>
      </w:tblGrid>
      <w:tr w:rsidR="000621BB" w:rsidRPr="008A14EB" w14:paraId="52B738D9" w14:textId="77777777" w:rsidTr="008F1202">
        <w:trPr>
          <w:trHeight w:val="30"/>
        </w:trPr>
        <w:tc>
          <w:tcPr>
            <w:tcW w:w="558" w:type="dxa"/>
            <w:vAlign w:val="center"/>
          </w:tcPr>
          <w:p w14:paraId="30A2701C"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Lp.</w:t>
            </w:r>
          </w:p>
        </w:tc>
        <w:tc>
          <w:tcPr>
            <w:tcW w:w="6246" w:type="dxa"/>
            <w:vAlign w:val="center"/>
          </w:tcPr>
          <w:p w14:paraId="62B3BAD0"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Nazwa zadania</w:t>
            </w:r>
          </w:p>
        </w:tc>
        <w:tc>
          <w:tcPr>
            <w:tcW w:w="1312" w:type="dxa"/>
            <w:vAlign w:val="center"/>
          </w:tcPr>
          <w:p w14:paraId="2412A9D6"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Ilość</w:t>
            </w:r>
          </w:p>
        </w:tc>
        <w:tc>
          <w:tcPr>
            <w:tcW w:w="2090" w:type="dxa"/>
            <w:vAlign w:val="center"/>
          </w:tcPr>
          <w:p w14:paraId="7B0A3C46"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Kwota</w:t>
            </w:r>
          </w:p>
        </w:tc>
      </w:tr>
      <w:tr w:rsidR="000621BB" w:rsidRPr="008A14EB" w14:paraId="1AF4F960" w14:textId="77777777" w:rsidTr="008F1202">
        <w:trPr>
          <w:trHeight w:val="318"/>
        </w:trPr>
        <w:tc>
          <w:tcPr>
            <w:tcW w:w="558" w:type="dxa"/>
            <w:vAlign w:val="center"/>
          </w:tcPr>
          <w:p w14:paraId="5A0CBA91"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1.</w:t>
            </w:r>
          </w:p>
        </w:tc>
        <w:tc>
          <w:tcPr>
            <w:tcW w:w="6246" w:type="dxa"/>
            <w:vAlign w:val="center"/>
          </w:tcPr>
          <w:p w14:paraId="355E2F6F"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Przeprowadzono procedurę przyznania nagród Burmistrza Miasta Mława </w:t>
            </w:r>
            <w:r w:rsidRPr="008A14EB">
              <w:rPr>
                <w:rFonts w:asciiTheme="minorHAnsi" w:hAnsiTheme="minorHAnsi" w:cstheme="minorHAnsi"/>
                <w:bCs/>
              </w:rPr>
              <w:br/>
              <w:t xml:space="preserve">dla uzdolnionych uczniów oraz nagród </w:t>
            </w:r>
            <w:r w:rsidRPr="008A14EB">
              <w:rPr>
                <w:rFonts w:asciiTheme="minorHAnsi" w:hAnsiTheme="minorHAnsi" w:cstheme="minorHAnsi"/>
                <w:bCs/>
              </w:rPr>
              <w:br/>
              <w:t xml:space="preserve">dla sportowców – trenerów i zawodników. Wręczono 24 nagrody – 4 nagrody naukowe </w:t>
            </w:r>
            <w:r w:rsidRPr="008A14EB">
              <w:rPr>
                <w:rFonts w:asciiTheme="minorHAnsi" w:hAnsiTheme="minorHAnsi" w:cstheme="minorHAnsi"/>
                <w:bCs/>
              </w:rPr>
              <w:br/>
              <w:t xml:space="preserve">i artystyczne oraz 20 nagród sportowych </w:t>
            </w:r>
            <w:r w:rsidRPr="008A14EB">
              <w:rPr>
                <w:rFonts w:asciiTheme="minorHAnsi" w:hAnsiTheme="minorHAnsi" w:cstheme="minorHAnsi"/>
                <w:bCs/>
              </w:rPr>
              <w:br/>
              <w:t>(6 dla trenerów i 14 dla zawodników)</w:t>
            </w:r>
          </w:p>
        </w:tc>
        <w:tc>
          <w:tcPr>
            <w:tcW w:w="1312" w:type="dxa"/>
            <w:vAlign w:val="center"/>
          </w:tcPr>
          <w:p w14:paraId="794E783B"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28 nagród</w:t>
            </w:r>
          </w:p>
        </w:tc>
        <w:tc>
          <w:tcPr>
            <w:tcW w:w="2090" w:type="dxa"/>
            <w:vAlign w:val="center"/>
          </w:tcPr>
          <w:p w14:paraId="52677781"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Łączna kwota przyznanych nagród wynosi</w:t>
            </w:r>
          </w:p>
          <w:p w14:paraId="6660644E"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28 000,00 zł </w:t>
            </w:r>
          </w:p>
        </w:tc>
      </w:tr>
      <w:tr w:rsidR="000621BB" w:rsidRPr="008A14EB" w14:paraId="39DF4F56" w14:textId="77777777" w:rsidTr="008F1202">
        <w:trPr>
          <w:trHeight w:val="605"/>
        </w:trPr>
        <w:tc>
          <w:tcPr>
            <w:tcW w:w="558" w:type="dxa"/>
            <w:vAlign w:val="center"/>
          </w:tcPr>
          <w:p w14:paraId="430FA713"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2. </w:t>
            </w:r>
          </w:p>
        </w:tc>
        <w:tc>
          <w:tcPr>
            <w:tcW w:w="6246" w:type="dxa"/>
            <w:vAlign w:val="center"/>
          </w:tcPr>
          <w:p w14:paraId="4A895D84"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Wydano decyzje przyznające dofinansowanie kosztów kształcenia młodocianego pracownika.</w:t>
            </w:r>
          </w:p>
          <w:p w14:paraId="12D57416"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Dofinansowanie przyznano 2 pracodawcom na 2 młodocianych pracowników którzy ukończyli naukę zawodu i zdali odpowiedni egzamin przed Okręgową Komisją Egzaminacyjną lub Komisją Egzaminacyjną Izby Rzemieślniczej (z czego jeden uczeń odbył naukę zawodu u dwóch pracodawców i kwota dofinansowania została naliczona proporcjonalnie do okresu odbywania nauki zawodu u pracodawcy).</w:t>
            </w:r>
          </w:p>
          <w:p w14:paraId="21D32F62" w14:textId="77777777" w:rsidR="000621BB" w:rsidRPr="008A14EB" w:rsidRDefault="000621BB" w:rsidP="008A14EB">
            <w:pPr>
              <w:jc w:val="left"/>
              <w:rPr>
                <w:rFonts w:asciiTheme="minorHAnsi" w:hAnsiTheme="minorHAnsi" w:cstheme="minorHAnsi"/>
                <w:bCs/>
              </w:rPr>
            </w:pPr>
          </w:p>
        </w:tc>
        <w:tc>
          <w:tcPr>
            <w:tcW w:w="1312" w:type="dxa"/>
            <w:vAlign w:val="center"/>
          </w:tcPr>
          <w:p w14:paraId="3DCD8FB4"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2 decyzje</w:t>
            </w:r>
          </w:p>
        </w:tc>
        <w:tc>
          <w:tcPr>
            <w:tcW w:w="2090" w:type="dxa"/>
            <w:vAlign w:val="center"/>
          </w:tcPr>
          <w:p w14:paraId="120EC2B6"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Łączna kwota przyznanego dofinansowania wynosi 14 155,22 zł </w:t>
            </w:r>
            <w:r w:rsidRPr="008A14EB">
              <w:rPr>
                <w:rFonts w:asciiTheme="minorHAnsi" w:hAnsiTheme="minorHAnsi" w:cstheme="minorHAnsi"/>
                <w:bCs/>
              </w:rPr>
              <w:br/>
              <w:t>i pochodzi z Funduszu Pracy</w:t>
            </w:r>
          </w:p>
          <w:p w14:paraId="5B507D2F" w14:textId="77777777" w:rsidR="000621BB" w:rsidRPr="008A14EB" w:rsidRDefault="000621BB" w:rsidP="008A14EB">
            <w:pPr>
              <w:jc w:val="left"/>
              <w:rPr>
                <w:rFonts w:asciiTheme="minorHAnsi" w:hAnsiTheme="minorHAnsi" w:cstheme="minorHAnsi"/>
                <w:bCs/>
              </w:rPr>
            </w:pPr>
          </w:p>
        </w:tc>
      </w:tr>
      <w:tr w:rsidR="000621BB" w:rsidRPr="008A14EB" w14:paraId="570C0708" w14:textId="77777777" w:rsidTr="008F1202">
        <w:trPr>
          <w:trHeight w:val="33"/>
        </w:trPr>
        <w:tc>
          <w:tcPr>
            <w:tcW w:w="558" w:type="dxa"/>
            <w:vAlign w:val="center"/>
          </w:tcPr>
          <w:p w14:paraId="46F37939"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3.</w:t>
            </w:r>
          </w:p>
        </w:tc>
        <w:tc>
          <w:tcPr>
            <w:tcW w:w="6246" w:type="dxa"/>
            <w:vAlign w:val="center"/>
          </w:tcPr>
          <w:p w14:paraId="057E5787"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Podpisano 2 umowy na realizację warsztatów profilaktycznych w szkołach prowadzonych przez Miasto Mława.  Warsztaty dotyczą zintegrowanej profilaktyki, w tym Program „Debata”  posiadający rekomendację Krajowego Centrum Przeciwdziałania Uzależnieniom również uzależnień behawioralnych oraz podnoszenia kompetencji emocjonalnych.</w:t>
            </w:r>
          </w:p>
        </w:tc>
        <w:tc>
          <w:tcPr>
            <w:tcW w:w="1312" w:type="dxa"/>
            <w:vAlign w:val="center"/>
          </w:tcPr>
          <w:p w14:paraId="5AF08506"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140 warsztatów dla dzieci, </w:t>
            </w:r>
          </w:p>
          <w:p w14:paraId="582C0CBF"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1 dla Rady Pedagogicznej, 1 dla Rodziców. </w:t>
            </w:r>
          </w:p>
        </w:tc>
        <w:tc>
          <w:tcPr>
            <w:tcW w:w="2090" w:type="dxa"/>
            <w:vAlign w:val="center"/>
          </w:tcPr>
          <w:p w14:paraId="2CF1E5DC"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Łączna kwota wynosi 78 020,00 zł</w:t>
            </w:r>
          </w:p>
        </w:tc>
      </w:tr>
      <w:tr w:rsidR="000621BB" w:rsidRPr="008A14EB" w14:paraId="47D37D12" w14:textId="77777777" w:rsidTr="008F1202">
        <w:trPr>
          <w:trHeight w:val="33"/>
        </w:trPr>
        <w:tc>
          <w:tcPr>
            <w:tcW w:w="558" w:type="dxa"/>
            <w:vAlign w:val="center"/>
          </w:tcPr>
          <w:p w14:paraId="03769D25"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4. </w:t>
            </w:r>
          </w:p>
        </w:tc>
        <w:tc>
          <w:tcPr>
            <w:tcW w:w="6246" w:type="dxa"/>
            <w:vAlign w:val="center"/>
          </w:tcPr>
          <w:p w14:paraId="787742BE"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Podpisano umowę na świadczenie pomocy psychologicznej dla obywateli (dzieci </w:t>
            </w:r>
            <w:r w:rsidRPr="008A14EB">
              <w:rPr>
                <w:rFonts w:asciiTheme="minorHAnsi" w:hAnsiTheme="minorHAnsi" w:cstheme="minorHAnsi"/>
                <w:bCs/>
              </w:rPr>
              <w:br/>
              <w:t xml:space="preserve">i dorosłych) przybywających z Ukrainy </w:t>
            </w:r>
            <w:r w:rsidRPr="008A14EB">
              <w:rPr>
                <w:rFonts w:asciiTheme="minorHAnsi" w:hAnsiTheme="minorHAnsi" w:cstheme="minorHAnsi"/>
                <w:bCs/>
              </w:rPr>
              <w:br/>
              <w:t>w  związku   z konfliktem zbrojnym na ternie tego Pastwa</w:t>
            </w:r>
          </w:p>
        </w:tc>
        <w:tc>
          <w:tcPr>
            <w:tcW w:w="1312" w:type="dxa"/>
            <w:vAlign w:val="center"/>
          </w:tcPr>
          <w:p w14:paraId="12487CF8"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10 godzin tygodniowo </w:t>
            </w:r>
          </w:p>
        </w:tc>
        <w:tc>
          <w:tcPr>
            <w:tcW w:w="2090" w:type="dxa"/>
            <w:vAlign w:val="center"/>
          </w:tcPr>
          <w:p w14:paraId="01EEF902"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4 600,00 zł</w:t>
            </w:r>
          </w:p>
        </w:tc>
      </w:tr>
      <w:tr w:rsidR="000621BB" w:rsidRPr="008A14EB" w14:paraId="29FF4593" w14:textId="77777777" w:rsidTr="008F1202">
        <w:trPr>
          <w:trHeight w:val="33"/>
        </w:trPr>
        <w:tc>
          <w:tcPr>
            <w:tcW w:w="558" w:type="dxa"/>
            <w:vAlign w:val="center"/>
          </w:tcPr>
          <w:p w14:paraId="1771EFFD"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5.</w:t>
            </w:r>
          </w:p>
        </w:tc>
        <w:tc>
          <w:tcPr>
            <w:tcW w:w="6246" w:type="dxa"/>
            <w:vAlign w:val="center"/>
          </w:tcPr>
          <w:p w14:paraId="09107C3A"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Miasto Mława przystąpiło kolejny raz do  Programu Profilaktyki Czernika, w roku szkolnym 2022/23 </w:t>
            </w:r>
          </w:p>
        </w:tc>
        <w:tc>
          <w:tcPr>
            <w:tcW w:w="1312" w:type="dxa"/>
            <w:vAlign w:val="center"/>
          </w:tcPr>
          <w:p w14:paraId="587A8334"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 xml:space="preserve">1 jednostka lekcyjna  w klasach VII i VIII </w:t>
            </w:r>
          </w:p>
        </w:tc>
        <w:tc>
          <w:tcPr>
            <w:tcW w:w="2090" w:type="dxa"/>
            <w:vAlign w:val="center"/>
          </w:tcPr>
          <w:p w14:paraId="6F083C54" w14:textId="77777777" w:rsidR="000621BB" w:rsidRPr="008A14EB" w:rsidRDefault="000621BB" w:rsidP="008A14EB">
            <w:pPr>
              <w:jc w:val="left"/>
              <w:rPr>
                <w:rFonts w:asciiTheme="minorHAnsi" w:hAnsiTheme="minorHAnsi" w:cstheme="minorHAnsi"/>
                <w:bCs/>
              </w:rPr>
            </w:pPr>
            <w:r w:rsidRPr="008A14EB">
              <w:rPr>
                <w:rFonts w:asciiTheme="minorHAnsi" w:hAnsiTheme="minorHAnsi" w:cstheme="minorHAnsi"/>
                <w:bCs/>
              </w:rPr>
              <w:t>bezpłatnie</w:t>
            </w:r>
          </w:p>
        </w:tc>
      </w:tr>
    </w:tbl>
    <w:p w14:paraId="497BAA4B" w14:textId="01372096" w:rsidR="00667704" w:rsidRDefault="00667704" w:rsidP="008A14EB">
      <w:pPr>
        <w:jc w:val="left"/>
        <w:rPr>
          <w:rFonts w:asciiTheme="minorHAnsi" w:hAnsiTheme="minorHAnsi" w:cstheme="minorHAnsi"/>
          <w:bCs/>
          <w:i/>
          <w:sz w:val="24"/>
          <w:szCs w:val="24"/>
          <w:u w:val="single"/>
        </w:rPr>
      </w:pPr>
    </w:p>
    <w:p w14:paraId="3AE9BF48" w14:textId="345C0E1E" w:rsidR="008A14EB" w:rsidRDefault="008A14EB" w:rsidP="008A14EB">
      <w:pPr>
        <w:jc w:val="left"/>
        <w:rPr>
          <w:rFonts w:asciiTheme="minorHAnsi" w:hAnsiTheme="minorHAnsi" w:cstheme="minorHAnsi"/>
          <w:bCs/>
          <w:i/>
          <w:sz w:val="24"/>
          <w:szCs w:val="24"/>
          <w:u w:val="single"/>
        </w:rPr>
      </w:pPr>
    </w:p>
    <w:p w14:paraId="4A96557C" w14:textId="045A65EB" w:rsidR="008A14EB" w:rsidRDefault="008A14EB" w:rsidP="008A14EB">
      <w:pPr>
        <w:jc w:val="left"/>
        <w:rPr>
          <w:rFonts w:asciiTheme="minorHAnsi" w:hAnsiTheme="minorHAnsi" w:cstheme="minorHAnsi"/>
          <w:bCs/>
          <w:i/>
          <w:sz w:val="24"/>
          <w:szCs w:val="24"/>
          <w:u w:val="single"/>
        </w:rPr>
      </w:pPr>
    </w:p>
    <w:p w14:paraId="1B04A31E" w14:textId="1BF278F6" w:rsidR="008A14EB" w:rsidRDefault="008A14EB" w:rsidP="008A14EB">
      <w:pPr>
        <w:jc w:val="left"/>
        <w:rPr>
          <w:rFonts w:asciiTheme="minorHAnsi" w:hAnsiTheme="minorHAnsi" w:cstheme="minorHAnsi"/>
          <w:bCs/>
          <w:i/>
          <w:sz w:val="24"/>
          <w:szCs w:val="24"/>
          <w:u w:val="single"/>
        </w:rPr>
      </w:pPr>
    </w:p>
    <w:p w14:paraId="40173EA6" w14:textId="56CB3281" w:rsidR="008A14EB" w:rsidRDefault="008A14EB" w:rsidP="008A14EB">
      <w:pPr>
        <w:jc w:val="left"/>
        <w:rPr>
          <w:rFonts w:asciiTheme="minorHAnsi" w:hAnsiTheme="minorHAnsi" w:cstheme="minorHAnsi"/>
          <w:bCs/>
          <w:i/>
          <w:sz w:val="24"/>
          <w:szCs w:val="24"/>
          <w:u w:val="single"/>
        </w:rPr>
      </w:pPr>
    </w:p>
    <w:p w14:paraId="4C5D74A6" w14:textId="77777777" w:rsidR="008A14EB" w:rsidRPr="008A14EB" w:rsidRDefault="008A14EB" w:rsidP="008A14EB">
      <w:pPr>
        <w:jc w:val="left"/>
        <w:rPr>
          <w:rFonts w:asciiTheme="minorHAnsi" w:hAnsiTheme="minorHAnsi" w:cstheme="minorHAnsi"/>
          <w:bCs/>
          <w:i/>
          <w:sz w:val="24"/>
          <w:szCs w:val="24"/>
          <w:u w:val="single"/>
        </w:rPr>
      </w:pPr>
    </w:p>
    <w:p w14:paraId="41A441FD" w14:textId="77777777" w:rsidR="00DC19C5" w:rsidRPr="008A14EB" w:rsidRDefault="00DC19C5" w:rsidP="008A14EB">
      <w:pPr>
        <w:jc w:val="left"/>
        <w:outlineLvl w:val="0"/>
        <w:rPr>
          <w:rFonts w:asciiTheme="minorHAnsi" w:hAnsiTheme="minorHAnsi" w:cstheme="minorHAnsi"/>
          <w:bCs/>
          <w:sz w:val="24"/>
          <w:szCs w:val="24"/>
        </w:rPr>
      </w:pPr>
      <w:r w:rsidRPr="008A14EB">
        <w:rPr>
          <w:rFonts w:asciiTheme="minorHAnsi" w:hAnsiTheme="minorHAnsi" w:cstheme="minorHAnsi"/>
          <w:bCs/>
          <w:sz w:val="24"/>
          <w:szCs w:val="24"/>
          <w:u w:val="single"/>
        </w:rPr>
        <w:lastRenderedPageBreak/>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DC19C5" w:rsidRPr="008A14EB" w14:paraId="5013935B" w14:textId="77777777" w:rsidTr="008F1202">
        <w:tc>
          <w:tcPr>
            <w:tcW w:w="9217" w:type="dxa"/>
            <w:gridSpan w:val="3"/>
          </w:tcPr>
          <w:p w14:paraId="55845090"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Sporządzono:</w:t>
            </w:r>
          </w:p>
        </w:tc>
      </w:tr>
      <w:tr w:rsidR="00DC19C5" w:rsidRPr="008A14EB" w14:paraId="3C4BB8D8" w14:textId="77777777" w:rsidTr="004253C2">
        <w:trPr>
          <w:trHeight w:val="1583"/>
        </w:trPr>
        <w:tc>
          <w:tcPr>
            <w:tcW w:w="4644" w:type="dxa"/>
          </w:tcPr>
          <w:p w14:paraId="1A08EB3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akty małżeństwa</w:t>
            </w:r>
          </w:p>
        </w:tc>
        <w:tc>
          <w:tcPr>
            <w:tcW w:w="1560" w:type="dxa"/>
            <w:vAlign w:val="center"/>
          </w:tcPr>
          <w:p w14:paraId="6335738D"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5 szt.</w:t>
            </w:r>
          </w:p>
        </w:tc>
        <w:tc>
          <w:tcPr>
            <w:tcW w:w="3013" w:type="dxa"/>
          </w:tcPr>
          <w:p w14:paraId="149ED3BF"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W tym : </w:t>
            </w:r>
          </w:p>
          <w:p w14:paraId="2C2E12F7" w14:textId="1E39B22F"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ślub cywilny – 5             </w:t>
            </w:r>
            <w:r w:rsidR="00D83484" w:rsidRPr="008A14EB">
              <w:rPr>
                <w:rFonts w:asciiTheme="minorHAnsi" w:hAnsiTheme="minorHAnsi" w:cstheme="minorHAnsi"/>
                <w:bCs/>
              </w:rPr>
              <w:t xml:space="preserve">                            </w:t>
            </w:r>
            <w:r w:rsidRPr="008A14EB">
              <w:rPr>
                <w:rFonts w:asciiTheme="minorHAnsi" w:hAnsiTheme="minorHAnsi" w:cstheme="minorHAnsi"/>
                <w:bCs/>
              </w:rPr>
              <w:t xml:space="preserve"> ślub konkordatowy – 0</w:t>
            </w:r>
          </w:p>
          <w:p w14:paraId="7E9A59A1"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umiejscowione - 0</w:t>
            </w:r>
          </w:p>
          <w:p w14:paraId="026D75C5" w14:textId="77777777" w:rsidR="00DC19C5" w:rsidRPr="008A14EB" w:rsidRDefault="00DC19C5" w:rsidP="008A14EB">
            <w:pPr>
              <w:jc w:val="left"/>
              <w:rPr>
                <w:rFonts w:asciiTheme="minorHAnsi" w:hAnsiTheme="minorHAnsi" w:cstheme="minorHAnsi"/>
                <w:bCs/>
              </w:rPr>
            </w:pPr>
          </w:p>
        </w:tc>
      </w:tr>
      <w:tr w:rsidR="00DC19C5" w:rsidRPr="008A14EB" w14:paraId="56BEEADE" w14:textId="77777777" w:rsidTr="008F1202">
        <w:tc>
          <w:tcPr>
            <w:tcW w:w="4644" w:type="dxa"/>
          </w:tcPr>
          <w:p w14:paraId="3FFF0BBD"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akty urodzenia</w:t>
            </w:r>
          </w:p>
        </w:tc>
        <w:tc>
          <w:tcPr>
            <w:tcW w:w="4573" w:type="dxa"/>
            <w:gridSpan w:val="2"/>
            <w:vAlign w:val="center"/>
          </w:tcPr>
          <w:p w14:paraId="36723744"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29 szt. </w:t>
            </w:r>
          </w:p>
        </w:tc>
      </w:tr>
      <w:tr w:rsidR="00DC19C5" w:rsidRPr="008A14EB" w14:paraId="43AE6735" w14:textId="77777777" w:rsidTr="008F1202">
        <w:tc>
          <w:tcPr>
            <w:tcW w:w="4644" w:type="dxa"/>
          </w:tcPr>
          <w:p w14:paraId="75452534"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akty zgonu</w:t>
            </w:r>
          </w:p>
        </w:tc>
        <w:tc>
          <w:tcPr>
            <w:tcW w:w="4573" w:type="dxa"/>
            <w:gridSpan w:val="2"/>
            <w:vAlign w:val="center"/>
          </w:tcPr>
          <w:p w14:paraId="78B144E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40 szt. </w:t>
            </w:r>
          </w:p>
        </w:tc>
      </w:tr>
      <w:tr w:rsidR="00DC19C5" w:rsidRPr="008A14EB" w14:paraId="46EA05ED" w14:textId="77777777" w:rsidTr="008F1202">
        <w:tc>
          <w:tcPr>
            <w:tcW w:w="4644" w:type="dxa"/>
          </w:tcPr>
          <w:p w14:paraId="14BA22C4"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oświadczenia o uznaniu ojcostwa</w:t>
            </w:r>
          </w:p>
        </w:tc>
        <w:tc>
          <w:tcPr>
            <w:tcW w:w="4573" w:type="dxa"/>
            <w:gridSpan w:val="2"/>
            <w:vAlign w:val="center"/>
          </w:tcPr>
          <w:p w14:paraId="43D469C2"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9 szt.</w:t>
            </w:r>
          </w:p>
        </w:tc>
      </w:tr>
      <w:tr w:rsidR="00DC19C5" w:rsidRPr="008A14EB" w14:paraId="59051317" w14:textId="77777777" w:rsidTr="008F1202">
        <w:trPr>
          <w:trHeight w:val="562"/>
        </w:trPr>
        <w:tc>
          <w:tcPr>
            <w:tcW w:w="9217" w:type="dxa"/>
            <w:gridSpan w:val="3"/>
            <w:vAlign w:val="center"/>
          </w:tcPr>
          <w:p w14:paraId="1AF235C2"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Przyjęto:</w:t>
            </w:r>
          </w:p>
        </w:tc>
      </w:tr>
      <w:tr w:rsidR="00DC19C5" w:rsidRPr="008A14EB" w14:paraId="421BBF37" w14:textId="77777777" w:rsidTr="008F1202">
        <w:tc>
          <w:tcPr>
            <w:tcW w:w="4644" w:type="dxa"/>
          </w:tcPr>
          <w:p w14:paraId="32BA3B5D"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zapewnienia do ślubu cywilnego</w:t>
            </w:r>
          </w:p>
        </w:tc>
        <w:tc>
          <w:tcPr>
            <w:tcW w:w="4573" w:type="dxa"/>
            <w:gridSpan w:val="2"/>
            <w:vAlign w:val="center"/>
          </w:tcPr>
          <w:p w14:paraId="2D8428B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11 szt.</w:t>
            </w:r>
          </w:p>
        </w:tc>
      </w:tr>
      <w:tr w:rsidR="00DC19C5" w:rsidRPr="008A14EB" w14:paraId="62DC8F18" w14:textId="77777777" w:rsidTr="008F1202">
        <w:tc>
          <w:tcPr>
            <w:tcW w:w="4644" w:type="dxa"/>
          </w:tcPr>
          <w:p w14:paraId="3D8371A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76ACEBBC"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  1 szt.</w:t>
            </w:r>
          </w:p>
        </w:tc>
      </w:tr>
      <w:tr w:rsidR="00DC19C5" w:rsidRPr="008A14EB" w14:paraId="09B24F00" w14:textId="77777777" w:rsidTr="008F1202">
        <w:trPr>
          <w:trHeight w:val="562"/>
        </w:trPr>
        <w:tc>
          <w:tcPr>
            <w:tcW w:w="9217" w:type="dxa"/>
            <w:gridSpan w:val="3"/>
            <w:vAlign w:val="center"/>
          </w:tcPr>
          <w:p w14:paraId="426A790A"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Wydano:</w:t>
            </w:r>
          </w:p>
        </w:tc>
      </w:tr>
      <w:tr w:rsidR="00DC19C5" w:rsidRPr="008A14EB" w14:paraId="44C87D62" w14:textId="77777777" w:rsidTr="008F1202">
        <w:tc>
          <w:tcPr>
            <w:tcW w:w="4644" w:type="dxa"/>
          </w:tcPr>
          <w:p w14:paraId="188D68BA"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zaświadczenia do ślubu konkordatowego</w:t>
            </w:r>
          </w:p>
        </w:tc>
        <w:tc>
          <w:tcPr>
            <w:tcW w:w="4573" w:type="dxa"/>
            <w:gridSpan w:val="2"/>
            <w:vAlign w:val="center"/>
          </w:tcPr>
          <w:p w14:paraId="03F7641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 szt.</w:t>
            </w:r>
          </w:p>
        </w:tc>
      </w:tr>
      <w:tr w:rsidR="00DC19C5" w:rsidRPr="008A14EB" w14:paraId="0C6D4326" w14:textId="77777777" w:rsidTr="008F1202">
        <w:tc>
          <w:tcPr>
            <w:tcW w:w="4644" w:type="dxa"/>
          </w:tcPr>
          <w:p w14:paraId="5A7EF211"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decyzje w sprawie zmiany imion i nazwisk </w:t>
            </w:r>
          </w:p>
        </w:tc>
        <w:tc>
          <w:tcPr>
            <w:tcW w:w="4573" w:type="dxa"/>
            <w:gridSpan w:val="2"/>
            <w:vAlign w:val="center"/>
          </w:tcPr>
          <w:p w14:paraId="53194B5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2 szt.</w:t>
            </w:r>
          </w:p>
        </w:tc>
      </w:tr>
      <w:tr w:rsidR="00DC19C5" w:rsidRPr="008A14EB" w14:paraId="6EBC1515" w14:textId="77777777" w:rsidTr="008F1202">
        <w:tc>
          <w:tcPr>
            <w:tcW w:w="4644" w:type="dxa"/>
          </w:tcPr>
          <w:p w14:paraId="56B5AECB" w14:textId="50120A00"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zaświadczenie o stanie cywilnym lub </w:t>
            </w:r>
            <w:r w:rsidR="000621BB" w:rsidRPr="008A14EB">
              <w:rPr>
                <w:rFonts w:asciiTheme="minorHAnsi" w:hAnsiTheme="minorHAnsi" w:cstheme="minorHAnsi"/>
                <w:bCs/>
              </w:rPr>
              <w:t xml:space="preserve">                             </w:t>
            </w:r>
            <w:r w:rsidRPr="008A14EB">
              <w:rPr>
                <w:rFonts w:asciiTheme="minorHAnsi" w:hAnsiTheme="minorHAnsi" w:cstheme="minorHAnsi"/>
                <w:bCs/>
              </w:rPr>
              <w:t>o zdolności prawnej do zawarcia związku małżeńskiego za granicą</w:t>
            </w:r>
          </w:p>
        </w:tc>
        <w:tc>
          <w:tcPr>
            <w:tcW w:w="4573" w:type="dxa"/>
            <w:gridSpan w:val="2"/>
            <w:vAlign w:val="center"/>
          </w:tcPr>
          <w:p w14:paraId="12FF7F1C"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 szt.</w:t>
            </w:r>
          </w:p>
        </w:tc>
      </w:tr>
      <w:tr w:rsidR="00DC19C5" w:rsidRPr="008A14EB" w14:paraId="72E91880" w14:textId="77777777" w:rsidTr="008F1202">
        <w:tc>
          <w:tcPr>
            <w:tcW w:w="4644" w:type="dxa"/>
          </w:tcPr>
          <w:p w14:paraId="4081C482"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odpisy aktów stanu cywilnego</w:t>
            </w:r>
          </w:p>
        </w:tc>
        <w:tc>
          <w:tcPr>
            <w:tcW w:w="4573" w:type="dxa"/>
            <w:gridSpan w:val="2"/>
            <w:vAlign w:val="center"/>
          </w:tcPr>
          <w:p w14:paraId="4D5C8F0F"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451 szt.</w:t>
            </w:r>
          </w:p>
        </w:tc>
      </w:tr>
      <w:tr w:rsidR="00DC19C5" w:rsidRPr="008A14EB" w14:paraId="70ED413A" w14:textId="77777777" w:rsidTr="008F1202">
        <w:tc>
          <w:tcPr>
            <w:tcW w:w="9217" w:type="dxa"/>
            <w:gridSpan w:val="3"/>
          </w:tcPr>
          <w:p w14:paraId="735DCF79" w14:textId="77777777" w:rsidR="00DC19C5" w:rsidRPr="008A14EB" w:rsidRDefault="00DC19C5" w:rsidP="008A14EB">
            <w:pPr>
              <w:jc w:val="left"/>
              <w:rPr>
                <w:rFonts w:asciiTheme="minorHAnsi" w:hAnsiTheme="minorHAnsi" w:cstheme="minorHAnsi"/>
                <w:bCs/>
              </w:rPr>
            </w:pPr>
          </w:p>
        </w:tc>
      </w:tr>
    </w:tbl>
    <w:p w14:paraId="7A19E157" w14:textId="77777777" w:rsidR="005100B6" w:rsidRPr="008A14EB" w:rsidRDefault="005100B6" w:rsidP="008A14EB">
      <w:pPr>
        <w:jc w:val="left"/>
        <w:rPr>
          <w:rFonts w:asciiTheme="minorHAnsi" w:hAnsiTheme="minorHAnsi" w:cstheme="minorHAnsi"/>
          <w:bCs/>
          <w:sz w:val="24"/>
          <w:szCs w:val="24"/>
          <w:u w:val="single"/>
        </w:rPr>
      </w:pPr>
    </w:p>
    <w:p w14:paraId="58EC3A0A" w14:textId="49EBE76B" w:rsidR="00DC19C5" w:rsidRPr="008A14EB" w:rsidRDefault="00DC19C5" w:rsidP="008A14EB">
      <w:pPr>
        <w:jc w:val="left"/>
        <w:rPr>
          <w:rFonts w:asciiTheme="minorHAnsi" w:hAnsiTheme="minorHAnsi" w:cstheme="minorHAnsi"/>
          <w:bCs/>
          <w:sz w:val="24"/>
          <w:szCs w:val="24"/>
          <w:u w:val="single"/>
        </w:rPr>
      </w:pPr>
      <w:r w:rsidRPr="008A14EB">
        <w:rPr>
          <w:rFonts w:asciiTheme="minorHAnsi" w:hAnsiTheme="minorHAnsi" w:cstheme="minorHAnsi"/>
          <w:bCs/>
          <w:sz w:val="24"/>
          <w:szCs w:val="24"/>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DC19C5" w:rsidRPr="008A14EB" w14:paraId="1320E13B" w14:textId="77777777" w:rsidTr="008F1202">
        <w:tc>
          <w:tcPr>
            <w:tcW w:w="9212" w:type="dxa"/>
            <w:gridSpan w:val="2"/>
          </w:tcPr>
          <w:p w14:paraId="797B8817"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Przyjęto:</w:t>
            </w:r>
          </w:p>
        </w:tc>
      </w:tr>
      <w:tr w:rsidR="00DC19C5" w:rsidRPr="008A14EB" w14:paraId="5DF61A96" w14:textId="77777777" w:rsidTr="008F1202">
        <w:tc>
          <w:tcPr>
            <w:tcW w:w="4606" w:type="dxa"/>
          </w:tcPr>
          <w:p w14:paraId="6F6D461C"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wnioski o wydanie dowodu osobistego</w:t>
            </w:r>
          </w:p>
        </w:tc>
        <w:tc>
          <w:tcPr>
            <w:tcW w:w="4606" w:type="dxa"/>
          </w:tcPr>
          <w:p w14:paraId="4E278A6B"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177 szt.</w:t>
            </w:r>
          </w:p>
        </w:tc>
      </w:tr>
      <w:tr w:rsidR="00DC19C5" w:rsidRPr="008A14EB" w14:paraId="0CB6FE5E" w14:textId="77777777" w:rsidTr="008F1202">
        <w:tc>
          <w:tcPr>
            <w:tcW w:w="4606" w:type="dxa"/>
          </w:tcPr>
          <w:p w14:paraId="4566E607"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zgłoszenia o utracie dowodu osobistego</w:t>
            </w:r>
          </w:p>
        </w:tc>
        <w:tc>
          <w:tcPr>
            <w:tcW w:w="4606" w:type="dxa"/>
          </w:tcPr>
          <w:p w14:paraId="179365D9"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 15 szt.</w:t>
            </w:r>
          </w:p>
        </w:tc>
      </w:tr>
      <w:tr w:rsidR="00DC19C5" w:rsidRPr="008A14EB" w14:paraId="03EC4A2E" w14:textId="77777777" w:rsidTr="008F1202">
        <w:tc>
          <w:tcPr>
            <w:tcW w:w="9212" w:type="dxa"/>
            <w:gridSpan w:val="2"/>
          </w:tcPr>
          <w:p w14:paraId="63490907"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Wydano:</w:t>
            </w:r>
          </w:p>
        </w:tc>
      </w:tr>
      <w:tr w:rsidR="00DC19C5" w:rsidRPr="008A14EB" w14:paraId="10F967DB" w14:textId="77777777" w:rsidTr="008F1202">
        <w:tc>
          <w:tcPr>
            <w:tcW w:w="4606" w:type="dxa"/>
          </w:tcPr>
          <w:p w14:paraId="1AE68B20"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dowody osobiste</w:t>
            </w:r>
          </w:p>
        </w:tc>
        <w:tc>
          <w:tcPr>
            <w:tcW w:w="4606" w:type="dxa"/>
          </w:tcPr>
          <w:p w14:paraId="1973F7E2"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180 szt.</w:t>
            </w:r>
          </w:p>
        </w:tc>
      </w:tr>
      <w:tr w:rsidR="00DC19C5" w:rsidRPr="008A14EB" w14:paraId="2D5D644D" w14:textId="77777777" w:rsidTr="008F1202">
        <w:tc>
          <w:tcPr>
            <w:tcW w:w="4606" w:type="dxa"/>
          </w:tcPr>
          <w:p w14:paraId="4B11EC5D" w14:textId="5A0BB2DF"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decyzje i postanowienia w sprawach </w:t>
            </w:r>
            <w:r w:rsidR="000621BB" w:rsidRPr="008A14EB">
              <w:rPr>
                <w:rFonts w:asciiTheme="minorHAnsi" w:hAnsiTheme="minorHAnsi" w:cstheme="minorHAnsi"/>
                <w:bCs/>
              </w:rPr>
              <w:t xml:space="preserve">                            </w:t>
            </w:r>
            <w:r w:rsidRPr="008A14EB">
              <w:rPr>
                <w:rFonts w:asciiTheme="minorHAnsi" w:hAnsiTheme="minorHAnsi" w:cstheme="minorHAnsi"/>
                <w:bCs/>
              </w:rPr>
              <w:t>o wymeldowanie</w:t>
            </w:r>
          </w:p>
        </w:tc>
        <w:tc>
          <w:tcPr>
            <w:tcW w:w="4606" w:type="dxa"/>
            <w:vAlign w:val="center"/>
          </w:tcPr>
          <w:p w14:paraId="09A58148"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 szt.</w:t>
            </w:r>
          </w:p>
        </w:tc>
      </w:tr>
      <w:tr w:rsidR="00DC19C5" w:rsidRPr="008A14EB" w14:paraId="3A63ABF7" w14:textId="77777777" w:rsidTr="008F1202">
        <w:tc>
          <w:tcPr>
            <w:tcW w:w="9212" w:type="dxa"/>
            <w:gridSpan w:val="2"/>
          </w:tcPr>
          <w:p w14:paraId="72DD99D6" w14:textId="77777777" w:rsidR="00DC19C5" w:rsidRPr="008A14EB" w:rsidRDefault="00DC19C5" w:rsidP="008A14EB">
            <w:pPr>
              <w:jc w:val="left"/>
              <w:rPr>
                <w:rFonts w:asciiTheme="minorHAnsi" w:hAnsiTheme="minorHAnsi" w:cstheme="minorHAnsi"/>
                <w:bCs/>
              </w:rPr>
            </w:pPr>
          </w:p>
        </w:tc>
      </w:tr>
      <w:tr w:rsidR="00DC19C5" w:rsidRPr="008A14EB" w14:paraId="7F885FB1" w14:textId="77777777" w:rsidTr="008F1202">
        <w:tc>
          <w:tcPr>
            <w:tcW w:w="4606" w:type="dxa"/>
          </w:tcPr>
          <w:p w14:paraId="1CC8FB13"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wymeldowania z pobytu stałego</w:t>
            </w:r>
          </w:p>
        </w:tc>
        <w:tc>
          <w:tcPr>
            <w:tcW w:w="4606" w:type="dxa"/>
          </w:tcPr>
          <w:p w14:paraId="6554C14C"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14 mieszkańców</w:t>
            </w:r>
          </w:p>
        </w:tc>
      </w:tr>
      <w:tr w:rsidR="00DC19C5" w:rsidRPr="008A14EB" w14:paraId="3227C60B" w14:textId="77777777" w:rsidTr="008F1202">
        <w:tc>
          <w:tcPr>
            <w:tcW w:w="4606" w:type="dxa"/>
          </w:tcPr>
          <w:p w14:paraId="2DCBF666"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zameldowania na pobyt stały</w:t>
            </w:r>
          </w:p>
        </w:tc>
        <w:tc>
          <w:tcPr>
            <w:tcW w:w="4606" w:type="dxa"/>
          </w:tcPr>
          <w:p w14:paraId="04B86C84"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14 mieszkańców</w:t>
            </w:r>
          </w:p>
        </w:tc>
      </w:tr>
      <w:tr w:rsidR="00DC19C5" w:rsidRPr="008A14EB" w14:paraId="330CD84A" w14:textId="77777777" w:rsidTr="008F1202">
        <w:tc>
          <w:tcPr>
            <w:tcW w:w="4606" w:type="dxa"/>
          </w:tcPr>
          <w:p w14:paraId="3AE54F6A"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przemeldowania w obrębie miasta</w:t>
            </w:r>
          </w:p>
        </w:tc>
        <w:tc>
          <w:tcPr>
            <w:tcW w:w="4606" w:type="dxa"/>
          </w:tcPr>
          <w:p w14:paraId="0A2470ED"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20 mieszkańców</w:t>
            </w:r>
          </w:p>
        </w:tc>
      </w:tr>
      <w:tr w:rsidR="00DC19C5" w:rsidRPr="008A14EB" w14:paraId="0BB1B01C" w14:textId="77777777" w:rsidTr="008F1202">
        <w:tc>
          <w:tcPr>
            <w:tcW w:w="4606" w:type="dxa"/>
          </w:tcPr>
          <w:p w14:paraId="0ED25E76"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zameldowania na pobyt czasowy</w:t>
            </w:r>
          </w:p>
        </w:tc>
        <w:tc>
          <w:tcPr>
            <w:tcW w:w="4606" w:type="dxa"/>
            <w:vAlign w:val="center"/>
          </w:tcPr>
          <w:p w14:paraId="377E8499"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21 mieszkańców innych miejscowości</w:t>
            </w:r>
          </w:p>
        </w:tc>
      </w:tr>
      <w:tr w:rsidR="00DC19C5" w:rsidRPr="008A14EB" w14:paraId="0312F619" w14:textId="77777777" w:rsidTr="008F1202">
        <w:tc>
          <w:tcPr>
            <w:tcW w:w="4606" w:type="dxa"/>
          </w:tcPr>
          <w:p w14:paraId="3ABDE36F"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zameldowanie cudzoziemców</w:t>
            </w:r>
          </w:p>
        </w:tc>
        <w:tc>
          <w:tcPr>
            <w:tcW w:w="4606" w:type="dxa"/>
            <w:vAlign w:val="center"/>
          </w:tcPr>
          <w:p w14:paraId="21CAFB2F"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91 osób</w:t>
            </w:r>
          </w:p>
        </w:tc>
      </w:tr>
      <w:tr w:rsidR="00DC19C5" w:rsidRPr="008A14EB" w14:paraId="0E54D577" w14:textId="77777777" w:rsidTr="008F1202">
        <w:tc>
          <w:tcPr>
            <w:tcW w:w="4606" w:type="dxa"/>
          </w:tcPr>
          <w:p w14:paraId="0977BD28"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lastRenderedPageBreak/>
              <w:t>udostępnione informacja adresowo-osobowe</w:t>
            </w:r>
          </w:p>
        </w:tc>
        <w:tc>
          <w:tcPr>
            <w:tcW w:w="4606" w:type="dxa"/>
            <w:vAlign w:val="center"/>
          </w:tcPr>
          <w:p w14:paraId="51A0511E"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155 szt.</w:t>
            </w:r>
          </w:p>
        </w:tc>
      </w:tr>
      <w:tr w:rsidR="00DC19C5" w:rsidRPr="008A14EB" w14:paraId="69ED9923" w14:textId="77777777" w:rsidTr="008F1202">
        <w:tc>
          <w:tcPr>
            <w:tcW w:w="4606" w:type="dxa"/>
          </w:tcPr>
          <w:p w14:paraId="678DFE29"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wydane zaświadczenia</w:t>
            </w:r>
          </w:p>
        </w:tc>
        <w:tc>
          <w:tcPr>
            <w:tcW w:w="4606" w:type="dxa"/>
            <w:vAlign w:val="center"/>
          </w:tcPr>
          <w:p w14:paraId="4D5C531F"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42 szt.</w:t>
            </w:r>
          </w:p>
        </w:tc>
      </w:tr>
      <w:tr w:rsidR="00DC19C5" w:rsidRPr="008A14EB" w14:paraId="76719707" w14:textId="77777777" w:rsidTr="008F1202">
        <w:tc>
          <w:tcPr>
            <w:tcW w:w="4606" w:type="dxa"/>
          </w:tcPr>
          <w:p w14:paraId="5B18BB7D"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wnioski o potwierdzenia Profilu Zaufanego</w:t>
            </w:r>
          </w:p>
        </w:tc>
        <w:tc>
          <w:tcPr>
            <w:tcW w:w="4606" w:type="dxa"/>
            <w:vAlign w:val="center"/>
          </w:tcPr>
          <w:p w14:paraId="5EDD9A34"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79 szt.</w:t>
            </w:r>
          </w:p>
        </w:tc>
      </w:tr>
      <w:tr w:rsidR="00DC19C5" w:rsidRPr="008A14EB" w14:paraId="717F45E1" w14:textId="77777777" w:rsidTr="008F1202">
        <w:tc>
          <w:tcPr>
            <w:tcW w:w="4606" w:type="dxa"/>
          </w:tcPr>
          <w:p w14:paraId="7EBBD516"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PESEL dla uchodźców</w:t>
            </w:r>
          </w:p>
        </w:tc>
        <w:tc>
          <w:tcPr>
            <w:tcW w:w="4606" w:type="dxa"/>
            <w:vAlign w:val="center"/>
          </w:tcPr>
          <w:p w14:paraId="06EA9C6A" w14:textId="77777777" w:rsidR="00DC19C5" w:rsidRPr="008A14EB" w:rsidRDefault="00DC19C5" w:rsidP="008A14EB">
            <w:pPr>
              <w:jc w:val="left"/>
              <w:rPr>
                <w:rFonts w:asciiTheme="minorHAnsi" w:hAnsiTheme="minorHAnsi" w:cstheme="minorHAnsi"/>
                <w:bCs/>
              </w:rPr>
            </w:pPr>
            <w:r w:rsidRPr="008A14EB">
              <w:rPr>
                <w:rFonts w:asciiTheme="minorHAnsi" w:hAnsiTheme="minorHAnsi" w:cstheme="minorHAnsi"/>
                <w:bCs/>
              </w:rPr>
              <w:t xml:space="preserve">292 szt. </w:t>
            </w:r>
          </w:p>
        </w:tc>
      </w:tr>
    </w:tbl>
    <w:p w14:paraId="3AA8AB7F" w14:textId="77777777" w:rsidR="00DC19C5" w:rsidRPr="008A14EB" w:rsidRDefault="00DC19C5" w:rsidP="008A14EB">
      <w:pPr>
        <w:jc w:val="left"/>
        <w:rPr>
          <w:rFonts w:asciiTheme="minorHAnsi" w:hAnsiTheme="minorHAnsi" w:cstheme="minorHAnsi"/>
          <w:bCs/>
          <w:sz w:val="24"/>
          <w:szCs w:val="24"/>
        </w:rPr>
      </w:pPr>
    </w:p>
    <w:p w14:paraId="73C7EA32" w14:textId="77777777"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Liczba stałych mieszkańców na dzień 26.10.2022 r. – </w:t>
      </w:r>
      <w:r w:rsidRPr="008A14EB">
        <w:rPr>
          <w:rFonts w:asciiTheme="minorHAnsi" w:hAnsiTheme="minorHAnsi" w:cstheme="minorHAnsi"/>
          <w:bCs/>
          <w:sz w:val="24"/>
          <w:szCs w:val="24"/>
        </w:rPr>
        <w:tab/>
        <w:t xml:space="preserve">29 329; </w:t>
      </w:r>
    </w:p>
    <w:p w14:paraId="57706FCE" w14:textId="296E1449"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Liczba osób zameldowanych na pobyt czasowy</w:t>
      </w:r>
      <w:r w:rsidR="0057264D"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 xml:space="preserve"> – </w:t>
      </w:r>
      <w:r w:rsidRPr="008A14EB">
        <w:rPr>
          <w:rFonts w:asciiTheme="minorHAnsi" w:hAnsiTheme="minorHAnsi" w:cstheme="minorHAnsi"/>
          <w:bCs/>
          <w:sz w:val="24"/>
          <w:szCs w:val="24"/>
        </w:rPr>
        <w:tab/>
        <w:t xml:space="preserve">     525;</w:t>
      </w:r>
    </w:p>
    <w:p w14:paraId="0F7E248E" w14:textId="335BDC62" w:rsidR="00DC19C5" w:rsidRPr="008A14EB" w:rsidRDefault="00DC19C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b/>
      </w:r>
      <w:r w:rsidRPr="008A14EB">
        <w:rPr>
          <w:rFonts w:asciiTheme="minorHAnsi" w:hAnsiTheme="minorHAnsi" w:cstheme="minorHAnsi"/>
          <w:bCs/>
          <w:sz w:val="24"/>
          <w:szCs w:val="24"/>
        </w:rPr>
        <w:tab/>
      </w:r>
      <w:r w:rsidRPr="008A14EB">
        <w:rPr>
          <w:rFonts w:asciiTheme="minorHAnsi" w:hAnsiTheme="minorHAnsi" w:cstheme="minorHAnsi"/>
          <w:bCs/>
          <w:sz w:val="24"/>
          <w:szCs w:val="24"/>
        </w:rPr>
        <w:tab/>
      </w:r>
      <w:r w:rsidRPr="008A14EB">
        <w:rPr>
          <w:rFonts w:asciiTheme="minorHAnsi" w:hAnsiTheme="minorHAnsi" w:cstheme="minorHAnsi"/>
          <w:bCs/>
          <w:sz w:val="24"/>
          <w:szCs w:val="24"/>
        </w:rPr>
        <w:tab/>
      </w:r>
      <w:r w:rsidRPr="008A14EB">
        <w:rPr>
          <w:rFonts w:asciiTheme="minorHAnsi" w:hAnsiTheme="minorHAnsi" w:cstheme="minorHAnsi"/>
          <w:bCs/>
          <w:sz w:val="24"/>
          <w:szCs w:val="24"/>
        </w:rPr>
        <w:tab/>
        <w:t xml:space="preserve">RAZEM: </w:t>
      </w:r>
      <w:r w:rsidRPr="008A14EB">
        <w:rPr>
          <w:rFonts w:asciiTheme="minorHAnsi" w:hAnsiTheme="minorHAnsi" w:cstheme="minorHAnsi"/>
          <w:bCs/>
          <w:sz w:val="24"/>
          <w:szCs w:val="24"/>
        </w:rPr>
        <w:tab/>
      </w:r>
      <w:r w:rsidRPr="008A14EB">
        <w:rPr>
          <w:rFonts w:asciiTheme="minorHAnsi" w:hAnsiTheme="minorHAnsi" w:cstheme="minorHAnsi"/>
          <w:bCs/>
          <w:sz w:val="24"/>
          <w:szCs w:val="24"/>
        </w:rPr>
        <w:tab/>
        <w:t>29</w:t>
      </w:r>
      <w:r w:rsidR="000179C7" w:rsidRPr="008A14EB">
        <w:rPr>
          <w:rFonts w:asciiTheme="minorHAnsi" w:hAnsiTheme="minorHAnsi" w:cstheme="minorHAnsi"/>
          <w:bCs/>
          <w:sz w:val="24"/>
          <w:szCs w:val="24"/>
        </w:rPr>
        <w:t> </w:t>
      </w:r>
      <w:r w:rsidRPr="008A14EB">
        <w:rPr>
          <w:rFonts w:asciiTheme="minorHAnsi" w:hAnsiTheme="minorHAnsi" w:cstheme="minorHAnsi"/>
          <w:bCs/>
          <w:sz w:val="24"/>
          <w:szCs w:val="24"/>
        </w:rPr>
        <w:t>854</w:t>
      </w:r>
    </w:p>
    <w:p w14:paraId="40E8417F" w14:textId="66226AA6" w:rsidR="000179C7" w:rsidRPr="008A14EB" w:rsidRDefault="000179C7" w:rsidP="008A14EB">
      <w:pPr>
        <w:jc w:val="left"/>
        <w:rPr>
          <w:rFonts w:asciiTheme="minorHAnsi" w:hAnsiTheme="minorHAnsi" w:cstheme="minorHAnsi"/>
          <w:bCs/>
          <w:sz w:val="24"/>
          <w:szCs w:val="24"/>
        </w:rPr>
      </w:pPr>
    </w:p>
    <w:p w14:paraId="6BBE5658" w14:textId="00036ACE" w:rsidR="000179C7" w:rsidRPr="008A14EB" w:rsidRDefault="000179C7" w:rsidP="008A14EB">
      <w:pPr>
        <w:jc w:val="left"/>
        <w:rPr>
          <w:rFonts w:asciiTheme="minorHAnsi" w:eastAsia="Times New Roman" w:hAnsiTheme="minorHAnsi" w:cstheme="minorHAnsi"/>
          <w:bCs/>
          <w:sz w:val="24"/>
          <w:szCs w:val="24"/>
        </w:rPr>
      </w:pPr>
      <w:r w:rsidRPr="008A14EB">
        <w:rPr>
          <w:rFonts w:asciiTheme="minorHAnsi" w:hAnsiTheme="minorHAnsi" w:cstheme="minorHAnsi"/>
          <w:bCs/>
          <w:sz w:val="24"/>
          <w:szCs w:val="24"/>
        </w:rPr>
        <w:t>INFORMACJA Z DZIAŁAŃ STRAŻY MIEJSKIEJ W MŁAWIE</w:t>
      </w:r>
    </w:p>
    <w:p w14:paraId="17E66304" w14:textId="77777777" w:rsidR="000179C7" w:rsidRPr="008A14EB" w:rsidRDefault="000179C7" w:rsidP="008A14EB">
      <w:pPr>
        <w:jc w:val="left"/>
        <w:rPr>
          <w:rFonts w:asciiTheme="minorHAnsi" w:hAnsiTheme="minorHAnsi" w:cstheme="minorHAnsi"/>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0179C7" w:rsidRPr="008A14EB" w14:paraId="0A1B80E9" w14:textId="77777777" w:rsidTr="000179C7">
        <w:tc>
          <w:tcPr>
            <w:tcW w:w="699" w:type="dxa"/>
            <w:tcBorders>
              <w:top w:val="single" w:sz="4" w:space="0" w:color="auto"/>
              <w:left w:val="single" w:sz="4" w:space="0" w:color="auto"/>
              <w:bottom w:val="single" w:sz="4" w:space="0" w:color="auto"/>
              <w:right w:val="single" w:sz="4" w:space="0" w:color="auto"/>
            </w:tcBorders>
            <w:hideMark/>
          </w:tcPr>
          <w:p w14:paraId="7C71505D"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L.p.</w:t>
            </w:r>
          </w:p>
        </w:tc>
        <w:tc>
          <w:tcPr>
            <w:tcW w:w="6355" w:type="dxa"/>
            <w:tcBorders>
              <w:top w:val="single" w:sz="4" w:space="0" w:color="auto"/>
              <w:left w:val="single" w:sz="4" w:space="0" w:color="auto"/>
              <w:bottom w:val="single" w:sz="4" w:space="0" w:color="auto"/>
              <w:right w:val="single" w:sz="4" w:space="0" w:color="auto"/>
            </w:tcBorders>
            <w:hideMark/>
          </w:tcPr>
          <w:p w14:paraId="2224FDAB"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Przeprowadzone działania</w:t>
            </w:r>
          </w:p>
        </w:tc>
        <w:tc>
          <w:tcPr>
            <w:tcW w:w="2268" w:type="dxa"/>
            <w:tcBorders>
              <w:top w:val="single" w:sz="4" w:space="0" w:color="auto"/>
              <w:left w:val="single" w:sz="4" w:space="0" w:color="auto"/>
              <w:bottom w:val="single" w:sz="4" w:space="0" w:color="auto"/>
              <w:right w:val="single" w:sz="4" w:space="0" w:color="auto"/>
            </w:tcBorders>
            <w:hideMark/>
          </w:tcPr>
          <w:p w14:paraId="00244298"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Liczba </w:t>
            </w:r>
          </w:p>
        </w:tc>
      </w:tr>
      <w:tr w:rsidR="000179C7" w:rsidRPr="008A14EB" w14:paraId="749334BA" w14:textId="77777777" w:rsidTr="000179C7">
        <w:tc>
          <w:tcPr>
            <w:tcW w:w="699" w:type="dxa"/>
            <w:tcBorders>
              <w:top w:val="single" w:sz="4" w:space="0" w:color="auto"/>
              <w:left w:val="single" w:sz="4" w:space="0" w:color="auto"/>
              <w:bottom w:val="single" w:sz="4" w:space="0" w:color="auto"/>
              <w:right w:val="single" w:sz="4" w:space="0" w:color="auto"/>
            </w:tcBorders>
            <w:hideMark/>
          </w:tcPr>
          <w:p w14:paraId="5C2D2D41"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w:t>
            </w:r>
          </w:p>
        </w:tc>
        <w:tc>
          <w:tcPr>
            <w:tcW w:w="6355" w:type="dxa"/>
            <w:tcBorders>
              <w:top w:val="single" w:sz="4" w:space="0" w:color="auto"/>
              <w:left w:val="single" w:sz="4" w:space="0" w:color="auto"/>
              <w:bottom w:val="single" w:sz="4" w:space="0" w:color="auto"/>
              <w:right w:val="single" w:sz="4" w:space="0" w:color="auto"/>
            </w:tcBorders>
          </w:tcPr>
          <w:p w14:paraId="4C2E1130"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Zgłoszenia przyjęte od mieszkańców oraz wszczęte czynności wyjaśniające w zgłoszonych sprawach</w:t>
            </w:r>
          </w:p>
          <w:p w14:paraId="1E562F4A"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60DCFB" w14:textId="77777777" w:rsidR="000179C7" w:rsidRPr="008A14EB" w:rsidRDefault="000179C7" w:rsidP="008A14EB">
            <w:pPr>
              <w:jc w:val="left"/>
              <w:rPr>
                <w:rFonts w:asciiTheme="minorHAnsi" w:hAnsiTheme="minorHAnsi" w:cstheme="minorHAnsi"/>
                <w:bCs/>
                <w:sz w:val="24"/>
                <w:szCs w:val="24"/>
              </w:rPr>
            </w:pPr>
          </w:p>
          <w:p w14:paraId="7E0A84BD"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149</w:t>
            </w:r>
          </w:p>
        </w:tc>
      </w:tr>
      <w:tr w:rsidR="000179C7" w:rsidRPr="008A14EB" w14:paraId="1A02F8BA" w14:textId="77777777" w:rsidTr="000179C7">
        <w:trPr>
          <w:trHeight w:val="656"/>
        </w:trPr>
        <w:tc>
          <w:tcPr>
            <w:tcW w:w="699" w:type="dxa"/>
            <w:tcBorders>
              <w:top w:val="single" w:sz="4" w:space="0" w:color="auto"/>
              <w:left w:val="single" w:sz="4" w:space="0" w:color="auto"/>
              <w:bottom w:val="single" w:sz="4" w:space="0" w:color="auto"/>
              <w:right w:val="single" w:sz="4" w:space="0" w:color="auto"/>
            </w:tcBorders>
            <w:hideMark/>
          </w:tcPr>
          <w:p w14:paraId="4E5ABD54"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w:t>
            </w:r>
          </w:p>
        </w:tc>
        <w:tc>
          <w:tcPr>
            <w:tcW w:w="6355" w:type="dxa"/>
            <w:tcBorders>
              <w:top w:val="single" w:sz="4" w:space="0" w:color="auto"/>
              <w:left w:val="single" w:sz="4" w:space="0" w:color="auto"/>
              <w:bottom w:val="single" w:sz="4" w:space="0" w:color="auto"/>
              <w:right w:val="single" w:sz="4" w:space="0" w:color="auto"/>
            </w:tcBorders>
          </w:tcPr>
          <w:p w14:paraId="0A1E1FCD"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Kontrole nieruchomości, realizowane w zakresie przestrzegania przepisów porządkowych</w:t>
            </w:r>
          </w:p>
          <w:p w14:paraId="40B6BE9C"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BB36EC" w14:textId="77777777" w:rsidR="000179C7" w:rsidRPr="008A14EB" w:rsidRDefault="000179C7" w:rsidP="008A14EB">
            <w:pPr>
              <w:jc w:val="left"/>
              <w:rPr>
                <w:rFonts w:asciiTheme="minorHAnsi" w:hAnsiTheme="minorHAnsi" w:cstheme="minorHAnsi"/>
                <w:bCs/>
                <w:sz w:val="24"/>
                <w:szCs w:val="24"/>
              </w:rPr>
            </w:pPr>
          </w:p>
          <w:p w14:paraId="5236C3D1"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28</w:t>
            </w:r>
          </w:p>
        </w:tc>
      </w:tr>
      <w:tr w:rsidR="000179C7" w:rsidRPr="008A14EB" w14:paraId="5624D909" w14:textId="77777777" w:rsidTr="000179C7">
        <w:trPr>
          <w:trHeight w:val="602"/>
        </w:trPr>
        <w:tc>
          <w:tcPr>
            <w:tcW w:w="699" w:type="dxa"/>
            <w:tcBorders>
              <w:top w:val="single" w:sz="4" w:space="0" w:color="auto"/>
              <w:left w:val="single" w:sz="4" w:space="0" w:color="auto"/>
              <w:bottom w:val="single" w:sz="4" w:space="0" w:color="auto"/>
              <w:right w:val="single" w:sz="4" w:space="0" w:color="auto"/>
            </w:tcBorders>
            <w:hideMark/>
          </w:tcPr>
          <w:p w14:paraId="7F0CBC33"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3</w:t>
            </w:r>
          </w:p>
        </w:tc>
        <w:tc>
          <w:tcPr>
            <w:tcW w:w="6355" w:type="dxa"/>
            <w:tcBorders>
              <w:top w:val="single" w:sz="4" w:space="0" w:color="auto"/>
              <w:left w:val="single" w:sz="4" w:space="0" w:color="auto"/>
              <w:bottom w:val="single" w:sz="4" w:space="0" w:color="auto"/>
              <w:right w:val="single" w:sz="4" w:space="0" w:color="auto"/>
            </w:tcBorders>
          </w:tcPr>
          <w:p w14:paraId="269CFF6B"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Zabezpieczenie uroczystości i imprez publicznych</w:t>
            </w:r>
          </w:p>
          <w:p w14:paraId="6FFF6E54"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389124"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w:t>
            </w:r>
          </w:p>
        </w:tc>
      </w:tr>
      <w:tr w:rsidR="000179C7" w:rsidRPr="008A14EB" w14:paraId="41C6DB46" w14:textId="77777777" w:rsidTr="000179C7">
        <w:trPr>
          <w:trHeight w:val="602"/>
        </w:trPr>
        <w:tc>
          <w:tcPr>
            <w:tcW w:w="699" w:type="dxa"/>
            <w:tcBorders>
              <w:top w:val="single" w:sz="4" w:space="0" w:color="auto"/>
              <w:left w:val="single" w:sz="4" w:space="0" w:color="auto"/>
              <w:bottom w:val="single" w:sz="4" w:space="0" w:color="auto"/>
              <w:right w:val="single" w:sz="4" w:space="0" w:color="auto"/>
            </w:tcBorders>
            <w:hideMark/>
          </w:tcPr>
          <w:p w14:paraId="5EA708A2"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49030AF0"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Nadzór nad osobami skierowanymi przez sąd  do wykonywania nieodpłatnej kontrolowanej pracy na cele społeczne, polegającej na wykonywaniu prac porządkowych na terenach publicznych</w:t>
            </w:r>
          </w:p>
          <w:p w14:paraId="14C77C19"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F07591" w14:textId="77777777" w:rsidR="000179C7" w:rsidRPr="008A14EB" w:rsidRDefault="000179C7" w:rsidP="008A14EB">
            <w:pPr>
              <w:jc w:val="left"/>
              <w:rPr>
                <w:rFonts w:asciiTheme="minorHAnsi" w:hAnsiTheme="minorHAnsi" w:cstheme="minorHAnsi"/>
                <w:bCs/>
                <w:sz w:val="24"/>
                <w:szCs w:val="24"/>
              </w:rPr>
            </w:pPr>
          </w:p>
          <w:p w14:paraId="7ADB1523"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28</w:t>
            </w:r>
          </w:p>
        </w:tc>
      </w:tr>
      <w:tr w:rsidR="000179C7" w:rsidRPr="008A14EB" w14:paraId="40A48F86" w14:textId="77777777" w:rsidTr="000179C7">
        <w:trPr>
          <w:trHeight w:val="954"/>
        </w:trPr>
        <w:tc>
          <w:tcPr>
            <w:tcW w:w="699" w:type="dxa"/>
            <w:tcBorders>
              <w:top w:val="single" w:sz="4" w:space="0" w:color="auto"/>
              <w:left w:val="single" w:sz="4" w:space="0" w:color="auto"/>
              <w:bottom w:val="single" w:sz="4" w:space="0" w:color="auto"/>
              <w:right w:val="single" w:sz="4" w:space="0" w:color="auto"/>
            </w:tcBorders>
            <w:hideMark/>
          </w:tcPr>
          <w:p w14:paraId="04D6D424"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5</w:t>
            </w:r>
          </w:p>
        </w:tc>
        <w:tc>
          <w:tcPr>
            <w:tcW w:w="6355" w:type="dxa"/>
            <w:tcBorders>
              <w:top w:val="single" w:sz="4" w:space="0" w:color="auto"/>
              <w:left w:val="single" w:sz="4" w:space="0" w:color="auto"/>
              <w:bottom w:val="single" w:sz="4" w:space="0" w:color="auto"/>
              <w:right w:val="single" w:sz="4" w:space="0" w:color="auto"/>
            </w:tcBorders>
          </w:tcPr>
          <w:p w14:paraId="40951609"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Przekazane do Komendy Powiatowej Policji w Mławie zapisy obrazu z Monitoringu Miejskiego do spraw prowadzonych przez ten organ</w:t>
            </w:r>
          </w:p>
          <w:p w14:paraId="327B3083"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B00D1E1" w14:textId="77777777" w:rsidR="000179C7" w:rsidRPr="008A14EB" w:rsidRDefault="000179C7" w:rsidP="008A14EB">
            <w:pPr>
              <w:jc w:val="left"/>
              <w:rPr>
                <w:rFonts w:asciiTheme="minorHAnsi" w:hAnsiTheme="minorHAnsi" w:cstheme="minorHAnsi"/>
                <w:bCs/>
                <w:sz w:val="24"/>
                <w:szCs w:val="24"/>
              </w:rPr>
            </w:pPr>
          </w:p>
          <w:p w14:paraId="298078BC"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4</w:t>
            </w:r>
          </w:p>
        </w:tc>
      </w:tr>
      <w:tr w:rsidR="000179C7" w:rsidRPr="008A14EB" w14:paraId="07C38B8C" w14:textId="77777777" w:rsidTr="000179C7">
        <w:trPr>
          <w:trHeight w:val="752"/>
        </w:trPr>
        <w:tc>
          <w:tcPr>
            <w:tcW w:w="699" w:type="dxa"/>
            <w:tcBorders>
              <w:top w:val="single" w:sz="4" w:space="0" w:color="auto"/>
              <w:left w:val="single" w:sz="4" w:space="0" w:color="auto"/>
              <w:bottom w:val="single" w:sz="4" w:space="0" w:color="auto"/>
              <w:right w:val="single" w:sz="4" w:space="0" w:color="auto"/>
            </w:tcBorders>
            <w:hideMark/>
          </w:tcPr>
          <w:p w14:paraId="0422EF9C"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6</w:t>
            </w:r>
          </w:p>
        </w:tc>
        <w:tc>
          <w:tcPr>
            <w:tcW w:w="6355" w:type="dxa"/>
            <w:tcBorders>
              <w:top w:val="single" w:sz="4" w:space="0" w:color="auto"/>
              <w:left w:val="single" w:sz="4" w:space="0" w:color="auto"/>
              <w:bottom w:val="single" w:sz="4" w:space="0" w:color="auto"/>
              <w:right w:val="single" w:sz="4" w:space="0" w:color="auto"/>
            </w:tcBorders>
          </w:tcPr>
          <w:p w14:paraId="4B4EE4AD"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Zwierzęta bezpańskie wyłapane i przekazane do przychodni zwierząt</w:t>
            </w:r>
          </w:p>
          <w:p w14:paraId="2CA792BF"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3B57152" w14:textId="77777777" w:rsidR="000179C7" w:rsidRPr="008A14EB" w:rsidRDefault="000179C7" w:rsidP="008A14EB">
            <w:pPr>
              <w:jc w:val="left"/>
              <w:rPr>
                <w:rFonts w:asciiTheme="minorHAnsi" w:hAnsiTheme="minorHAnsi" w:cstheme="minorHAnsi"/>
                <w:bCs/>
                <w:sz w:val="24"/>
                <w:szCs w:val="24"/>
              </w:rPr>
            </w:pPr>
          </w:p>
          <w:p w14:paraId="52C918A6"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10</w:t>
            </w:r>
          </w:p>
        </w:tc>
      </w:tr>
      <w:tr w:rsidR="000179C7" w:rsidRPr="008A14EB" w14:paraId="005AB239" w14:textId="77777777" w:rsidTr="000179C7">
        <w:trPr>
          <w:trHeight w:val="752"/>
        </w:trPr>
        <w:tc>
          <w:tcPr>
            <w:tcW w:w="699" w:type="dxa"/>
            <w:tcBorders>
              <w:top w:val="single" w:sz="4" w:space="0" w:color="auto"/>
              <w:left w:val="single" w:sz="4" w:space="0" w:color="auto"/>
              <w:bottom w:val="single" w:sz="4" w:space="0" w:color="auto"/>
              <w:right w:val="single" w:sz="4" w:space="0" w:color="auto"/>
            </w:tcBorders>
            <w:hideMark/>
          </w:tcPr>
          <w:p w14:paraId="73CD3B45"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7</w:t>
            </w:r>
          </w:p>
        </w:tc>
        <w:tc>
          <w:tcPr>
            <w:tcW w:w="6355" w:type="dxa"/>
            <w:tcBorders>
              <w:top w:val="single" w:sz="4" w:space="0" w:color="auto"/>
              <w:left w:val="single" w:sz="4" w:space="0" w:color="auto"/>
              <w:bottom w:val="single" w:sz="4" w:space="0" w:color="auto"/>
              <w:right w:val="single" w:sz="4" w:space="0" w:color="auto"/>
            </w:tcBorders>
          </w:tcPr>
          <w:p w14:paraId="2367B5DD"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Interwencje dotyczące udzielenia pomocy osobom bezdomnym przebywającym w miejscach ogólnodostępnych</w:t>
            </w:r>
          </w:p>
          <w:p w14:paraId="5CB8930F"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FEE93FF" w14:textId="77777777" w:rsidR="000179C7" w:rsidRPr="008A14EB" w:rsidRDefault="000179C7" w:rsidP="008A14EB">
            <w:pPr>
              <w:jc w:val="left"/>
              <w:rPr>
                <w:rFonts w:asciiTheme="minorHAnsi" w:hAnsiTheme="minorHAnsi" w:cstheme="minorHAnsi"/>
                <w:bCs/>
                <w:sz w:val="24"/>
                <w:szCs w:val="24"/>
              </w:rPr>
            </w:pPr>
          </w:p>
          <w:p w14:paraId="6EB0668A"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7</w:t>
            </w:r>
          </w:p>
        </w:tc>
      </w:tr>
      <w:tr w:rsidR="000179C7" w:rsidRPr="008A14EB" w14:paraId="5FAE1EB9" w14:textId="77777777" w:rsidTr="000179C7">
        <w:trPr>
          <w:trHeight w:val="752"/>
        </w:trPr>
        <w:tc>
          <w:tcPr>
            <w:tcW w:w="699" w:type="dxa"/>
            <w:tcBorders>
              <w:top w:val="single" w:sz="4" w:space="0" w:color="auto"/>
              <w:left w:val="single" w:sz="4" w:space="0" w:color="auto"/>
              <w:bottom w:val="single" w:sz="4" w:space="0" w:color="auto"/>
              <w:right w:val="single" w:sz="4" w:space="0" w:color="auto"/>
            </w:tcBorders>
            <w:hideMark/>
          </w:tcPr>
          <w:p w14:paraId="3273F260"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8</w:t>
            </w:r>
          </w:p>
        </w:tc>
        <w:tc>
          <w:tcPr>
            <w:tcW w:w="6355" w:type="dxa"/>
            <w:tcBorders>
              <w:top w:val="single" w:sz="4" w:space="0" w:color="auto"/>
              <w:left w:val="single" w:sz="4" w:space="0" w:color="auto"/>
              <w:bottom w:val="single" w:sz="4" w:space="0" w:color="auto"/>
              <w:right w:val="single" w:sz="4" w:space="0" w:color="auto"/>
            </w:tcBorders>
          </w:tcPr>
          <w:p w14:paraId="25261329"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Ujawnione wykroczenia oraz zastosowane sankcje, takie jak: pouczenia, mandaty karne, wnioski o ukaranie do sądu</w:t>
            </w:r>
          </w:p>
          <w:p w14:paraId="40B9DC4B" w14:textId="77777777" w:rsidR="000179C7" w:rsidRPr="008A14EB" w:rsidRDefault="000179C7" w:rsidP="008A14EB">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44FF44" w14:textId="77777777" w:rsidR="000179C7" w:rsidRPr="008A14EB" w:rsidRDefault="000179C7" w:rsidP="008A14EB">
            <w:pPr>
              <w:jc w:val="left"/>
              <w:rPr>
                <w:rFonts w:asciiTheme="minorHAnsi" w:hAnsiTheme="minorHAnsi" w:cstheme="minorHAnsi"/>
                <w:bCs/>
                <w:sz w:val="24"/>
                <w:szCs w:val="24"/>
              </w:rPr>
            </w:pPr>
          </w:p>
          <w:p w14:paraId="33019B43" w14:textId="77777777" w:rsidR="000179C7" w:rsidRPr="008A14EB" w:rsidRDefault="000179C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150</w:t>
            </w:r>
          </w:p>
        </w:tc>
      </w:tr>
    </w:tbl>
    <w:p w14:paraId="4E146807" w14:textId="7FE7B3C6" w:rsidR="00FE3108" w:rsidRPr="008A14EB" w:rsidRDefault="00FE3108" w:rsidP="008A14EB">
      <w:pPr>
        <w:jc w:val="left"/>
        <w:rPr>
          <w:rFonts w:asciiTheme="minorHAnsi" w:hAnsiTheme="minorHAnsi" w:cstheme="minorHAnsi"/>
          <w:bCs/>
          <w:sz w:val="24"/>
          <w:szCs w:val="24"/>
        </w:rPr>
      </w:pPr>
    </w:p>
    <w:p w14:paraId="57669A18" w14:textId="2526394B" w:rsidR="00FE3108" w:rsidRPr="008A14EB" w:rsidRDefault="00FE3108"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Burmistrz Miasta Sławomir Kowalewski</w:t>
      </w:r>
    </w:p>
    <w:p w14:paraId="2CCDA977" w14:textId="74D14552" w:rsidR="00DD6830" w:rsidRPr="008A14EB" w:rsidRDefault="00FE3108"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lastRenderedPageBreak/>
        <w:t>W dalszej części swojego wystąpienia nawiązał do bardzo ważn</w:t>
      </w:r>
      <w:r w:rsidR="00CC288E" w:rsidRPr="008A14EB">
        <w:rPr>
          <w:rFonts w:asciiTheme="minorHAnsi" w:hAnsiTheme="minorHAnsi" w:cstheme="minorHAnsi"/>
          <w:bCs/>
          <w:sz w:val="24"/>
          <w:szCs w:val="24"/>
        </w:rPr>
        <w:t>ych</w:t>
      </w:r>
      <w:r w:rsidRPr="008A14EB">
        <w:rPr>
          <w:rFonts w:asciiTheme="minorHAnsi" w:hAnsiTheme="minorHAnsi" w:cstheme="minorHAnsi"/>
          <w:bCs/>
          <w:sz w:val="24"/>
          <w:szCs w:val="24"/>
        </w:rPr>
        <w:t xml:space="preserve"> spraw, o któr</w:t>
      </w:r>
      <w:r w:rsidR="00C95F8C" w:rsidRPr="008A14EB">
        <w:rPr>
          <w:rFonts w:asciiTheme="minorHAnsi" w:hAnsiTheme="minorHAnsi" w:cstheme="minorHAnsi"/>
          <w:bCs/>
          <w:sz w:val="24"/>
          <w:szCs w:val="24"/>
        </w:rPr>
        <w:t>ych</w:t>
      </w:r>
      <w:r w:rsidRPr="008A14EB">
        <w:rPr>
          <w:rFonts w:asciiTheme="minorHAnsi" w:hAnsiTheme="minorHAnsi" w:cstheme="minorHAnsi"/>
          <w:bCs/>
          <w:sz w:val="24"/>
          <w:szCs w:val="24"/>
        </w:rPr>
        <w:t xml:space="preserve"> </w:t>
      </w:r>
      <w:r w:rsidR="00F54101" w:rsidRPr="008A14EB">
        <w:rPr>
          <w:rFonts w:asciiTheme="minorHAnsi" w:hAnsiTheme="minorHAnsi" w:cstheme="minorHAnsi"/>
          <w:bCs/>
          <w:sz w:val="24"/>
          <w:szCs w:val="24"/>
        </w:rPr>
        <w:t xml:space="preserve">nadmienił </w:t>
      </w:r>
      <w:r w:rsidRPr="008A14EB">
        <w:rPr>
          <w:rFonts w:asciiTheme="minorHAnsi" w:hAnsiTheme="minorHAnsi" w:cstheme="minorHAnsi"/>
          <w:bCs/>
          <w:sz w:val="24"/>
          <w:szCs w:val="24"/>
        </w:rPr>
        <w:t>na poprzedniej sesji</w:t>
      </w:r>
      <w:r w:rsidR="00C95F8C" w:rsidRPr="008A14EB">
        <w:rPr>
          <w:rFonts w:asciiTheme="minorHAnsi" w:hAnsiTheme="minorHAnsi" w:cstheme="minorHAnsi"/>
          <w:bCs/>
          <w:sz w:val="24"/>
          <w:szCs w:val="24"/>
        </w:rPr>
        <w:t xml:space="preserve"> tj.</w:t>
      </w:r>
      <w:r w:rsidR="002B7EA3" w:rsidRPr="008A14EB">
        <w:rPr>
          <w:rFonts w:asciiTheme="minorHAnsi" w:hAnsiTheme="minorHAnsi" w:cstheme="minorHAnsi"/>
          <w:bCs/>
          <w:sz w:val="24"/>
          <w:szCs w:val="24"/>
        </w:rPr>
        <w:t xml:space="preserve"> podjętą przez Zarząd Wojew</w:t>
      </w:r>
      <w:r w:rsidR="00E56E38" w:rsidRPr="008A14EB">
        <w:rPr>
          <w:rFonts w:asciiTheme="minorHAnsi" w:hAnsiTheme="minorHAnsi" w:cstheme="minorHAnsi"/>
          <w:bCs/>
          <w:sz w:val="24"/>
          <w:szCs w:val="24"/>
        </w:rPr>
        <w:t>ó</w:t>
      </w:r>
      <w:r w:rsidR="002B7EA3" w:rsidRPr="008A14EB">
        <w:rPr>
          <w:rFonts w:asciiTheme="minorHAnsi" w:hAnsiTheme="minorHAnsi" w:cstheme="minorHAnsi"/>
          <w:bCs/>
          <w:sz w:val="24"/>
          <w:szCs w:val="24"/>
        </w:rPr>
        <w:t xml:space="preserve">dztwa Mazowieckiego Uchwałą Nr </w:t>
      </w:r>
      <w:r w:rsidR="00E56E38" w:rsidRPr="008A14EB">
        <w:rPr>
          <w:rFonts w:asciiTheme="minorHAnsi" w:hAnsiTheme="minorHAnsi" w:cstheme="minorHAnsi"/>
          <w:bCs/>
          <w:sz w:val="24"/>
          <w:szCs w:val="24"/>
        </w:rPr>
        <w:t>1605/357/22 z dnia 24.10.2022 r. przyjmującą projekt programu Fundusze Europejskie</w:t>
      </w:r>
      <w:r w:rsidR="00BF497E" w:rsidRPr="008A14EB">
        <w:rPr>
          <w:rFonts w:asciiTheme="minorHAnsi" w:hAnsiTheme="minorHAnsi" w:cstheme="minorHAnsi"/>
          <w:bCs/>
          <w:sz w:val="24"/>
          <w:szCs w:val="24"/>
        </w:rPr>
        <w:t xml:space="preserve"> dla Mazowsza oraz przekazaniem programu do Komisji Europejskiej</w:t>
      </w:r>
      <w:r w:rsidR="00B07045" w:rsidRPr="008A14EB">
        <w:rPr>
          <w:rFonts w:asciiTheme="minorHAnsi" w:hAnsiTheme="minorHAnsi" w:cstheme="minorHAnsi"/>
          <w:bCs/>
          <w:sz w:val="24"/>
          <w:szCs w:val="24"/>
        </w:rPr>
        <w:t xml:space="preserve">. </w:t>
      </w:r>
      <w:r w:rsidR="00500172" w:rsidRPr="008A14EB">
        <w:rPr>
          <w:rFonts w:asciiTheme="minorHAnsi" w:hAnsiTheme="minorHAnsi" w:cstheme="minorHAnsi"/>
          <w:bCs/>
          <w:sz w:val="24"/>
          <w:szCs w:val="24"/>
        </w:rPr>
        <w:t>W tej sprawie zostało wysłane pismo do Marszałka Województwa Maz</w:t>
      </w:r>
      <w:r w:rsidR="00D5119E" w:rsidRPr="008A14EB">
        <w:rPr>
          <w:rFonts w:asciiTheme="minorHAnsi" w:hAnsiTheme="minorHAnsi" w:cstheme="minorHAnsi"/>
          <w:bCs/>
          <w:sz w:val="24"/>
          <w:szCs w:val="24"/>
        </w:rPr>
        <w:t>o</w:t>
      </w:r>
      <w:r w:rsidR="00500172" w:rsidRPr="008A14EB">
        <w:rPr>
          <w:rFonts w:asciiTheme="minorHAnsi" w:hAnsiTheme="minorHAnsi" w:cstheme="minorHAnsi"/>
          <w:bCs/>
          <w:sz w:val="24"/>
          <w:szCs w:val="24"/>
        </w:rPr>
        <w:t>wieckiego</w:t>
      </w:r>
      <w:r w:rsidR="00D5119E" w:rsidRPr="008A14EB">
        <w:rPr>
          <w:rFonts w:asciiTheme="minorHAnsi" w:hAnsiTheme="minorHAnsi" w:cstheme="minorHAnsi"/>
          <w:bCs/>
          <w:sz w:val="24"/>
          <w:szCs w:val="24"/>
        </w:rPr>
        <w:t xml:space="preserve"> oraz Przewodnicz</w:t>
      </w:r>
      <w:r w:rsidR="00553951" w:rsidRPr="008A14EB">
        <w:rPr>
          <w:rFonts w:asciiTheme="minorHAnsi" w:hAnsiTheme="minorHAnsi" w:cstheme="minorHAnsi"/>
          <w:bCs/>
          <w:sz w:val="24"/>
          <w:szCs w:val="24"/>
        </w:rPr>
        <w:t>ą</w:t>
      </w:r>
      <w:r w:rsidR="00D5119E" w:rsidRPr="008A14EB">
        <w:rPr>
          <w:rFonts w:asciiTheme="minorHAnsi" w:hAnsiTheme="minorHAnsi" w:cstheme="minorHAnsi"/>
          <w:bCs/>
          <w:sz w:val="24"/>
          <w:szCs w:val="24"/>
        </w:rPr>
        <w:t>cego</w:t>
      </w:r>
      <w:r w:rsidR="00E56E38" w:rsidRPr="008A14EB">
        <w:rPr>
          <w:rFonts w:asciiTheme="minorHAnsi" w:hAnsiTheme="minorHAnsi" w:cstheme="minorHAnsi"/>
          <w:bCs/>
          <w:sz w:val="24"/>
          <w:szCs w:val="24"/>
        </w:rPr>
        <w:t xml:space="preserve"> </w:t>
      </w:r>
      <w:r w:rsidR="00553951" w:rsidRPr="008A14EB">
        <w:rPr>
          <w:rFonts w:asciiTheme="minorHAnsi" w:hAnsiTheme="minorHAnsi" w:cstheme="minorHAnsi"/>
          <w:bCs/>
          <w:sz w:val="24"/>
          <w:szCs w:val="24"/>
        </w:rPr>
        <w:t>Sejmiku Województwa Mazowieckiego (pisma stanowią załączniki do protokołu</w:t>
      </w:r>
      <w:r w:rsidR="002B5760" w:rsidRPr="008A14EB">
        <w:rPr>
          <w:rFonts w:asciiTheme="minorHAnsi" w:hAnsiTheme="minorHAnsi" w:cstheme="minorHAnsi"/>
          <w:bCs/>
          <w:sz w:val="24"/>
          <w:szCs w:val="24"/>
        </w:rPr>
        <w:t xml:space="preserve">) z prośbą o podjęcie wspólnych działań mających na celu rozszerzenie Miejskiego Obszaru </w:t>
      </w:r>
      <w:r w:rsidR="005A2A75" w:rsidRPr="008A14EB">
        <w:rPr>
          <w:rFonts w:asciiTheme="minorHAnsi" w:hAnsiTheme="minorHAnsi" w:cstheme="minorHAnsi"/>
          <w:bCs/>
          <w:sz w:val="24"/>
          <w:szCs w:val="24"/>
        </w:rPr>
        <w:t>Funkcjonalnego Ciechanowa o obszar Miasta Mława.</w:t>
      </w:r>
      <w:r w:rsidR="006A62E8" w:rsidRPr="008A14EB">
        <w:rPr>
          <w:rFonts w:asciiTheme="minorHAnsi" w:hAnsiTheme="minorHAnsi" w:cstheme="minorHAnsi"/>
          <w:bCs/>
          <w:sz w:val="24"/>
          <w:szCs w:val="24"/>
        </w:rPr>
        <w:t xml:space="preserve"> Pis</w:t>
      </w:r>
      <w:r w:rsidR="00D53A1C" w:rsidRPr="008A14EB">
        <w:rPr>
          <w:rFonts w:asciiTheme="minorHAnsi" w:hAnsiTheme="minorHAnsi" w:cstheme="minorHAnsi"/>
          <w:bCs/>
          <w:sz w:val="24"/>
          <w:szCs w:val="24"/>
        </w:rPr>
        <w:t xml:space="preserve">ma w tej sprawie zostały wysłane również do Prezydenta Miasta Ciechanowa oraz </w:t>
      </w:r>
      <w:r w:rsidR="00DD6830" w:rsidRPr="008A14EB">
        <w:rPr>
          <w:rFonts w:asciiTheme="minorHAnsi" w:hAnsiTheme="minorHAnsi" w:cstheme="minorHAnsi"/>
          <w:bCs/>
          <w:sz w:val="24"/>
          <w:szCs w:val="24"/>
        </w:rPr>
        <w:t>do Przewodniczącego Rady Miasta Ciechanowa.</w:t>
      </w:r>
    </w:p>
    <w:p w14:paraId="21F07BE1" w14:textId="70FD69D9" w:rsidR="002B7EA3" w:rsidRPr="008A14EB" w:rsidRDefault="00DD6830"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Na powyższe pisma odpowiedzi udzielił tylko </w:t>
      </w:r>
      <w:r w:rsidR="00455CC9" w:rsidRPr="008A14EB">
        <w:rPr>
          <w:rFonts w:asciiTheme="minorHAnsi" w:hAnsiTheme="minorHAnsi" w:cstheme="minorHAnsi"/>
          <w:bCs/>
          <w:sz w:val="24"/>
          <w:szCs w:val="24"/>
        </w:rPr>
        <w:t>Pan Krzysztof Kosiński Prezydent Miasta Ciechanowa</w:t>
      </w:r>
      <w:r w:rsidR="00B809E7" w:rsidRPr="008A14EB">
        <w:rPr>
          <w:rFonts w:asciiTheme="minorHAnsi" w:hAnsiTheme="minorHAnsi" w:cstheme="minorHAnsi"/>
          <w:bCs/>
          <w:sz w:val="24"/>
          <w:szCs w:val="24"/>
        </w:rPr>
        <w:t>, że brak jest formalno-prawnych</w:t>
      </w:r>
      <w:r w:rsidR="005B7351" w:rsidRPr="008A14EB">
        <w:rPr>
          <w:rFonts w:asciiTheme="minorHAnsi" w:hAnsiTheme="minorHAnsi" w:cstheme="minorHAnsi"/>
          <w:bCs/>
          <w:sz w:val="24"/>
          <w:szCs w:val="24"/>
        </w:rPr>
        <w:t xml:space="preserve"> możliwości rozszerzenia Miejskiego Obszaru Funkcjonalnego Ciechanowa o obszar Miasta Mława</w:t>
      </w:r>
      <w:r w:rsidR="007A70EB" w:rsidRPr="008A14EB">
        <w:rPr>
          <w:rFonts w:asciiTheme="minorHAnsi" w:hAnsiTheme="minorHAnsi" w:cstheme="minorHAnsi"/>
          <w:bCs/>
          <w:sz w:val="24"/>
          <w:szCs w:val="24"/>
        </w:rPr>
        <w:t>.</w:t>
      </w:r>
      <w:r w:rsidR="00705857" w:rsidRPr="008A14EB">
        <w:rPr>
          <w:rFonts w:asciiTheme="minorHAnsi" w:hAnsiTheme="minorHAnsi" w:cstheme="minorHAnsi"/>
          <w:bCs/>
          <w:sz w:val="24"/>
          <w:szCs w:val="24"/>
        </w:rPr>
        <w:t xml:space="preserve"> </w:t>
      </w:r>
      <w:r w:rsidR="007A70EB" w:rsidRPr="008A14EB">
        <w:rPr>
          <w:rFonts w:asciiTheme="minorHAnsi" w:hAnsiTheme="minorHAnsi" w:cstheme="minorHAnsi"/>
          <w:bCs/>
          <w:sz w:val="24"/>
          <w:szCs w:val="24"/>
        </w:rPr>
        <w:t>Z</w:t>
      </w:r>
      <w:r w:rsidR="00705857" w:rsidRPr="008A14EB">
        <w:rPr>
          <w:rFonts w:asciiTheme="minorHAnsi" w:hAnsiTheme="minorHAnsi" w:cstheme="minorHAnsi"/>
          <w:bCs/>
          <w:sz w:val="24"/>
          <w:szCs w:val="24"/>
        </w:rPr>
        <w:t>e względu na procedury opracowywania Strategii</w:t>
      </w:r>
      <w:r w:rsidR="007A70EB" w:rsidRPr="008A14EB">
        <w:rPr>
          <w:rFonts w:asciiTheme="minorHAnsi" w:hAnsiTheme="minorHAnsi" w:cstheme="minorHAnsi"/>
          <w:bCs/>
          <w:sz w:val="24"/>
          <w:szCs w:val="24"/>
        </w:rPr>
        <w:t xml:space="preserve"> </w:t>
      </w:r>
      <w:r w:rsidR="005044D5" w:rsidRPr="008A14EB">
        <w:rPr>
          <w:rFonts w:asciiTheme="minorHAnsi" w:hAnsiTheme="minorHAnsi" w:cstheme="minorHAnsi"/>
          <w:bCs/>
          <w:sz w:val="24"/>
          <w:szCs w:val="24"/>
        </w:rPr>
        <w:t>j</w:t>
      </w:r>
      <w:r w:rsidR="002F2A5A" w:rsidRPr="008A14EB">
        <w:rPr>
          <w:rFonts w:asciiTheme="minorHAnsi" w:hAnsiTheme="minorHAnsi" w:cstheme="minorHAnsi"/>
          <w:bCs/>
          <w:sz w:val="24"/>
          <w:szCs w:val="24"/>
        </w:rPr>
        <w:t>est to niezależne od władz miasta. Miasto Ciechanów nie ma żadnego wpływu</w:t>
      </w:r>
      <w:r w:rsidR="007247A1" w:rsidRPr="008A14EB">
        <w:rPr>
          <w:rFonts w:asciiTheme="minorHAnsi" w:hAnsiTheme="minorHAnsi" w:cstheme="minorHAnsi"/>
          <w:bCs/>
          <w:sz w:val="24"/>
          <w:szCs w:val="24"/>
        </w:rPr>
        <w:t xml:space="preserve"> na opisane regulacje </w:t>
      </w:r>
      <w:r w:rsidR="00455CC9" w:rsidRPr="008A14EB">
        <w:rPr>
          <w:rFonts w:asciiTheme="minorHAnsi" w:hAnsiTheme="minorHAnsi" w:cstheme="minorHAnsi"/>
          <w:bCs/>
          <w:sz w:val="24"/>
          <w:szCs w:val="24"/>
        </w:rPr>
        <w:t>(pismo w załączeniu).</w:t>
      </w:r>
      <w:r w:rsidR="00D53A1C" w:rsidRPr="008A14EB">
        <w:rPr>
          <w:rFonts w:asciiTheme="minorHAnsi" w:hAnsiTheme="minorHAnsi" w:cstheme="minorHAnsi"/>
          <w:bCs/>
          <w:sz w:val="24"/>
          <w:szCs w:val="24"/>
        </w:rPr>
        <w:t xml:space="preserve"> </w:t>
      </w:r>
    </w:p>
    <w:p w14:paraId="6F5A989C" w14:textId="6CC8C474" w:rsidR="002B7EA3" w:rsidRPr="008A14EB" w:rsidRDefault="007247A1"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Burmistrz Miasta podziękował Prezydentowi Ciechanowa za odpowiedź.</w:t>
      </w:r>
    </w:p>
    <w:p w14:paraId="114AC2D8" w14:textId="3A1908F6" w:rsidR="00617395" w:rsidRPr="008A14EB" w:rsidRDefault="00617395"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Odczytał </w:t>
      </w:r>
      <w:r w:rsidR="007C68FA" w:rsidRPr="008A14EB">
        <w:rPr>
          <w:rFonts w:asciiTheme="minorHAnsi" w:hAnsiTheme="minorHAnsi" w:cstheme="minorHAnsi"/>
          <w:bCs/>
          <w:sz w:val="24"/>
          <w:szCs w:val="24"/>
        </w:rPr>
        <w:t xml:space="preserve">również </w:t>
      </w:r>
      <w:r w:rsidRPr="008A14EB">
        <w:rPr>
          <w:rFonts w:asciiTheme="minorHAnsi" w:hAnsiTheme="minorHAnsi" w:cstheme="minorHAnsi"/>
          <w:bCs/>
          <w:sz w:val="24"/>
          <w:szCs w:val="24"/>
        </w:rPr>
        <w:t xml:space="preserve">dwa wnioski jakie były wysyłane </w:t>
      </w:r>
      <w:r w:rsidR="00CC288E" w:rsidRPr="008A14EB">
        <w:rPr>
          <w:rFonts w:asciiTheme="minorHAnsi" w:hAnsiTheme="minorHAnsi" w:cstheme="minorHAnsi"/>
          <w:bCs/>
          <w:sz w:val="24"/>
          <w:szCs w:val="24"/>
        </w:rPr>
        <w:t>do Zarządu Wojew</w:t>
      </w:r>
      <w:r w:rsidR="00FB4945" w:rsidRPr="008A14EB">
        <w:rPr>
          <w:rFonts w:asciiTheme="minorHAnsi" w:hAnsiTheme="minorHAnsi" w:cstheme="minorHAnsi"/>
          <w:bCs/>
          <w:sz w:val="24"/>
          <w:szCs w:val="24"/>
        </w:rPr>
        <w:t>ó</w:t>
      </w:r>
      <w:r w:rsidR="00CC288E" w:rsidRPr="008A14EB">
        <w:rPr>
          <w:rFonts w:asciiTheme="minorHAnsi" w:hAnsiTheme="minorHAnsi" w:cstheme="minorHAnsi"/>
          <w:bCs/>
          <w:sz w:val="24"/>
          <w:szCs w:val="24"/>
        </w:rPr>
        <w:t xml:space="preserve">dztwa </w:t>
      </w:r>
      <w:r w:rsidR="00FB4945" w:rsidRPr="008A14EB">
        <w:rPr>
          <w:rFonts w:asciiTheme="minorHAnsi" w:hAnsiTheme="minorHAnsi" w:cstheme="minorHAnsi"/>
          <w:bCs/>
          <w:sz w:val="24"/>
          <w:szCs w:val="24"/>
        </w:rPr>
        <w:t>M</w:t>
      </w:r>
      <w:r w:rsidR="00CC288E" w:rsidRPr="008A14EB">
        <w:rPr>
          <w:rFonts w:asciiTheme="minorHAnsi" w:hAnsiTheme="minorHAnsi" w:cstheme="minorHAnsi"/>
          <w:bCs/>
          <w:sz w:val="24"/>
          <w:szCs w:val="24"/>
        </w:rPr>
        <w:t>azowieckiego</w:t>
      </w:r>
      <w:r w:rsidR="007C68FA" w:rsidRPr="008A14EB">
        <w:rPr>
          <w:rFonts w:asciiTheme="minorHAnsi" w:hAnsiTheme="minorHAnsi" w:cstheme="minorHAnsi"/>
          <w:bCs/>
          <w:sz w:val="24"/>
          <w:szCs w:val="24"/>
        </w:rPr>
        <w:t xml:space="preserve"> z prośbą o udzielenie finansowego wsparcia</w:t>
      </w:r>
      <w:r w:rsidR="00FA2642" w:rsidRPr="008A14EB">
        <w:rPr>
          <w:rFonts w:asciiTheme="minorHAnsi" w:hAnsiTheme="minorHAnsi" w:cstheme="minorHAnsi"/>
          <w:bCs/>
          <w:sz w:val="24"/>
          <w:szCs w:val="24"/>
        </w:rPr>
        <w:t xml:space="preserve"> ważnych dla miasta inwestycji </w:t>
      </w:r>
      <w:r w:rsidR="000A1CD1" w:rsidRPr="008A14EB">
        <w:rPr>
          <w:rFonts w:asciiTheme="minorHAnsi" w:hAnsiTheme="minorHAnsi" w:cstheme="minorHAnsi"/>
          <w:bCs/>
          <w:sz w:val="24"/>
          <w:szCs w:val="24"/>
        </w:rPr>
        <w:t xml:space="preserve">              </w:t>
      </w:r>
      <w:r w:rsidR="00FA2642" w:rsidRPr="008A14EB">
        <w:rPr>
          <w:rFonts w:asciiTheme="minorHAnsi" w:hAnsiTheme="minorHAnsi" w:cstheme="minorHAnsi"/>
          <w:bCs/>
          <w:sz w:val="24"/>
          <w:szCs w:val="24"/>
        </w:rPr>
        <w:t>tj</w:t>
      </w:r>
      <w:r w:rsidR="00CC288E" w:rsidRPr="008A14EB">
        <w:rPr>
          <w:rFonts w:asciiTheme="minorHAnsi" w:hAnsiTheme="minorHAnsi" w:cstheme="minorHAnsi"/>
          <w:bCs/>
          <w:sz w:val="24"/>
          <w:szCs w:val="24"/>
        </w:rPr>
        <w:t>.</w:t>
      </w:r>
      <w:r w:rsidR="000A1CD1" w:rsidRPr="008A14EB">
        <w:rPr>
          <w:rFonts w:asciiTheme="minorHAnsi" w:hAnsiTheme="minorHAnsi" w:cstheme="minorHAnsi"/>
          <w:bCs/>
          <w:sz w:val="24"/>
          <w:szCs w:val="24"/>
        </w:rPr>
        <w:t>”</w:t>
      </w:r>
      <w:r w:rsidR="00FA2642" w:rsidRPr="008A14EB">
        <w:rPr>
          <w:rFonts w:asciiTheme="minorHAnsi" w:hAnsiTheme="minorHAnsi" w:cstheme="minorHAnsi"/>
          <w:bCs/>
          <w:sz w:val="24"/>
          <w:szCs w:val="24"/>
        </w:rPr>
        <w:t xml:space="preserve"> </w:t>
      </w:r>
      <w:r w:rsidR="000A1CD1" w:rsidRPr="008A14EB">
        <w:rPr>
          <w:rFonts w:asciiTheme="minorHAnsi" w:hAnsiTheme="minorHAnsi" w:cstheme="minorHAnsi"/>
          <w:bCs/>
          <w:sz w:val="24"/>
          <w:szCs w:val="24"/>
        </w:rPr>
        <w:t>R</w:t>
      </w:r>
      <w:r w:rsidR="00FA2642" w:rsidRPr="008A14EB">
        <w:rPr>
          <w:rFonts w:asciiTheme="minorHAnsi" w:hAnsiTheme="minorHAnsi" w:cstheme="minorHAnsi"/>
          <w:bCs/>
          <w:sz w:val="24"/>
          <w:szCs w:val="24"/>
        </w:rPr>
        <w:t>ozbudowa ul. 20 Dywizji WP i ul. Okólnej</w:t>
      </w:r>
      <w:r w:rsidR="000A1CD1" w:rsidRPr="008A14EB">
        <w:rPr>
          <w:rFonts w:asciiTheme="minorHAnsi" w:hAnsiTheme="minorHAnsi" w:cstheme="minorHAnsi"/>
          <w:bCs/>
          <w:sz w:val="24"/>
          <w:szCs w:val="24"/>
        </w:rPr>
        <w:t>”.</w:t>
      </w:r>
      <w:r w:rsidR="00D20BA3" w:rsidRPr="008A14EB">
        <w:rPr>
          <w:rFonts w:asciiTheme="minorHAnsi" w:hAnsiTheme="minorHAnsi" w:cstheme="minorHAnsi"/>
          <w:bCs/>
          <w:sz w:val="24"/>
          <w:szCs w:val="24"/>
        </w:rPr>
        <w:t xml:space="preserve"> </w:t>
      </w:r>
      <w:r w:rsidR="00223EB1" w:rsidRPr="008A14EB">
        <w:rPr>
          <w:rFonts w:asciiTheme="minorHAnsi" w:hAnsiTheme="minorHAnsi" w:cstheme="minorHAnsi"/>
          <w:bCs/>
          <w:sz w:val="24"/>
          <w:szCs w:val="24"/>
        </w:rPr>
        <w:t>Obie ulice pełnią ważna rolę w naszym mieście.</w:t>
      </w:r>
    </w:p>
    <w:p w14:paraId="270A1EAA" w14:textId="2848E301" w:rsidR="00223EB1" w:rsidRPr="008A14EB" w:rsidRDefault="004F3C5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 tych działaniach zostali poinformowani</w:t>
      </w:r>
      <w:r w:rsidR="009F5EB5" w:rsidRPr="008A14EB">
        <w:rPr>
          <w:rFonts w:asciiTheme="minorHAnsi" w:hAnsiTheme="minorHAnsi" w:cstheme="minorHAnsi"/>
          <w:bCs/>
          <w:sz w:val="24"/>
          <w:szCs w:val="24"/>
        </w:rPr>
        <w:t xml:space="preserve"> również</w:t>
      </w:r>
      <w:r w:rsidRPr="008A14EB">
        <w:rPr>
          <w:rFonts w:asciiTheme="minorHAnsi" w:hAnsiTheme="minorHAnsi" w:cstheme="minorHAnsi"/>
          <w:bCs/>
          <w:sz w:val="24"/>
          <w:szCs w:val="24"/>
        </w:rPr>
        <w:t xml:space="preserve"> pozostali radni </w:t>
      </w:r>
      <w:r w:rsidR="00223EB1" w:rsidRPr="008A14EB">
        <w:rPr>
          <w:rFonts w:asciiTheme="minorHAnsi" w:hAnsiTheme="minorHAnsi" w:cstheme="minorHAnsi"/>
          <w:bCs/>
          <w:sz w:val="24"/>
          <w:szCs w:val="24"/>
        </w:rPr>
        <w:t>wojewódzcy.</w:t>
      </w:r>
    </w:p>
    <w:p w14:paraId="1808048D" w14:textId="5801A460" w:rsidR="000A133E" w:rsidRPr="008A14EB" w:rsidRDefault="00FB494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Do chwili obecnej przez ok. pięć miesięcy nie ma żadnej odpowiedzi. Jak to oceni</w:t>
      </w:r>
      <w:r w:rsidR="007B2EDB" w:rsidRPr="008A14EB">
        <w:rPr>
          <w:rFonts w:asciiTheme="minorHAnsi" w:hAnsiTheme="minorHAnsi" w:cstheme="minorHAnsi"/>
          <w:bCs/>
          <w:sz w:val="24"/>
          <w:szCs w:val="24"/>
        </w:rPr>
        <w:t>ć</w:t>
      </w:r>
      <w:r w:rsidRPr="008A14EB">
        <w:rPr>
          <w:rFonts w:asciiTheme="minorHAnsi" w:hAnsiTheme="minorHAnsi" w:cstheme="minorHAnsi"/>
          <w:bCs/>
          <w:sz w:val="24"/>
          <w:szCs w:val="24"/>
        </w:rPr>
        <w:t xml:space="preserve"> trudno wyrazić słowami. </w:t>
      </w:r>
      <w:r w:rsidR="000C12B4" w:rsidRPr="008A14EB">
        <w:rPr>
          <w:rFonts w:asciiTheme="minorHAnsi" w:hAnsiTheme="minorHAnsi" w:cstheme="minorHAnsi"/>
          <w:bCs/>
          <w:sz w:val="24"/>
          <w:szCs w:val="24"/>
        </w:rPr>
        <w:t xml:space="preserve">Zapytał radcę prawnego, czy </w:t>
      </w:r>
      <w:r w:rsidRPr="008A14EB">
        <w:rPr>
          <w:rFonts w:asciiTheme="minorHAnsi" w:hAnsiTheme="minorHAnsi" w:cstheme="minorHAnsi"/>
          <w:bCs/>
          <w:sz w:val="24"/>
          <w:szCs w:val="24"/>
        </w:rPr>
        <w:t xml:space="preserve">możemy </w:t>
      </w:r>
      <w:r w:rsidR="007B2EDB" w:rsidRPr="008A14EB">
        <w:rPr>
          <w:rFonts w:asciiTheme="minorHAnsi" w:hAnsiTheme="minorHAnsi" w:cstheme="minorHAnsi"/>
          <w:bCs/>
          <w:sz w:val="24"/>
          <w:szCs w:val="24"/>
        </w:rPr>
        <w:t xml:space="preserve">coś </w:t>
      </w:r>
      <w:r w:rsidRPr="008A14EB">
        <w:rPr>
          <w:rFonts w:asciiTheme="minorHAnsi" w:hAnsiTheme="minorHAnsi" w:cstheme="minorHAnsi"/>
          <w:bCs/>
          <w:sz w:val="24"/>
          <w:szCs w:val="24"/>
        </w:rPr>
        <w:t>zro</w:t>
      </w:r>
      <w:r w:rsidR="007B2EDB" w:rsidRPr="008A14EB">
        <w:rPr>
          <w:rFonts w:asciiTheme="minorHAnsi" w:hAnsiTheme="minorHAnsi" w:cstheme="minorHAnsi"/>
          <w:bCs/>
          <w:sz w:val="24"/>
          <w:szCs w:val="24"/>
        </w:rPr>
        <w:t>b</w:t>
      </w:r>
      <w:r w:rsidRPr="008A14EB">
        <w:rPr>
          <w:rFonts w:asciiTheme="minorHAnsi" w:hAnsiTheme="minorHAnsi" w:cstheme="minorHAnsi"/>
          <w:bCs/>
          <w:sz w:val="24"/>
          <w:szCs w:val="24"/>
        </w:rPr>
        <w:t>i</w:t>
      </w:r>
      <w:r w:rsidR="007B2EDB" w:rsidRPr="008A14EB">
        <w:rPr>
          <w:rFonts w:asciiTheme="minorHAnsi" w:hAnsiTheme="minorHAnsi" w:cstheme="minorHAnsi"/>
          <w:bCs/>
          <w:sz w:val="24"/>
          <w:szCs w:val="24"/>
        </w:rPr>
        <w:t>ć</w:t>
      </w:r>
      <w:r w:rsidRPr="008A14EB">
        <w:rPr>
          <w:rFonts w:asciiTheme="minorHAnsi" w:hAnsiTheme="minorHAnsi" w:cstheme="minorHAnsi"/>
          <w:bCs/>
          <w:sz w:val="24"/>
          <w:szCs w:val="24"/>
        </w:rPr>
        <w:t xml:space="preserve"> na bezczy</w:t>
      </w:r>
      <w:r w:rsidR="007B2EDB" w:rsidRPr="008A14EB">
        <w:rPr>
          <w:rFonts w:asciiTheme="minorHAnsi" w:hAnsiTheme="minorHAnsi" w:cstheme="minorHAnsi"/>
          <w:bCs/>
          <w:sz w:val="24"/>
          <w:szCs w:val="24"/>
        </w:rPr>
        <w:t>n</w:t>
      </w:r>
      <w:r w:rsidRPr="008A14EB">
        <w:rPr>
          <w:rFonts w:asciiTheme="minorHAnsi" w:hAnsiTheme="minorHAnsi" w:cstheme="minorHAnsi"/>
          <w:bCs/>
          <w:sz w:val="24"/>
          <w:szCs w:val="24"/>
        </w:rPr>
        <w:t>noś</w:t>
      </w:r>
      <w:r w:rsidR="007B2EDB" w:rsidRPr="008A14EB">
        <w:rPr>
          <w:rFonts w:asciiTheme="minorHAnsi" w:hAnsiTheme="minorHAnsi" w:cstheme="minorHAnsi"/>
          <w:bCs/>
          <w:sz w:val="24"/>
          <w:szCs w:val="24"/>
        </w:rPr>
        <w:t>ć</w:t>
      </w:r>
      <w:r w:rsidRPr="008A14EB">
        <w:rPr>
          <w:rFonts w:asciiTheme="minorHAnsi" w:hAnsiTheme="minorHAnsi" w:cstheme="minorHAnsi"/>
          <w:bCs/>
          <w:sz w:val="24"/>
          <w:szCs w:val="24"/>
        </w:rPr>
        <w:t xml:space="preserve"> organu, </w:t>
      </w:r>
      <w:r w:rsidR="00D20BA3" w:rsidRPr="008A14EB">
        <w:rPr>
          <w:rFonts w:asciiTheme="minorHAnsi" w:hAnsiTheme="minorHAnsi" w:cstheme="minorHAnsi"/>
          <w:bCs/>
          <w:sz w:val="24"/>
          <w:szCs w:val="24"/>
        </w:rPr>
        <w:t>odpowiedź</w:t>
      </w:r>
      <w:r w:rsidR="00E9546A" w:rsidRPr="008A14EB">
        <w:rPr>
          <w:rFonts w:asciiTheme="minorHAnsi" w:hAnsiTheme="minorHAnsi" w:cstheme="minorHAnsi"/>
          <w:bCs/>
          <w:sz w:val="24"/>
          <w:szCs w:val="24"/>
        </w:rPr>
        <w:t xml:space="preserve"> -</w:t>
      </w:r>
      <w:r w:rsidR="00D20BA3"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nie możemy nic zrobić</w:t>
      </w:r>
      <w:r w:rsidR="00D20BA3" w:rsidRPr="008A14EB">
        <w:rPr>
          <w:rFonts w:asciiTheme="minorHAnsi" w:hAnsiTheme="minorHAnsi" w:cstheme="minorHAnsi"/>
          <w:bCs/>
          <w:sz w:val="24"/>
          <w:szCs w:val="24"/>
        </w:rPr>
        <w:t>, możemy tylko napisać kolejne pismo.</w:t>
      </w:r>
      <w:r w:rsidRPr="008A14EB">
        <w:rPr>
          <w:rFonts w:asciiTheme="minorHAnsi" w:hAnsiTheme="minorHAnsi" w:cstheme="minorHAnsi"/>
          <w:bCs/>
          <w:sz w:val="24"/>
          <w:szCs w:val="24"/>
        </w:rPr>
        <w:t xml:space="preserve"> </w:t>
      </w:r>
    </w:p>
    <w:p w14:paraId="567A9FE5" w14:textId="4766F681" w:rsidR="00E87A8C" w:rsidRPr="008A14EB" w:rsidRDefault="00E87A8C"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Kolejna sprawa dotyczy obwodnicy zachodniej</w:t>
      </w:r>
      <w:r w:rsidR="002C4FEA" w:rsidRPr="008A14EB">
        <w:rPr>
          <w:rFonts w:asciiTheme="minorHAnsi" w:hAnsiTheme="minorHAnsi" w:cstheme="minorHAnsi"/>
          <w:bCs/>
          <w:sz w:val="24"/>
          <w:szCs w:val="24"/>
        </w:rPr>
        <w:t xml:space="preserve"> miasta </w:t>
      </w:r>
      <w:r w:rsidR="008F54BD" w:rsidRPr="008A14EB">
        <w:rPr>
          <w:rFonts w:asciiTheme="minorHAnsi" w:hAnsiTheme="minorHAnsi" w:cstheme="minorHAnsi"/>
          <w:bCs/>
          <w:sz w:val="24"/>
          <w:szCs w:val="24"/>
        </w:rPr>
        <w:t>Mł</w:t>
      </w:r>
      <w:r w:rsidR="002C4FEA" w:rsidRPr="008A14EB">
        <w:rPr>
          <w:rFonts w:asciiTheme="minorHAnsi" w:hAnsiTheme="minorHAnsi" w:cstheme="minorHAnsi"/>
          <w:bCs/>
          <w:sz w:val="24"/>
          <w:szCs w:val="24"/>
        </w:rPr>
        <w:t>awa.</w:t>
      </w:r>
    </w:p>
    <w:p w14:paraId="43753A7B" w14:textId="2CFC0F81" w:rsidR="002C4FEA" w:rsidRPr="008A14EB" w:rsidRDefault="002C4FE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Przedstawił szczegół</w:t>
      </w:r>
      <w:r w:rsidR="008F54BD" w:rsidRPr="008A14EB">
        <w:rPr>
          <w:rFonts w:asciiTheme="minorHAnsi" w:hAnsiTheme="minorHAnsi" w:cstheme="minorHAnsi"/>
          <w:bCs/>
          <w:sz w:val="24"/>
          <w:szCs w:val="24"/>
        </w:rPr>
        <w:t>y</w:t>
      </w:r>
      <w:r w:rsidRPr="008A14EB">
        <w:rPr>
          <w:rFonts w:asciiTheme="minorHAnsi" w:hAnsiTheme="minorHAnsi" w:cstheme="minorHAnsi"/>
          <w:bCs/>
          <w:sz w:val="24"/>
          <w:szCs w:val="24"/>
        </w:rPr>
        <w:t>, które rozpocz</w:t>
      </w:r>
      <w:r w:rsidR="008F54BD" w:rsidRPr="008A14EB">
        <w:rPr>
          <w:rFonts w:asciiTheme="minorHAnsi" w:hAnsiTheme="minorHAnsi" w:cstheme="minorHAnsi"/>
          <w:bCs/>
          <w:sz w:val="24"/>
          <w:szCs w:val="24"/>
        </w:rPr>
        <w:t>ęł</w:t>
      </w:r>
      <w:r w:rsidRPr="008A14EB">
        <w:rPr>
          <w:rFonts w:asciiTheme="minorHAnsi" w:hAnsiTheme="minorHAnsi" w:cstheme="minorHAnsi"/>
          <w:bCs/>
          <w:sz w:val="24"/>
          <w:szCs w:val="24"/>
        </w:rPr>
        <w:t xml:space="preserve">y się 20 lat temu przez </w:t>
      </w:r>
      <w:r w:rsidR="00E9546A" w:rsidRPr="008A14EB">
        <w:rPr>
          <w:rFonts w:asciiTheme="minorHAnsi" w:hAnsiTheme="minorHAnsi" w:cstheme="minorHAnsi"/>
          <w:bCs/>
          <w:sz w:val="24"/>
          <w:szCs w:val="24"/>
        </w:rPr>
        <w:t>b</w:t>
      </w:r>
      <w:r w:rsidR="00DF2CC0" w:rsidRPr="008A14EB">
        <w:rPr>
          <w:rFonts w:asciiTheme="minorHAnsi" w:hAnsiTheme="minorHAnsi" w:cstheme="minorHAnsi"/>
          <w:bCs/>
          <w:sz w:val="24"/>
          <w:szCs w:val="24"/>
        </w:rPr>
        <w:t xml:space="preserve">yłego Burmistrza </w:t>
      </w:r>
      <w:r w:rsidRPr="008A14EB">
        <w:rPr>
          <w:rFonts w:asciiTheme="minorHAnsi" w:hAnsiTheme="minorHAnsi" w:cstheme="minorHAnsi"/>
          <w:bCs/>
          <w:sz w:val="24"/>
          <w:szCs w:val="24"/>
        </w:rPr>
        <w:t>Pana Jerzego Rakowskiego.</w:t>
      </w:r>
    </w:p>
    <w:p w14:paraId="39D68F2C" w14:textId="63205B14" w:rsidR="00905DF2" w:rsidRPr="008A14EB" w:rsidRDefault="00EB4A30"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 wybor</w:t>
      </w:r>
      <w:r w:rsidR="00420F7E" w:rsidRPr="008A14EB">
        <w:rPr>
          <w:rFonts w:asciiTheme="minorHAnsi" w:hAnsiTheme="minorHAnsi" w:cstheme="minorHAnsi"/>
          <w:bCs/>
          <w:sz w:val="24"/>
          <w:szCs w:val="24"/>
        </w:rPr>
        <w:t xml:space="preserve">ach </w:t>
      </w:r>
      <w:r w:rsidRPr="008A14EB">
        <w:rPr>
          <w:rFonts w:asciiTheme="minorHAnsi" w:hAnsiTheme="minorHAnsi" w:cstheme="minorHAnsi"/>
          <w:bCs/>
          <w:sz w:val="24"/>
          <w:szCs w:val="24"/>
        </w:rPr>
        <w:t>sprawa ta była kontynuowana</w:t>
      </w:r>
      <w:r w:rsidR="00DF2CC0" w:rsidRPr="008A14EB">
        <w:rPr>
          <w:rFonts w:asciiTheme="minorHAnsi" w:hAnsiTheme="minorHAnsi" w:cstheme="minorHAnsi"/>
          <w:bCs/>
          <w:sz w:val="24"/>
          <w:szCs w:val="24"/>
        </w:rPr>
        <w:t xml:space="preserve"> przez obecnego Burmistrza Sławomira Kowalewskiego</w:t>
      </w:r>
      <w:r w:rsidRPr="008A14EB">
        <w:rPr>
          <w:rFonts w:asciiTheme="minorHAnsi" w:hAnsiTheme="minorHAnsi" w:cstheme="minorHAnsi"/>
          <w:bCs/>
          <w:sz w:val="24"/>
          <w:szCs w:val="24"/>
        </w:rPr>
        <w:t>, wydawane były</w:t>
      </w:r>
      <w:r w:rsidR="00905DF2"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z</w:t>
      </w:r>
      <w:r w:rsidR="00905DF2" w:rsidRPr="008A14EB">
        <w:rPr>
          <w:rFonts w:asciiTheme="minorHAnsi" w:hAnsiTheme="minorHAnsi" w:cstheme="minorHAnsi"/>
          <w:bCs/>
          <w:sz w:val="24"/>
          <w:szCs w:val="24"/>
        </w:rPr>
        <w:t xml:space="preserve">gody, decyzja </w:t>
      </w:r>
      <w:r w:rsidRPr="008A14EB">
        <w:rPr>
          <w:rFonts w:asciiTheme="minorHAnsi" w:hAnsiTheme="minorHAnsi" w:cstheme="minorHAnsi"/>
          <w:bCs/>
          <w:sz w:val="24"/>
          <w:szCs w:val="24"/>
        </w:rPr>
        <w:t>ś</w:t>
      </w:r>
      <w:r w:rsidR="00905DF2" w:rsidRPr="008A14EB">
        <w:rPr>
          <w:rFonts w:asciiTheme="minorHAnsi" w:hAnsiTheme="minorHAnsi" w:cstheme="minorHAnsi"/>
          <w:bCs/>
          <w:sz w:val="24"/>
          <w:szCs w:val="24"/>
        </w:rPr>
        <w:t>rodowiskowa</w:t>
      </w:r>
      <w:r w:rsidR="00B00E11" w:rsidRPr="008A14EB">
        <w:rPr>
          <w:rFonts w:asciiTheme="minorHAnsi" w:hAnsiTheme="minorHAnsi" w:cstheme="minorHAnsi"/>
          <w:bCs/>
          <w:sz w:val="24"/>
          <w:szCs w:val="24"/>
        </w:rPr>
        <w:t>.</w:t>
      </w:r>
      <w:r w:rsidR="00015472" w:rsidRPr="008A14EB">
        <w:rPr>
          <w:rFonts w:asciiTheme="minorHAnsi" w:hAnsiTheme="minorHAnsi" w:cstheme="minorHAnsi"/>
          <w:bCs/>
          <w:sz w:val="24"/>
          <w:szCs w:val="24"/>
        </w:rPr>
        <w:t xml:space="preserve"> Od 2012 r. nic dalej z tym nie zrobi</w:t>
      </w:r>
      <w:r w:rsidR="00B00E11" w:rsidRPr="008A14EB">
        <w:rPr>
          <w:rFonts w:asciiTheme="minorHAnsi" w:hAnsiTheme="minorHAnsi" w:cstheme="minorHAnsi"/>
          <w:bCs/>
          <w:sz w:val="24"/>
          <w:szCs w:val="24"/>
        </w:rPr>
        <w:t>o</w:t>
      </w:r>
      <w:r w:rsidR="00015472" w:rsidRPr="008A14EB">
        <w:rPr>
          <w:rFonts w:asciiTheme="minorHAnsi" w:hAnsiTheme="minorHAnsi" w:cstheme="minorHAnsi"/>
          <w:bCs/>
          <w:sz w:val="24"/>
          <w:szCs w:val="24"/>
        </w:rPr>
        <w:t>n</w:t>
      </w:r>
      <w:r w:rsidR="00B00E11" w:rsidRPr="008A14EB">
        <w:rPr>
          <w:rFonts w:asciiTheme="minorHAnsi" w:hAnsiTheme="minorHAnsi" w:cstheme="minorHAnsi"/>
          <w:bCs/>
          <w:sz w:val="24"/>
          <w:szCs w:val="24"/>
        </w:rPr>
        <w:t>o</w:t>
      </w:r>
      <w:r w:rsidR="00015472" w:rsidRPr="008A14EB">
        <w:rPr>
          <w:rFonts w:asciiTheme="minorHAnsi" w:hAnsiTheme="minorHAnsi" w:cstheme="minorHAnsi"/>
          <w:bCs/>
          <w:sz w:val="24"/>
          <w:szCs w:val="24"/>
        </w:rPr>
        <w:t xml:space="preserve">. Po 2 latach </w:t>
      </w:r>
      <w:r w:rsidR="00B00E11" w:rsidRPr="008A14EB">
        <w:rPr>
          <w:rFonts w:asciiTheme="minorHAnsi" w:hAnsiTheme="minorHAnsi" w:cstheme="minorHAnsi"/>
          <w:bCs/>
          <w:sz w:val="24"/>
          <w:szCs w:val="24"/>
        </w:rPr>
        <w:t>ważność</w:t>
      </w:r>
      <w:r w:rsidR="00015472" w:rsidRPr="008A14EB">
        <w:rPr>
          <w:rFonts w:asciiTheme="minorHAnsi" w:hAnsiTheme="minorHAnsi" w:cstheme="minorHAnsi"/>
          <w:bCs/>
          <w:sz w:val="24"/>
          <w:szCs w:val="24"/>
        </w:rPr>
        <w:t xml:space="preserve"> decyzj</w:t>
      </w:r>
      <w:r w:rsidR="00F83C82" w:rsidRPr="008A14EB">
        <w:rPr>
          <w:rFonts w:asciiTheme="minorHAnsi" w:hAnsiTheme="minorHAnsi" w:cstheme="minorHAnsi"/>
          <w:bCs/>
          <w:sz w:val="24"/>
          <w:szCs w:val="24"/>
        </w:rPr>
        <w:t>i</w:t>
      </w:r>
      <w:r w:rsidR="00015472" w:rsidRPr="008A14EB">
        <w:rPr>
          <w:rFonts w:asciiTheme="minorHAnsi" w:hAnsiTheme="minorHAnsi" w:cstheme="minorHAnsi"/>
          <w:bCs/>
          <w:sz w:val="24"/>
          <w:szCs w:val="24"/>
        </w:rPr>
        <w:t xml:space="preserve"> </w:t>
      </w:r>
      <w:r w:rsidR="00070D76" w:rsidRPr="008A14EB">
        <w:rPr>
          <w:rFonts w:asciiTheme="minorHAnsi" w:hAnsiTheme="minorHAnsi" w:cstheme="minorHAnsi"/>
          <w:bCs/>
          <w:sz w:val="24"/>
          <w:szCs w:val="24"/>
        </w:rPr>
        <w:t>ś</w:t>
      </w:r>
      <w:r w:rsidR="00015472" w:rsidRPr="008A14EB">
        <w:rPr>
          <w:rFonts w:asciiTheme="minorHAnsi" w:hAnsiTheme="minorHAnsi" w:cstheme="minorHAnsi"/>
          <w:bCs/>
          <w:sz w:val="24"/>
          <w:szCs w:val="24"/>
        </w:rPr>
        <w:t>rodowiskowej wygas</w:t>
      </w:r>
      <w:r w:rsidR="00070D76" w:rsidRPr="008A14EB">
        <w:rPr>
          <w:rFonts w:asciiTheme="minorHAnsi" w:hAnsiTheme="minorHAnsi" w:cstheme="minorHAnsi"/>
          <w:bCs/>
          <w:sz w:val="24"/>
          <w:szCs w:val="24"/>
        </w:rPr>
        <w:t>ł</w:t>
      </w:r>
      <w:r w:rsidR="00015472" w:rsidRPr="008A14EB">
        <w:rPr>
          <w:rFonts w:asciiTheme="minorHAnsi" w:hAnsiTheme="minorHAnsi" w:cstheme="minorHAnsi"/>
          <w:bCs/>
          <w:sz w:val="24"/>
          <w:szCs w:val="24"/>
        </w:rPr>
        <w:t>a.</w:t>
      </w:r>
    </w:p>
    <w:p w14:paraId="7398C283" w14:textId="4C781938" w:rsidR="008B34B4" w:rsidRPr="008A14EB" w:rsidRDefault="006125B1"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Przedstawił </w:t>
      </w:r>
      <w:r w:rsidR="007B4F66" w:rsidRPr="008A14EB">
        <w:rPr>
          <w:rFonts w:asciiTheme="minorHAnsi" w:hAnsiTheme="minorHAnsi" w:cstheme="minorHAnsi"/>
          <w:bCs/>
          <w:sz w:val="24"/>
          <w:szCs w:val="24"/>
        </w:rPr>
        <w:t xml:space="preserve">również </w:t>
      </w:r>
      <w:r w:rsidRPr="008A14EB">
        <w:rPr>
          <w:rFonts w:asciiTheme="minorHAnsi" w:hAnsiTheme="minorHAnsi" w:cstheme="minorHAnsi"/>
          <w:bCs/>
          <w:sz w:val="24"/>
          <w:szCs w:val="24"/>
        </w:rPr>
        <w:t>szczegó</w:t>
      </w:r>
      <w:r w:rsidR="00070D76" w:rsidRPr="008A14EB">
        <w:rPr>
          <w:rFonts w:asciiTheme="minorHAnsi" w:hAnsiTheme="minorHAnsi" w:cstheme="minorHAnsi"/>
          <w:bCs/>
          <w:sz w:val="24"/>
          <w:szCs w:val="24"/>
        </w:rPr>
        <w:t>ł</w:t>
      </w:r>
      <w:r w:rsidRPr="008A14EB">
        <w:rPr>
          <w:rFonts w:asciiTheme="minorHAnsi" w:hAnsiTheme="minorHAnsi" w:cstheme="minorHAnsi"/>
          <w:bCs/>
          <w:sz w:val="24"/>
          <w:szCs w:val="24"/>
        </w:rPr>
        <w:t>y które</w:t>
      </w:r>
      <w:r w:rsidR="007B4F66" w:rsidRPr="008A14EB">
        <w:rPr>
          <w:rFonts w:asciiTheme="minorHAnsi" w:hAnsiTheme="minorHAnsi" w:cstheme="minorHAnsi"/>
          <w:bCs/>
          <w:sz w:val="24"/>
          <w:szCs w:val="24"/>
        </w:rPr>
        <w:t xml:space="preserve"> </w:t>
      </w:r>
      <w:r w:rsidR="00F83C82" w:rsidRPr="008A14EB">
        <w:rPr>
          <w:rFonts w:asciiTheme="minorHAnsi" w:hAnsiTheme="minorHAnsi" w:cstheme="minorHAnsi"/>
          <w:bCs/>
          <w:sz w:val="24"/>
          <w:szCs w:val="24"/>
        </w:rPr>
        <w:t xml:space="preserve">dotyczą </w:t>
      </w:r>
      <w:r w:rsidR="00994B2A" w:rsidRPr="008A14EB">
        <w:rPr>
          <w:rFonts w:asciiTheme="minorHAnsi" w:hAnsiTheme="minorHAnsi" w:cstheme="minorHAnsi"/>
          <w:bCs/>
          <w:sz w:val="24"/>
          <w:szCs w:val="24"/>
        </w:rPr>
        <w:t>budow</w:t>
      </w:r>
      <w:r w:rsidR="00070D76" w:rsidRPr="008A14EB">
        <w:rPr>
          <w:rFonts w:asciiTheme="minorHAnsi" w:hAnsiTheme="minorHAnsi" w:cstheme="minorHAnsi"/>
          <w:bCs/>
          <w:sz w:val="24"/>
          <w:szCs w:val="24"/>
        </w:rPr>
        <w:t>y</w:t>
      </w:r>
      <w:r w:rsidR="00994B2A" w:rsidRPr="008A14EB">
        <w:rPr>
          <w:rFonts w:asciiTheme="minorHAnsi" w:hAnsiTheme="minorHAnsi" w:cstheme="minorHAnsi"/>
          <w:bCs/>
          <w:sz w:val="24"/>
          <w:szCs w:val="24"/>
        </w:rPr>
        <w:t xml:space="preserve"> drugiego w</w:t>
      </w:r>
      <w:r w:rsidR="001C4057" w:rsidRPr="008A14EB">
        <w:rPr>
          <w:rFonts w:asciiTheme="minorHAnsi" w:hAnsiTheme="minorHAnsi" w:cstheme="minorHAnsi"/>
          <w:bCs/>
          <w:sz w:val="24"/>
          <w:szCs w:val="24"/>
        </w:rPr>
        <w:t>ę</w:t>
      </w:r>
      <w:r w:rsidR="00994B2A" w:rsidRPr="008A14EB">
        <w:rPr>
          <w:rFonts w:asciiTheme="minorHAnsi" w:hAnsiTheme="minorHAnsi" w:cstheme="minorHAnsi"/>
          <w:bCs/>
          <w:sz w:val="24"/>
          <w:szCs w:val="24"/>
        </w:rPr>
        <w:t>zła</w:t>
      </w:r>
      <w:r w:rsidRPr="008A14EB">
        <w:rPr>
          <w:rFonts w:asciiTheme="minorHAnsi" w:hAnsiTheme="minorHAnsi" w:cstheme="minorHAnsi"/>
          <w:bCs/>
          <w:sz w:val="24"/>
          <w:szCs w:val="24"/>
        </w:rPr>
        <w:t xml:space="preserve"> od ul. Gdyńskiej</w:t>
      </w:r>
      <w:r w:rsidR="00E032D6" w:rsidRPr="008A14EB">
        <w:rPr>
          <w:rFonts w:asciiTheme="minorHAnsi" w:hAnsiTheme="minorHAnsi" w:cstheme="minorHAnsi"/>
          <w:bCs/>
          <w:sz w:val="24"/>
          <w:szCs w:val="24"/>
        </w:rPr>
        <w:t xml:space="preserve"> </w:t>
      </w:r>
      <w:r w:rsidR="007B4F66" w:rsidRPr="008A14EB">
        <w:rPr>
          <w:rFonts w:asciiTheme="minorHAnsi" w:hAnsiTheme="minorHAnsi" w:cstheme="minorHAnsi"/>
          <w:bCs/>
          <w:sz w:val="24"/>
          <w:szCs w:val="24"/>
        </w:rPr>
        <w:t xml:space="preserve">                               </w:t>
      </w:r>
      <w:r w:rsidR="00E032D6" w:rsidRPr="008A14EB">
        <w:rPr>
          <w:rFonts w:asciiTheme="minorHAnsi" w:hAnsiTheme="minorHAnsi" w:cstheme="minorHAnsi"/>
          <w:bCs/>
          <w:sz w:val="24"/>
          <w:szCs w:val="24"/>
        </w:rPr>
        <w:t>o budowę którego wyst</w:t>
      </w:r>
      <w:r w:rsidR="001C4057" w:rsidRPr="008A14EB">
        <w:rPr>
          <w:rFonts w:asciiTheme="minorHAnsi" w:hAnsiTheme="minorHAnsi" w:cstheme="minorHAnsi"/>
          <w:bCs/>
          <w:sz w:val="24"/>
          <w:szCs w:val="24"/>
        </w:rPr>
        <w:t>ą</w:t>
      </w:r>
      <w:r w:rsidR="00E032D6" w:rsidRPr="008A14EB">
        <w:rPr>
          <w:rFonts w:asciiTheme="minorHAnsi" w:hAnsiTheme="minorHAnsi" w:cstheme="minorHAnsi"/>
          <w:bCs/>
          <w:sz w:val="24"/>
          <w:szCs w:val="24"/>
        </w:rPr>
        <w:t>pi</w:t>
      </w:r>
      <w:r w:rsidR="001C4057" w:rsidRPr="008A14EB">
        <w:rPr>
          <w:rFonts w:asciiTheme="minorHAnsi" w:hAnsiTheme="minorHAnsi" w:cstheme="minorHAnsi"/>
          <w:bCs/>
          <w:sz w:val="24"/>
          <w:szCs w:val="24"/>
        </w:rPr>
        <w:t>ł</w:t>
      </w:r>
      <w:r w:rsidR="00E032D6" w:rsidRPr="008A14EB">
        <w:rPr>
          <w:rFonts w:asciiTheme="minorHAnsi" w:hAnsiTheme="minorHAnsi" w:cstheme="minorHAnsi"/>
          <w:bCs/>
          <w:sz w:val="24"/>
          <w:szCs w:val="24"/>
        </w:rPr>
        <w:t>. Sko</w:t>
      </w:r>
      <w:r w:rsidR="001C4057" w:rsidRPr="008A14EB">
        <w:rPr>
          <w:rFonts w:asciiTheme="minorHAnsi" w:hAnsiTheme="minorHAnsi" w:cstheme="minorHAnsi"/>
          <w:bCs/>
          <w:sz w:val="24"/>
          <w:szCs w:val="24"/>
        </w:rPr>
        <w:t>ń</w:t>
      </w:r>
      <w:r w:rsidR="00E032D6" w:rsidRPr="008A14EB">
        <w:rPr>
          <w:rFonts w:asciiTheme="minorHAnsi" w:hAnsiTheme="minorHAnsi" w:cstheme="minorHAnsi"/>
          <w:bCs/>
          <w:sz w:val="24"/>
          <w:szCs w:val="24"/>
        </w:rPr>
        <w:t>czy</w:t>
      </w:r>
      <w:r w:rsidR="001C4057" w:rsidRPr="008A14EB">
        <w:rPr>
          <w:rFonts w:asciiTheme="minorHAnsi" w:hAnsiTheme="minorHAnsi" w:cstheme="minorHAnsi"/>
          <w:bCs/>
          <w:sz w:val="24"/>
          <w:szCs w:val="24"/>
        </w:rPr>
        <w:t>ł</w:t>
      </w:r>
      <w:r w:rsidR="00E032D6" w:rsidRPr="008A14EB">
        <w:rPr>
          <w:rFonts w:asciiTheme="minorHAnsi" w:hAnsiTheme="minorHAnsi" w:cstheme="minorHAnsi"/>
          <w:bCs/>
          <w:sz w:val="24"/>
          <w:szCs w:val="24"/>
        </w:rPr>
        <w:t>o się na tym</w:t>
      </w:r>
      <w:r w:rsidR="007B4F66" w:rsidRPr="008A14EB">
        <w:rPr>
          <w:rFonts w:asciiTheme="minorHAnsi" w:hAnsiTheme="minorHAnsi" w:cstheme="minorHAnsi"/>
          <w:bCs/>
          <w:sz w:val="24"/>
          <w:szCs w:val="24"/>
        </w:rPr>
        <w:t>,</w:t>
      </w:r>
      <w:r w:rsidR="00E032D6" w:rsidRPr="008A14EB">
        <w:rPr>
          <w:rFonts w:asciiTheme="minorHAnsi" w:hAnsiTheme="minorHAnsi" w:cstheme="minorHAnsi"/>
          <w:bCs/>
          <w:sz w:val="24"/>
          <w:szCs w:val="24"/>
        </w:rPr>
        <w:t xml:space="preserve"> </w:t>
      </w:r>
      <w:r w:rsidR="001C4057" w:rsidRPr="008A14EB">
        <w:rPr>
          <w:rFonts w:asciiTheme="minorHAnsi" w:hAnsiTheme="minorHAnsi" w:cstheme="minorHAnsi"/>
          <w:bCs/>
          <w:sz w:val="24"/>
          <w:szCs w:val="24"/>
        </w:rPr>
        <w:t>ż</w:t>
      </w:r>
      <w:r w:rsidR="00E032D6" w:rsidRPr="008A14EB">
        <w:rPr>
          <w:rFonts w:asciiTheme="minorHAnsi" w:hAnsiTheme="minorHAnsi" w:cstheme="minorHAnsi"/>
          <w:bCs/>
          <w:sz w:val="24"/>
          <w:szCs w:val="24"/>
        </w:rPr>
        <w:t>e zostałem obarczony winą</w:t>
      </w:r>
      <w:r w:rsidR="00871195" w:rsidRPr="008A14EB">
        <w:rPr>
          <w:rFonts w:asciiTheme="minorHAnsi" w:hAnsiTheme="minorHAnsi" w:cstheme="minorHAnsi"/>
          <w:bCs/>
          <w:sz w:val="24"/>
          <w:szCs w:val="24"/>
        </w:rPr>
        <w:t xml:space="preserve">. </w:t>
      </w:r>
      <w:r w:rsidR="00465299" w:rsidRPr="008A14EB">
        <w:rPr>
          <w:rFonts w:asciiTheme="minorHAnsi" w:hAnsiTheme="minorHAnsi" w:cstheme="minorHAnsi"/>
          <w:bCs/>
          <w:sz w:val="24"/>
          <w:szCs w:val="24"/>
        </w:rPr>
        <w:t xml:space="preserve">Były </w:t>
      </w:r>
      <w:r w:rsidR="00871195" w:rsidRPr="008A14EB">
        <w:rPr>
          <w:rFonts w:asciiTheme="minorHAnsi" w:hAnsiTheme="minorHAnsi" w:cstheme="minorHAnsi"/>
          <w:bCs/>
          <w:sz w:val="24"/>
          <w:szCs w:val="24"/>
        </w:rPr>
        <w:t xml:space="preserve"> publicznie wyg</w:t>
      </w:r>
      <w:r w:rsidR="001C4057" w:rsidRPr="008A14EB">
        <w:rPr>
          <w:rFonts w:asciiTheme="minorHAnsi" w:hAnsiTheme="minorHAnsi" w:cstheme="minorHAnsi"/>
          <w:bCs/>
          <w:sz w:val="24"/>
          <w:szCs w:val="24"/>
        </w:rPr>
        <w:t>ł</w:t>
      </w:r>
      <w:r w:rsidR="00871195" w:rsidRPr="008A14EB">
        <w:rPr>
          <w:rFonts w:asciiTheme="minorHAnsi" w:hAnsiTheme="minorHAnsi" w:cstheme="minorHAnsi"/>
          <w:bCs/>
          <w:sz w:val="24"/>
          <w:szCs w:val="24"/>
        </w:rPr>
        <w:t>asz</w:t>
      </w:r>
      <w:r w:rsidR="00465299" w:rsidRPr="008A14EB">
        <w:rPr>
          <w:rFonts w:asciiTheme="minorHAnsi" w:hAnsiTheme="minorHAnsi" w:cstheme="minorHAnsi"/>
          <w:bCs/>
          <w:sz w:val="24"/>
          <w:szCs w:val="24"/>
        </w:rPr>
        <w:t>a</w:t>
      </w:r>
      <w:r w:rsidR="00871195" w:rsidRPr="008A14EB">
        <w:rPr>
          <w:rFonts w:asciiTheme="minorHAnsi" w:hAnsiTheme="minorHAnsi" w:cstheme="minorHAnsi"/>
          <w:bCs/>
          <w:sz w:val="24"/>
          <w:szCs w:val="24"/>
        </w:rPr>
        <w:t>ne wystąpienia które zarzuca</w:t>
      </w:r>
      <w:r w:rsidR="00465299" w:rsidRPr="008A14EB">
        <w:rPr>
          <w:rFonts w:asciiTheme="minorHAnsi" w:hAnsiTheme="minorHAnsi" w:cstheme="minorHAnsi"/>
          <w:bCs/>
          <w:sz w:val="24"/>
          <w:szCs w:val="24"/>
        </w:rPr>
        <w:t>ły</w:t>
      </w:r>
      <w:r w:rsidR="00EA7B62" w:rsidRPr="008A14EB">
        <w:rPr>
          <w:rFonts w:asciiTheme="minorHAnsi" w:hAnsiTheme="minorHAnsi" w:cstheme="minorHAnsi"/>
          <w:bCs/>
          <w:sz w:val="24"/>
          <w:szCs w:val="24"/>
        </w:rPr>
        <w:t xml:space="preserve">, że to wina </w:t>
      </w:r>
      <w:r w:rsidR="00481B24" w:rsidRPr="008A14EB">
        <w:rPr>
          <w:rFonts w:asciiTheme="minorHAnsi" w:hAnsiTheme="minorHAnsi" w:cstheme="minorHAnsi"/>
          <w:bCs/>
          <w:sz w:val="24"/>
          <w:szCs w:val="24"/>
        </w:rPr>
        <w:t xml:space="preserve">obecnego </w:t>
      </w:r>
      <w:r w:rsidR="00EA7B62" w:rsidRPr="008A14EB">
        <w:rPr>
          <w:rFonts w:asciiTheme="minorHAnsi" w:hAnsiTheme="minorHAnsi" w:cstheme="minorHAnsi"/>
          <w:bCs/>
          <w:sz w:val="24"/>
          <w:szCs w:val="24"/>
        </w:rPr>
        <w:t>Burmistrza Miasta Mława.</w:t>
      </w:r>
    </w:p>
    <w:p w14:paraId="2F2B68FC" w14:textId="366C488C" w:rsidR="0022207B" w:rsidRPr="008A14EB" w:rsidRDefault="008B34B4"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W</w:t>
      </w:r>
      <w:r w:rsidR="0079429A"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2017 roku został wyłoniony wykonawca, nigdy nie zmieniony został przebieg</w:t>
      </w:r>
      <w:r w:rsidR="00CC1E51" w:rsidRPr="008A14EB">
        <w:rPr>
          <w:rFonts w:asciiTheme="minorHAnsi" w:hAnsiTheme="minorHAnsi" w:cstheme="minorHAnsi"/>
          <w:bCs/>
          <w:sz w:val="24"/>
          <w:szCs w:val="24"/>
        </w:rPr>
        <w:t>.</w:t>
      </w:r>
      <w:r w:rsidRPr="008A14EB">
        <w:rPr>
          <w:rFonts w:asciiTheme="minorHAnsi" w:hAnsiTheme="minorHAnsi" w:cstheme="minorHAnsi"/>
          <w:bCs/>
          <w:sz w:val="24"/>
          <w:szCs w:val="24"/>
        </w:rPr>
        <w:t xml:space="preserve"> </w:t>
      </w:r>
      <w:r w:rsidR="00862DCE" w:rsidRPr="008A14EB">
        <w:rPr>
          <w:rFonts w:asciiTheme="minorHAnsi" w:hAnsiTheme="minorHAnsi" w:cstheme="minorHAnsi"/>
          <w:bCs/>
          <w:sz w:val="24"/>
          <w:szCs w:val="24"/>
        </w:rPr>
        <w:t xml:space="preserve">Pan </w:t>
      </w:r>
      <w:r w:rsidRPr="008A14EB">
        <w:rPr>
          <w:rFonts w:asciiTheme="minorHAnsi" w:hAnsiTheme="minorHAnsi" w:cstheme="minorHAnsi"/>
          <w:bCs/>
          <w:sz w:val="24"/>
          <w:szCs w:val="24"/>
        </w:rPr>
        <w:t xml:space="preserve">Tomasz </w:t>
      </w:r>
      <w:r w:rsidR="0079429A" w:rsidRPr="008A14EB">
        <w:rPr>
          <w:rFonts w:asciiTheme="minorHAnsi" w:hAnsiTheme="minorHAnsi" w:cstheme="minorHAnsi"/>
          <w:bCs/>
          <w:sz w:val="24"/>
          <w:szCs w:val="24"/>
        </w:rPr>
        <w:t>D</w:t>
      </w:r>
      <w:r w:rsidR="00862DCE" w:rsidRPr="008A14EB">
        <w:rPr>
          <w:rFonts w:asciiTheme="minorHAnsi" w:hAnsiTheme="minorHAnsi" w:cstheme="minorHAnsi"/>
          <w:bCs/>
          <w:sz w:val="24"/>
          <w:szCs w:val="24"/>
        </w:rPr>
        <w:t>ą</w:t>
      </w:r>
      <w:r w:rsidRPr="008A14EB">
        <w:rPr>
          <w:rFonts w:asciiTheme="minorHAnsi" w:hAnsiTheme="minorHAnsi" w:cstheme="minorHAnsi"/>
          <w:bCs/>
          <w:sz w:val="24"/>
          <w:szCs w:val="24"/>
        </w:rPr>
        <w:t xml:space="preserve">browski </w:t>
      </w:r>
      <w:r w:rsidR="00862DCE" w:rsidRPr="008A14EB">
        <w:rPr>
          <w:rFonts w:asciiTheme="minorHAnsi" w:hAnsiTheme="minorHAnsi" w:cstheme="minorHAnsi"/>
          <w:bCs/>
          <w:sz w:val="24"/>
          <w:szCs w:val="24"/>
        </w:rPr>
        <w:t>D</w:t>
      </w:r>
      <w:r w:rsidR="0079429A" w:rsidRPr="008A14EB">
        <w:rPr>
          <w:rFonts w:asciiTheme="minorHAnsi" w:hAnsiTheme="minorHAnsi" w:cstheme="minorHAnsi"/>
          <w:bCs/>
          <w:sz w:val="24"/>
          <w:szCs w:val="24"/>
        </w:rPr>
        <w:t xml:space="preserve">yrektor </w:t>
      </w:r>
      <w:r w:rsidR="00862DCE" w:rsidRPr="008A14EB">
        <w:rPr>
          <w:rFonts w:asciiTheme="minorHAnsi" w:hAnsiTheme="minorHAnsi" w:cstheme="minorHAnsi"/>
          <w:bCs/>
          <w:sz w:val="24"/>
          <w:szCs w:val="24"/>
        </w:rPr>
        <w:t>R</w:t>
      </w:r>
      <w:r w:rsidR="0079429A" w:rsidRPr="008A14EB">
        <w:rPr>
          <w:rFonts w:asciiTheme="minorHAnsi" w:hAnsiTheme="minorHAnsi" w:cstheme="minorHAnsi"/>
          <w:bCs/>
          <w:sz w:val="24"/>
          <w:szCs w:val="24"/>
        </w:rPr>
        <w:t xml:space="preserve">ady </w:t>
      </w:r>
      <w:r w:rsidR="00862DCE" w:rsidRPr="008A14EB">
        <w:rPr>
          <w:rFonts w:asciiTheme="minorHAnsi" w:hAnsiTheme="minorHAnsi" w:cstheme="minorHAnsi"/>
          <w:bCs/>
          <w:sz w:val="24"/>
          <w:szCs w:val="24"/>
        </w:rPr>
        <w:t>T</w:t>
      </w:r>
      <w:r w:rsidR="0079429A" w:rsidRPr="008A14EB">
        <w:rPr>
          <w:rFonts w:asciiTheme="minorHAnsi" w:hAnsiTheme="minorHAnsi" w:cstheme="minorHAnsi"/>
          <w:bCs/>
          <w:sz w:val="24"/>
          <w:szCs w:val="24"/>
        </w:rPr>
        <w:t xml:space="preserve">echnicznej </w:t>
      </w:r>
      <w:r w:rsidR="00FC607D" w:rsidRPr="008A14EB">
        <w:rPr>
          <w:rFonts w:asciiTheme="minorHAnsi" w:hAnsiTheme="minorHAnsi" w:cstheme="minorHAnsi"/>
          <w:bCs/>
          <w:sz w:val="24"/>
          <w:szCs w:val="24"/>
        </w:rPr>
        <w:t>B</w:t>
      </w:r>
      <w:r w:rsidR="0079429A" w:rsidRPr="008A14EB">
        <w:rPr>
          <w:rFonts w:asciiTheme="minorHAnsi" w:hAnsiTheme="minorHAnsi" w:cstheme="minorHAnsi"/>
          <w:bCs/>
          <w:sz w:val="24"/>
          <w:szCs w:val="24"/>
        </w:rPr>
        <w:t xml:space="preserve">udowy </w:t>
      </w:r>
      <w:r w:rsidR="00FC607D" w:rsidRPr="008A14EB">
        <w:rPr>
          <w:rFonts w:asciiTheme="minorHAnsi" w:hAnsiTheme="minorHAnsi" w:cstheme="minorHAnsi"/>
          <w:bCs/>
          <w:sz w:val="24"/>
          <w:szCs w:val="24"/>
        </w:rPr>
        <w:t>(</w:t>
      </w:r>
      <w:r w:rsidRPr="008A14EB">
        <w:rPr>
          <w:rFonts w:asciiTheme="minorHAnsi" w:hAnsiTheme="minorHAnsi" w:cstheme="minorHAnsi"/>
          <w:bCs/>
          <w:sz w:val="24"/>
          <w:szCs w:val="24"/>
        </w:rPr>
        <w:t xml:space="preserve">udostępniono </w:t>
      </w:r>
      <w:r w:rsidR="00EA7B62" w:rsidRPr="008A14EB">
        <w:rPr>
          <w:rFonts w:asciiTheme="minorHAnsi" w:hAnsiTheme="minorHAnsi" w:cstheme="minorHAnsi"/>
          <w:bCs/>
          <w:sz w:val="24"/>
          <w:szCs w:val="24"/>
        </w:rPr>
        <w:t>nagranie z jego</w:t>
      </w:r>
      <w:r w:rsidRPr="008A14EB">
        <w:rPr>
          <w:rFonts w:asciiTheme="minorHAnsi" w:hAnsiTheme="minorHAnsi" w:cstheme="minorHAnsi"/>
          <w:bCs/>
          <w:sz w:val="24"/>
          <w:szCs w:val="24"/>
        </w:rPr>
        <w:t xml:space="preserve"> wypowied</w:t>
      </w:r>
      <w:r w:rsidR="00CC1E51" w:rsidRPr="008A14EB">
        <w:rPr>
          <w:rFonts w:asciiTheme="minorHAnsi" w:hAnsiTheme="minorHAnsi" w:cstheme="minorHAnsi"/>
          <w:bCs/>
          <w:sz w:val="24"/>
          <w:szCs w:val="24"/>
        </w:rPr>
        <w:t>zią</w:t>
      </w:r>
      <w:r w:rsidR="00FC607D" w:rsidRPr="008A14EB">
        <w:rPr>
          <w:rFonts w:asciiTheme="minorHAnsi" w:hAnsiTheme="minorHAnsi" w:cstheme="minorHAnsi"/>
          <w:bCs/>
          <w:sz w:val="24"/>
          <w:szCs w:val="24"/>
        </w:rPr>
        <w:t>)</w:t>
      </w:r>
      <w:r w:rsidR="0079429A" w:rsidRPr="008A14EB">
        <w:rPr>
          <w:rFonts w:asciiTheme="minorHAnsi" w:hAnsiTheme="minorHAnsi" w:cstheme="minorHAnsi"/>
          <w:bCs/>
          <w:sz w:val="24"/>
          <w:szCs w:val="24"/>
        </w:rPr>
        <w:t>, podziękował</w:t>
      </w:r>
      <w:r w:rsidR="00D309C0" w:rsidRPr="008A14EB">
        <w:rPr>
          <w:rFonts w:asciiTheme="minorHAnsi" w:hAnsiTheme="minorHAnsi" w:cstheme="minorHAnsi"/>
          <w:bCs/>
          <w:sz w:val="24"/>
          <w:szCs w:val="24"/>
        </w:rPr>
        <w:t xml:space="preserve"> Burmistrzowi Miasta</w:t>
      </w:r>
      <w:r w:rsidR="0079429A" w:rsidRPr="008A14EB">
        <w:rPr>
          <w:rFonts w:asciiTheme="minorHAnsi" w:hAnsiTheme="minorHAnsi" w:cstheme="minorHAnsi"/>
          <w:bCs/>
          <w:sz w:val="24"/>
          <w:szCs w:val="24"/>
        </w:rPr>
        <w:t xml:space="preserve"> za sprawne wydanie decyzji </w:t>
      </w:r>
      <w:r w:rsidR="00FC607D" w:rsidRPr="008A14EB">
        <w:rPr>
          <w:rFonts w:asciiTheme="minorHAnsi" w:hAnsiTheme="minorHAnsi" w:cstheme="minorHAnsi"/>
          <w:bCs/>
          <w:sz w:val="24"/>
          <w:szCs w:val="24"/>
        </w:rPr>
        <w:t>ś</w:t>
      </w:r>
      <w:r w:rsidR="0079429A" w:rsidRPr="008A14EB">
        <w:rPr>
          <w:rFonts w:asciiTheme="minorHAnsi" w:hAnsiTheme="minorHAnsi" w:cstheme="minorHAnsi"/>
          <w:bCs/>
          <w:sz w:val="24"/>
          <w:szCs w:val="24"/>
        </w:rPr>
        <w:t>rodowiskowe</w:t>
      </w:r>
      <w:r w:rsidR="00FC607D" w:rsidRPr="008A14EB">
        <w:rPr>
          <w:rFonts w:asciiTheme="minorHAnsi" w:hAnsiTheme="minorHAnsi" w:cstheme="minorHAnsi"/>
          <w:bCs/>
          <w:sz w:val="24"/>
          <w:szCs w:val="24"/>
        </w:rPr>
        <w:t>j</w:t>
      </w:r>
      <w:r w:rsidR="003C0A4C" w:rsidRPr="008A14EB">
        <w:rPr>
          <w:rFonts w:asciiTheme="minorHAnsi" w:hAnsiTheme="minorHAnsi" w:cstheme="minorHAnsi"/>
          <w:bCs/>
          <w:sz w:val="24"/>
          <w:szCs w:val="24"/>
        </w:rPr>
        <w:t xml:space="preserve"> p</w:t>
      </w:r>
      <w:r w:rsidR="00FC607D" w:rsidRPr="008A14EB">
        <w:rPr>
          <w:rFonts w:asciiTheme="minorHAnsi" w:hAnsiTheme="minorHAnsi" w:cstheme="minorHAnsi"/>
          <w:bCs/>
          <w:sz w:val="24"/>
          <w:szCs w:val="24"/>
        </w:rPr>
        <w:t>omimo sytuacji związanej</w:t>
      </w:r>
      <w:r w:rsidR="00CC1E51" w:rsidRPr="008A14EB">
        <w:rPr>
          <w:rFonts w:asciiTheme="minorHAnsi" w:hAnsiTheme="minorHAnsi" w:cstheme="minorHAnsi"/>
          <w:bCs/>
          <w:sz w:val="24"/>
          <w:szCs w:val="24"/>
        </w:rPr>
        <w:t xml:space="preserve"> </w:t>
      </w:r>
      <w:r w:rsidR="00FC607D" w:rsidRPr="008A14EB">
        <w:rPr>
          <w:rFonts w:asciiTheme="minorHAnsi" w:hAnsiTheme="minorHAnsi" w:cstheme="minorHAnsi"/>
          <w:bCs/>
          <w:sz w:val="24"/>
          <w:szCs w:val="24"/>
        </w:rPr>
        <w:t>z pandemi</w:t>
      </w:r>
      <w:r w:rsidR="00CC1E51" w:rsidRPr="008A14EB">
        <w:rPr>
          <w:rFonts w:asciiTheme="minorHAnsi" w:hAnsiTheme="minorHAnsi" w:cstheme="minorHAnsi"/>
          <w:bCs/>
          <w:sz w:val="24"/>
          <w:szCs w:val="24"/>
        </w:rPr>
        <w:t>ą</w:t>
      </w:r>
      <w:r w:rsidR="00FC607D" w:rsidRPr="008A14EB">
        <w:rPr>
          <w:rFonts w:asciiTheme="minorHAnsi" w:hAnsiTheme="minorHAnsi" w:cstheme="minorHAnsi"/>
          <w:bCs/>
          <w:sz w:val="24"/>
          <w:szCs w:val="24"/>
        </w:rPr>
        <w:t xml:space="preserve"> jaka w owym czasie </w:t>
      </w:r>
      <w:r w:rsidR="00CC1E51" w:rsidRPr="008A14EB">
        <w:rPr>
          <w:rFonts w:asciiTheme="minorHAnsi" w:hAnsiTheme="minorHAnsi" w:cstheme="minorHAnsi"/>
          <w:bCs/>
          <w:sz w:val="24"/>
          <w:szCs w:val="24"/>
        </w:rPr>
        <w:t>panowała</w:t>
      </w:r>
      <w:r w:rsidR="00FC607D" w:rsidRPr="008A14EB">
        <w:rPr>
          <w:rFonts w:asciiTheme="minorHAnsi" w:hAnsiTheme="minorHAnsi" w:cstheme="minorHAnsi"/>
          <w:bCs/>
          <w:sz w:val="24"/>
          <w:szCs w:val="24"/>
        </w:rPr>
        <w:t>.</w:t>
      </w:r>
      <w:r w:rsidR="001E366E" w:rsidRPr="008A14EB">
        <w:rPr>
          <w:rFonts w:asciiTheme="minorHAnsi" w:hAnsiTheme="minorHAnsi" w:cstheme="minorHAnsi"/>
          <w:bCs/>
          <w:sz w:val="24"/>
          <w:szCs w:val="24"/>
        </w:rPr>
        <w:t xml:space="preserve"> Zarzut</w:t>
      </w:r>
      <w:r w:rsidR="003C0A4C" w:rsidRPr="008A14EB">
        <w:rPr>
          <w:rFonts w:asciiTheme="minorHAnsi" w:hAnsiTheme="minorHAnsi" w:cstheme="minorHAnsi"/>
          <w:bCs/>
          <w:sz w:val="24"/>
          <w:szCs w:val="24"/>
        </w:rPr>
        <w:t>y</w:t>
      </w:r>
      <w:r w:rsidR="001E366E" w:rsidRPr="008A14EB">
        <w:rPr>
          <w:rFonts w:asciiTheme="minorHAnsi" w:hAnsiTheme="minorHAnsi" w:cstheme="minorHAnsi"/>
          <w:bCs/>
          <w:sz w:val="24"/>
          <w:szCs w:val="24"/>
        </w:rPr>
        <w:t xml:space="preserve"> o opiesza</w:t>
      </w:r>
      <w:r w:rsidR="003C0A4C" w:rsidRPr="008A14EB">
        <w:rPr>
          <w:rFonts w:asciiTheme="minorHAnsi" w:hAnsiTheme="minorHAnsi" w:cstheme="minorHAnsi"/>
          <w:bCs/>
          <w:sz w:val="24"/>
          <w:szCs w:val="24"/>
        </w:rPr>
        <w:t>ł</w:t>
      </w:r>
      <w:r w:rsidR="001E366E" w:rsidRPr="008A14EB">
        <w:rPr>
          <w:rFonts w:asciiTheme="minorHAnsi" w:hAnsiTheme="minorHAnsi" w:cstheme="minorHAnsi"/>
          <w:bCs/>
          <w:sz w:val="24"/>
          <w:szCs w:val="24"/>
        </w:rPr>
        <w:t>o</w:t>
      </w:r>
      <w:r w:rsidR="003C0A4C" w:rsidRPr="008A14EB">
        <w:rPr>
          <w:rFonts w:asciiTheme="minorHAnsi" w:hAnsiTheme="minorHAnsi" w:cstheme="minorHAnsi"/>
          <w:bCs/>
          <w:sz w:val="24"/>
          <w:szCs w:val="24"/>
        </w:rPr>
        <w:t>ś</w:t>
      </w:r>
      <w:r w:rsidR="001E366E" w:rsidRPr="008A14EB">
        <w:rPr>
          <w:rFonts w:asciiTheme="minorHAnsi" w:hAnsiTheme="minorHAnsi" w:cstheme="minorHAnsi"/>
          <w:bCs/>
          <w:sz w:val="24"/>
          <w:szCs w:val="24"/>
        </w:rPr>
        <w:t>ci przy wydawaniu decyzji administracyjnej s</w:t>
      </w:r>
      <w:r w:rsidR="003C0A4C" w:rsidRPr="008A14EB">
        <w:rPr>
          <w:rFonts w:asciiTheme="minorHAnsi" w:hAnsiTheme="minorHAnsi" w:cstheme="minorHAnsi"/>
          <w:bCs/>
          <w:sz w:val="24"/>
          <w:szCs w:val="24"/>
        </w:rPr>
        <w:t>ą po prostu</w:t>
      </w:r>
      <w:r w:rsidR="001E366E" w:rsidRPr="008A14EB">
        <w:rPr>
          <w:rFonts w:asciiTheme="minorHAnsi" w:hAnsiTheme="minorHAnsi" w:cstheme="minorHAnsi"/>
          <w:bCs/>
          <w:sz w:val="24"/>
          <w:szCs w:val="24"/>
        </w:rPr>
        <w:t xml:space="preserve"> nieprawdziwe.</w:t>
      </w:r>
      <w:r w:rsidR="003052AE" w:rsidRPr="008A14EB">
        <w:rPr>
          <w:rFonts w:asciiTheme="minorHAnsi" w:hAnsiTheme="minorHAnsi" w:cstheme="minorHAnsi"/>
          <w:bCs/>
          <w:sz w:val="24"/>
          <w:szCs w:val="24"/>
        </w:rPr>
        <w:t xml:space="preserve"> </w:t>
      </w:r>
    </w:p>
    <w:p w14:paraId="5DACCA65" w14:textId="1B5D5659" w:rsidR="003C0A4C" w:rsidRPr="008A14EB" w:rsidRDefault="006C2258" w:rsidP="004253C2">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Poinformował, że na</w:t>
      </w:r>
      <w:r w:rsidR="00481B24" w:rsidRPr="008A14EB">
        <w:rPr>
          <w:rFonts w:asciiTheme="minorHAnsi" w:hAnsiTheme="minorHAnsi" w:cstheme="minorHAnsi"/>
          <w:bCs/>
          <w:sz w:val="24"/>
          <w:szCs w:val="24"/>
        </w:rPr>
        <w:t xml:space="preserve"> </w:t>
      </w:r>
      <w:r w:rsidR="00901FEF" w:rsidRPr="008A14EB">
        <w:rPr>
          <w:rFonts w:asciiTheme="minorHAnsi" w:hAnsiTheme="minorHAnsi" w:cstheme="minorHAnsi"/>
          <w:bCs/>
          <w:sz w:val="24"/>
          <w:szCs w:val="24"/>
        </w:rPr>
        <w:t xml:space="preserve">2023 r. </w:t>
      </w:r>
      <w:r w:rsidR="00481B24" w:rsidRPr="008A14EB">
        <w:rPr>
          <w:rFonts w:asciiTheme="minorHAnsi" w:hAnsiTheme="minorHAnsi" w:cstheme="minorHAnsi"/>
          <w:bCs/>
          <w:sz w:val="24"/>
          <w:szCs w:val="24"/>
        </w:rPr>
        <w:t xml:space="preserve">niestety </w:t>
      </w:r>
      <w:r w:rsidR="00901FEF" w:rsidRPr="008A14EB">
        <w:rPr>
          <w:rFonts w:asciiTheme="minorHAnsi" w:hAnsiTheme="minorHAnsi" w:cstheme="minorHAnsi"/>
          <w:bCs/>
          <w:sz w:val="24"/>
          <w:szCs w:val="24"/>
        </w:rPr>
        <w:t xml:space="preserve">nie ma w budżecie zadania dotyczącego budowy Obwodnicy Zachodniej Miasta  Mława. Czekamy co dalej się z tą obwodnicą wydarzy, </w:t>
      </w:r>
      <w:r w:rsidR="00901FEF" w:rsidRPr="008A14EB">
        <w:rPr>
          <w:rFonts w:asciiTheme="minorHAnsi" w:hAnsiTheme="minorHAnsi" w:cstheme="minorHAnsi"/>
          <w:bCs/>
          <w:sz w:val="24"/>
          <w:szCs w:val="24"/>
        </w:rPr>
        <w:lastRenderedPageBreak/>
        <w:t>przytoczył wcześniejszą wypowiedź Pana Marszalka, że Obwodnica Zachodnia będzie realizowane.</w:t>
      </w:r>
    </w:p>
    <w:p w14:paraId="2AAF60ED" w14:textId="66C65C09" w:rsidR="00FE3108" w:rsidRPr="008A14EB" w:rsidRDefault="00FE3108"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Szymon Zejer Zastępca Burmistrza Miasta</w:t>
      </w:r>
      <w:r w:rsidR="0022207B" w:rsidRPr="008A14EB">
        <w:rPr>
          <w:rFonts w:asciiTheme="minorHAnsi" w:hAnsiTheme="minorHAnsi" w:cstheme="minorHAnsi"/>
          <w:bCs/>
          <w:sz w:val="24"/>
          <w:szCs w:val="24"/>
        </w:rPr>
        <w:t xml:space="preserve"> poinformował o </w:t>
      </w:r>
      <w:r w:rsidR="008F3589" w:rsidRPr="008A14EB">
        <w:rPr>
          <w:rFonts w:asciiTheme="minorHAnsi" w:hAnsiTheme="minorHAnsi" w:cstheme="minorHAnsi"/>
          <w:bCs/>
          <w:sz w:val="24"/>
          <w:szCs w:val="24"/>
        </w:rPr>
        <w:t xml:space="preserve">dwóch </w:t>
      </w:r>
      <w:r w:rsidR="0022207B" w:rsidRPr="008A14EB">
        <w:rPr>
          <w:rFonts w:asciiTheme="minorHAnsi" w:hAnsiTheme="minorHAnsi" w:cstheme="minorHAnsi"/>
          <w:bCs/>
          <w:sz w:val="24"/>
          <w:szCs w:val="24"/>
        </w:rPr>
        <w:t>wnio</w:t>
      </w:r>
      <w:r w:rsidR="00B10D57" w:rsidRPr="008A14EB">
        <w:rPr>
          <w:rFonts w:asciiTheme="minorHAnsi" w:hAnsiTheme="minorHAnsi" w:cstheme="minorHAnsi"/>
          <w:bCs/>
          <w:sz w:val="24"/>
          <w:szCs w:val="24"/>
        </w:rPr>
        <w:t>s</w:t>
      </w:r>
      <w:r w:rsidR="0022207B" w:rsidRPr="008A14EB">
        <w:rPr>
          <w:rFonts w:asciiTheme="minorHAnsi" w:hAnsiTheme="minorHAnsi" w:cstheme="minorHAnsi"/>
          <w:bCs/>
          <w:sz w:val="24"/>
          <w:szCs w:val="24"/>
        </w:rPr>
        <w:t>k</w:t>
      </w:r>
      <w:r w:rsidR="008F3589" w:rsidRPr="008A14EB">
        <w:rPr>
          <w:rFonts w:asciiTheme="minorHAnsi" w:hAnsiTheme="minorHAnsi" w:cstheme="minorHAnsi"/>
          <w:bCs/>
          <w:sz w:val="24"/>
          <w:szCs w:val="24"/>
        </w:rPr>
        <w:t>ach</w:t>
      </w:r>
      <w:r w:rsidR="0022207B" w:rsidRPr="008A14EB">
        <w:rPr>
          <w:rFonts w:asciiTheme="minorHAnsi" w:hAnsiTheme="minorHAnsi" w:cstheme="minorHAnsi"/>
          <w:bCs/>
          <w:sz w:val="24"/>
          <w:szCs w:val="24"/>
        </w:rPr>
        <w:t xml:space="preserve"> jaki</w:t>
      </w:r>
      <w:r w:rsidR="00B10D57" w:rsidRPr="008A14EB">
        <w:rPr>
          <w:rFonts w:asciiTheme="minorHAnsi" w:hAnsiTheme="minorHAnsi" w:cstheme="minorHAnsi"/>
          <w:bCs/>
          <w:sz w:val="24"/>
          <w:szCs w:val="24"/>
        </w:rPr>
        <w:t>e</w:t>
      </w:r>
      <w:r w:rsidR="0022207B" w:rsidRPr="008A14EB">
        <w:rPr>
          <w:rFonts w:asciiTheme="minorHAnsi" w:hAnsiTheme="minorHAnsi" w:cstheme="minorHAnsi"/>
          <w:bCs/>
          <w:sz w:val="24"/>
          <w:szCs w:val="24"/>
        </w:rPr>
        <w:t xml:space="preserve"> został</w:t>
      </w:r>
      <w:r w:rsidR="00B10D57" w:rsidRPr="008A14EB">
        <w:rPr>
          <w:rFonts w:asciiTheme="minorHAnsi" w:hAnsiTheme="minorHAnsi" w:cstheme="minorHAnsi"/>
          <w:bCs/>
          <w:sz w:val="24"/>
          <w:szCs w:val="24"/>
        </w:rPr>
        <w:t>y</w:t>
      </w:r>
      <w:r w:rsidR="0022207B" w:rsidRPr="008A14EB">
        <w:rPr>
          <w:rFonts w:asciiTheme="minorHAnsi" w:hAnsiTheme="minorHAnsi" w:cstheme="minorHAnsi"/>
          <w:bCs/>
          <w:sz w:val="24"/>
          <w:szCs w:val="24"/>
        </w:rPr>
        <w:t xml:space="preserve"> z</w:t>
      </w:r>
      <w:r w:rsidR="004517A7" w:rsidRPr="008A14EB">
        <w:rPr>
          <w:rFonts w:asciiTheme="minorHAnsi" w:hAnsiTheme="minorHAnsi" w:cstheme="minorHAnsi"/>
          <w:bCs/>
          <w:sz w:val="24"/>
          <w:szCs w:val="24"/>
        </w:rPr>
        <w:t>ł</w:t>
      </w:r>
      <w:r w:rsidR="0022207B" w:rsidRPr="008A14EB">
        <w:rPr>
          <w:rFonts w:asciiTheme="minorHAnsi" w:hAnsiTheme="minorHAnsi" w:cstheme="minorHAnsi"/>
          <w:bCs/>
          <w:sz w:val="24"/>
          <w:szCs w:val="24"/>
        </w:rPr>
        <w:t>o</w:t>
      </w:r>
      <w:r w:rsidR="004517A7" w:rsidRPr="008A14EB">
        <w:rPr>
          <w:rFonts w:asciiTheme="minorHAnsi" w:hAnsiTheme="minorHAnsi" w:cstheme="minorHAnsi"/>
          <w:bCs/>
          <w:sz w:val="24"/>
          <w:szCs w:val="24"/>
        </w:rPr>
        <w:t>ż</w:t>
      </w:r>
      <w:r w:rsidR="0022207B" w:rsidRPr="008A14EB">
        <w:rPr>
          <w:rFonts w:asciiTheme="minorHAnsi" w:hAnsiTheme="minorHAnsi" w:cstheme="minorHAnsi"/>
          <w:bCs/>
          <w:sz w:val="24"/>
          <w:szCs w:val="24"/>
        </w:rPr>
        <w:t>on</w:t>
      </w:r>
      <w:r w:rsidR="00B10D57" w:rsidRPr="008A14EB">
        <w:rPr>
          <w:rFonts w:asciiTheme="minorHAnsi" w:hAnsiTheme="minorHAnsi" w:cstheme="minorHAnsi"/>
          <w:bCs/>
          <w:sz w:val="24"/>
          <w:szCs w:val="24"/>
        </w:rPr>
        <w:t xml:space="preserve">e </w:t>
      </w:r>
      <w:r w:rsidR="00E74335" w:rsidRPr="008A14EB">
        <w:rPr>
          <w:rFonts w:asciiTheme="minorHAnsi" w:hAnsiTheme="minorHAnsi" w:cstheme="minorHAnsi"/>
          <w:bCs/>
          <w:sz w:val="24"/>
          <w:szCs w:val="24"/>
        </w:rPr>
        <w:t>w ramach dofinansowania ze środków budżetu Obywatelskiego Mazowsza</w:t>
      </w:r>
      <w:r w:rsidR="005100B6" w:rsidRPr="008A14EB">
        <w:rPr>
          <w:rFonts w:asciiTheme="minorHAnsi" w:hAnsiTheme="minorHAnsi" w:cstheme="minorHAnsi"/>
          <w:bCs/>
          <w:sz w:val="24"/>
          <w:szCs w:val="24"/>
        </w:rPr>
        <w:t xml:space="preserve"> </w:t>
      </w:r>
      <w:r w:rsidR="00B10D57" w:rsidRPr="008A14EB">
        <w:rPr>
          <w:rFonts w:asciiTheme="minorHAnsi" w:hAnsiTheme="minorHAnsi" w:cstheme="minorHAnsi"/>
          <w:bCs/>
          <w:sz w:val="24"/>
          <w:szCs w:val="24"/>
        </w:rPr>
        <w:t>tj.</w:t>
      </w:r>
      <w:r w:rsidR="0057191F" w:rsidRPr="008A14EB">
        <w:rPr>
          <w:rFonts w:asciiTheme="minorHAnsi" w:hAnsiTheme="minorHAnsi" w:cstheme="minorHAnsi"/>
          <w:bCs/>
          <w:sz w:val="24"/>
          <w:szCs w:val="24"/>
        </w:rPr>
        <w:t xml:space="preserve"> chodnik Al.</w:t>
      </w:r>
      <w:r w:rsidR="00A56FE3" w:rsidRPr="008A14EB">
        <w:rPr>
          <w:rFonts w:asciiTheme="minorHAnsi" w:hAnsiTheme="minorHAnsi" w:cstheme="minorHAnsi"/>
          <w:bCs/>
          <w:sz w:val="24"/>
          <w:szCs w:val="24"/>
        </w:rPr>
        <w:t xml:space="preserve"> </w:t>
      </w:r>
      <w:r w:rsidR="0057191F" w:rsidRPr="008A14EB">
        <w:rPr>
          <w:rFonts w:asciiTheme="minorHAnsi" w:hAnsiTheme="minorHAnsi" w:cstheme="minorHAnsi"/>
          <w:bCs/>
          <w:sz w:val="24"/>
          <w:szCs w:val="24"/>
        </w:rPr>
        <w:t>Pi</w:t>
      </w:r>
      <w:r w:rsidR="00A56FE3" w:rsidRPr="008A14EB">
        <w:rPr>
          <w:rFonts w:asciiTheme="minorHAnsi" w:hAnsiTheme="minorHAnsi" w:cstheme="minorHAnsi"/>
          <w:bCs/>
          <w:sz w:val="24"/>
          <w:szCs w:val="24"/>
        </w:rPr>
        <w:t>ł</w:t>
      </w:r>
      <w:r w:rsidR="0057191F" w:rsidRPr="008A14EB">
        <w:rPr>
          <w:rFonts w:asciiTheme="minorHAnsi" w:hAnsiTheme="minorHAnsi" w:cstheme="minorHAnsi"/>
          <w:bCs/>
          <w:sz w:val="24"/>
          <w:szCs w:val="24"/>
        </w:rPr>
        <w:t xml:space="preserve">sudskiego, </w:t>
      </w:r>
      <w:r w:rsidR="00A56FE3" w:rsidRPr="008A14EB">
        <w:rPr>
          <w:rFonts w:asciiTheme="minorHAnsi" w:hAnsiTheme="minorHAnsi" w:cstheme="minorHAnsi"/>
          <w:bCs/>
          <w:sz w:val="24"/>
          <w:szCs w:val="24"/>
        </w:rPr>
        <w:t>O</w:t>
      </w:r>
      <w:r w:rsidR="0057191F" w:rsidRPr="008A14EB">
        <w:rPr>
          <w:rFonts w:asciiTheme="minorHAnsi" w:hAnsiTheme="minorHAnsi" w:cstheme="minorHAnsi"/>
          <w:bCs/>
          <w:sz w:val="24"/>
          <w:szCs w:val="24"/>
        </w:rPr>
        <w:t>lszty</w:t>
      </w:r>
      <w:r w:rsidR="00A56FE3" w:rsidRPr="008A14EB">
        <w:rPr>
          <w:rFonts w:asciiTheme="minorHAnsi" w:hAnsiTheme="minorHAnsi" w:cstheme="minorHAnsi"/>
          <w:bCs/>
          <w:sz w:val="24"/>
          <w:szCs w:val="24"/>
        </w:rPr>
        <w:t>ń</w:t>
      </w:r>
      <w:r w:rsidR="0057191F" w:rsidRPr="008A14EB">
        <w:rPr>
          <w:rFonts w:asciiTheme="minorHAnsi" w:hAnsiTheme="minorHAnsi" w:cstheme="minorHAnsi"/>
          <w:bCs/>
          <w:sz w:val="24"/>
          <w:szCs w:val="24"/>
        </w:rPr>
        <w:t>ska</w:t>
      </w:r>
      <w:r w:rsidR="00C12B11" w:rsidRPr="008A14EB">
        <w:rPr>
          <w:rFonts w:asciiTheme="minorHAnsi" w:hAnsiTheme="minorHAnsi" w:cstheme="minorHAnsi"/>
          <w:bCs/>
          <w:sz w:val="24"/>
          <w:szCs w:val="24"/>
        </w:rPr>
        <w:t xml:space="preserve"> i </w:t>
      </w:r>
      <w:r w:rsidR="0057191F" w:rsidRPr="008A14EB">
        <w:rPr>
          <w:rFonts w:asciiTheme="minorHAnsi" w:hAnsiTheme="minorHAnsi" w:cstheme="minorHAnsi"/>
          <w:bCs/>
          <w:sz w:val="24"/>
          <w:szCs w:val="24"/>
        </w:rPr>
        <w:t>ul. Gdy</w:t>
      </w:r>
      <w:r w:rsidR="00C12B11" w:rsidRPr="008A14EB">
        <w:rPr>
          <w:rFonts w:asciiTheme="minorHAnsi" w:hAnsiTheme="minorHAnsi" w:cstheme="minorHAnsi"/>
          <w:bCs/>
          <w:sz w:val="24"/>
          <w:szCs w:val="24"/>
        </w:rPr>
        <w:t>ńs</w:t>
      </w:r>
      <w:r w:rsidR="0057191F" w:rsidRPr="008A14EB">
        <w:rPr>
          <w:rFonts w:asciiTheme="minorHAnsi" w:hAnsiTheme="minorHAnsi" w:cstheme="minorHAnsi"/>
          <w:bCs/>
          <w:sz w:val="24"/>
          <w:szCs w:val="24"/>
        </w:rPr>
        <w:t xml:space="preserve">ka </w:t>
      </w:r>
      <w:r w:rsidR="00C12B11" w:rsidRPr="008A14EB">
        <w:rPr>
          <w:rFonts w:asciiTheme="minorHAnsi" w:hAnsiTheme="minorHAnsi" w:cstheme="minorHAnsi"/>
          <w:bCs/>
          <w:sz w:val="24"/>
          <w:szCs w:val="24"/>
        </w:rPr>
        <w:t>Wnioski</w:t>
      </w:r>
      <w:r w:rsidR="0057191F" w:rsidRPr="008A14EB">
        <w:rPr>
          <w:rFonts w:asciiTheme="minorHAnsi" w:hAnsiTheme="minorHAnsi" w:cstheme="minorHAnsi"/>
          <w:bCs/>
          <w:sz w:val="24"/>
          <w:szCs w:val="24"/>
        </w:rPr>
        <w:t xml:space="preserve"> został</w:t>
      </w:r>
      <w:r w:rsidR="00C12B11" w:rsidRPr="008A14EB">
        <w:rPr>
          <w:rFonts w:asciiTheme="minorHAnsi" w:hAnsiTheme="minorHAnsi" w:cstheme="minorHAnsi"/>
          <w:bCs/>
          <w:sz w:val="24"/>
          <w:szCs w:val="24"/>
        </w:rPr>
        <w:t>y</w:t>
      </w:r>
      <w:r w:rsidR="0057191F" w:rsidRPr="008A14EB">
        <w:rPr>
          <w:rFonts w:asciiTheme="minorHAnsi" w:hAnsiTheme="minorHAnsi" w:cstheme="minorHAnsi"/>
          <w:bCs/>
          <w:sz w:val="24"/>
          <w:szCs w:val="24"/>
        </w:rPr>
        <w:t xml:space="preserve"> odrzuco</w:t>
      </w:r>
      <w:r w:rsidR="001B3DBA" w:rsidRPr="008A14EB">
        <w:rPr>
          <w:rFonts w:asciiTheme="minorHAnsi" w:hAnsiTheme="minorHAnsi" w:cstheme="minorHAnsi"/>
          <w:bCs/>
          <w:sz w:val="24"/>
          <w:szCs w:val="24"/>
        </w:rPr>
        <w:t>n</w:t>
      </w:r>
      <w:r w:rsidR="00C12B11" w:rsidRPr="008A14EB">
        <w:rPr>
          <w:rFonts w:asciiTheme="minorHAnsi" w:hAnsiTheme="minorHAnsi" w:cstheme="minorHAnsi"/>
          <w:bCs/>
          <w:sz w:val="24"/>
          <w:szCs w:val="24"/>
        </w:rPr>
        <w:t>e</w:t>
      </w:r>
      <w:r w:rsidR="0057191F" w:rsidRPr="008A14EB">
        <w:rPr>
          <w:rFonts w:asciiTheme="minorHAnsi" w:hAnsiTheme="minorHAnsi" w:cstheme="minorHAnsi"/>
          <w:bCs/>
          <w:sz w:val="24"/>
          <w:szCs w:val="24"/>
        </w:rPr>
        <w:t>.</w:t>
      </w:r>
      <w:r w:rsidR="007C54B9" w:rsidRPr="008A14EB">
        <w:rPr>
          <w:rFonts w:asciiTheme="minorHAnsi" w:hAnsiTheme="minorHAnsi" w:cstheme="minorHAnsi"/>
          <w:bCs/>
          <w:sz w:val="24"/>
          <w:szCs w:val="24"/>
        </w:rPr>
        <w:t xml:space="preserve"> Po </w:t>
      </w:r>
      <w:r w:rsidR="005100B6" w:rsidRPr="008A14EB">
        <w:rPr>
          <w:rFonts w:asciiTheme="minorHAnsi" w:hAnsiTheme="minorHAnsi" w:cstheme="minorHAnsi"/>
          <w:bCs/>
          <w:sz w:val="24"/>
          <w:szCs w:val="24"/>
        </w:rPr>
        <w:t xml:space="preserve">złożeniu </w:t>
      </w:r>
      <w:r w:rsidR="00E25FEB" w:rsidRPr="008A14EB">
        <w:rPr>
          <w:rFonts w:asciiTheme="minorHAnsi" w:hAnsiTheme="minorHAnsi" w:cstheme="minorHAnsi"/>
          <w:bCs/>
          <w:sz w:val="24"/>
          <w:szCs w:val="24"/>
        </w:rPr>
        <w:t>odwołania</w:t>
      </w:r>
      <w:r w:rsidR="007C54B9" w:rsidRPr="008A14EB">
        <w:rPr>
          <w:rFonts w:asciiTheme="minorHAnsi" w:hAnsiTheme="minorHAnsi" w:cstheme="minorHAnsi"/>
          <w:bCs/>
          <w:sz w:val="24"/>
          <w:szCs w:val="24"/>
        </w:rPr>
        <w:t xml:space="preserve"> projekt został przywrócony do glosowania</w:t>
      </w:r>
      <w:r w:rsidR="00E643F3" w:rsidRPr="008A14EB">
        <w:rPr>
          <w:rFonts w:asciiTheme="minorHAnsi" w:hAnsiTheme="minorHAnsi" w:cstheme="minorHAnsi"/>
          <w:bCs/>
          <w:sz w:val="24"/>
          <w:szCs w:val="24"/>
        </w:rPr>
        <w:t xml:space="preserve">, niestety </w:t>
      </w:r>
      <w:r w:rsidR="005E48AB" w:rsidRPr="008A14EB">
        <w:rPr>
          <w:rFonts w:asciiTheme="minorHAnsi" w:hAnsiTheme="minorHAnsi" w:cstheme="minorHAnsi"/>
          <w:bCs/>
          <w:sz w:val="24"/>
          <w:szCs w:val="24"/>
        </w:rPr>
        <w:t>są rozbie</w:t>
      </w:r>
      <w:r w:rsidR="00602FB8" w:rsidRPr="008A14EB">
        <w:rPr>
          <w:rFonts w:asciiTheme="minorHAnsi" w:hAnsiTheme="minorHAnsi" w:cstheme="minorHAnsi"/>
          <w:bCs/>
          <w:sz w:val="24"/>
          <w:szCs w:val="24"/>
        </w:rPr>
        <w:t>ż</w:t>
      </w:r>
      <w:r w:rsidR="005E48AB" w:rsidRPr="008A14EB">
        <w:rPr>
          <w:rFonts w:asciiTheme="minorHAnsi" w:hAnsiTheme="minorHAnsi" w:cstheme="minorHAnsi"/>
          <w:bCs/>
          <w:sz w:val="24"/>
          <w:szCs w:val="24"/>
        </w:rPr>
        <w:t>no</w:t>
      </w:r>
      <w:r w:rsidR="00602FB8" w:rsidRPr="008A14EB">
        <w:rPr>
          <w:rFonts w:asciiTheme="minorHAnsi" w:hAnsiTheme="minorHAnsi" w:cstheme="minorHAnsi"/>
          <w:bCs/>
          <w:sz w:val="24"/>
          <w:szCs w:val="24"/>
        </w:rPr>
        <w:t>ś</w:t>
      </w:r>
      <w:r w:rsidR="005E48AB" w:rsidRPr="008A14EB">
        <w:rPr>
          <w:rFonts w:asciiTheme="minorHAnsi" w:hAnsiTheme="minorHAnsi" w:cstheme="minorHAnsi"/>
          <w:bCs/>
          <w:sz w:val="24"/>
          <w:szCs w:val="24"/>
        </w:rPr>
        <w:t>ci w przekazywaniu informacji ale czeka</w:t>
      </w:r>
      <w:r w:rsidR="004060C6" w:rsidRPr="008A14EB">
        <w:rPr>
          <w:rFonts w:asciiTheme="minorHAnsi" w:hAnsiTheme="minorHAnsi" w:cstheme="minorHAnsi"/>
          <w:bCs/>
          <w:sz w:val="24"/>
          <w:szCs w:val="24"/>
        </w:rPr>
        <w:t>m</w:t>
      </w:r>
      <w:r w:rsidR="005E48AB" w:rsidRPr="008A14EB">
        <w:rPr>
          <w:rFonts w:asciiTheme="minorHAnsi" w:hAnsiTheme="minorHAnsi" w:cstheme="minorHAnsi"/>
          <w:bCs/>
          <w:sz w:val="24"/>
          <w:szCs w:val="24"/>
        </w:rPr>
        <w:t xml:space="preserve">y na wybudowanie chodnika w trzeciej edycji budżetu obywatelskiego. Ulica </w:t>
      </w:r>
      <w:r w:rsidR="00602FB8" w:rsidRPr="008A14EB">
        <w:rPr>
          <w:rFonts w:asciiTheme="minorHAnsi" w:hAnsiTheme="minorHAnsi" w:cstheme="minorHAnsi"/>
          <w:bCs/>
          <w:sz w:val="24"/>
          <w:szCs w:val="24"/>
        </w:rPr>
        <w:t>G</w:t>
      </w:r>
      <w:r w:rsidR="005E48AB" w:rsidRPr="008A14EB">
        <w:rPr>
          <w:rFonts w:asciiTheme="minorHAnsi" w:hAnsiTheme="minorHAnsi" w:cstheme="minorHAnsi"/>
          <w:bCs/>
          <w:sz w:val="24"/>
          <w:szCs w:val="24"/>
        </w:rPr>
        <w:t>dy</w:t>
      </w:r>
      <w:r w:rsidR="00602FB8" w:rsidRPr="008A14EB">
        <w:rPr>
          <w:rFonts w:asciiTheme="minorHAnsi" w:hAnsiTheme="minorHAnsi" w:cstheme="minorHAnsi"/>
          <w:bCs/>
          <w:sz w:val="24"/>
          <w:szCs w:val="24"/>
        </w:rPr>
        <w:t>ń</w:t>
      </w:r>
      <w:r w:rsidR="005E48AB" w:rsidRPr="008A14EB">
        <w:rPr>
          <w:rFonts w:asciiTheme="minorHAnsi" w:hAnsiTheme="minorHAnsi" w:cstheme="minorHAnsi"/>
          <w:bCs/>
          <w:sz w:val="24"/>
          <w:szCs w:val="24"/>
        </w:rPr>
        <w:t>ska jest bardzo niebez</w:t>
      </w:r>
      <w:r w:rsidR="00602FB8" w:rsidRPr="008A14EB">
        <w:rPr>
          <w:rFonts w:asciiTheme="minorHAnsi" w:hAnsiTheme="minorHAnsi" w:cstheme="minorHAnsi"/>
          <w:bCs/>
          <w:sz w:val="24"/>
          <w:szCs w:val="24"/>
        </w:rPr>
        <w:t>p</w:t>
      </w:r>
      <w:r w:rsidR="005E48AB" w:rsidRPr="008A14EB">
        <w:rPr>
          <w:rFonts w:asciiTheme="minorHAnsi" w:hAnsiTheme="minorHAnsi" w:cstheme="minorHAnsi"/>
          <w:bCs/>
          <w:sz w:val="24"/>
          <w:szCs w:val="24"/>
        </w:rPr>
        <w:t>ieczna</w:t>
      </w:r>
      <w:r w:rsidR="006D2B8F" w:rsidRPr="008A14EB">
        <w:rPr>
          <w:rFonts w:asciiTheme="minorHAnsi" w:hAnsiTheme="minorHAnsi" w:cstheme="minorHAnsi"/>
          <w:bCs/>
          <w:sz w:val="24"/>
          <w:szCs w:val="24"/>
        </w:rPr>
        <w:t>.</w:t>
      </w:r>
    </w:p>
    <w:p w14:paraId="0D5F86ED" w14:textId="62C5BEF4" w:rsidR="00602C6A" w:rsidRPr="008A14EB" w:rsidRDefault="00602C6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Odniósł się również do wniosków jakie były składane w ramach dofinansowania ze środków budżetu Obywatelskiego Mazowsza.  </w:t>
      </w:r>
    </w:p>
    <w:p w14:paraId="4686BF07" w14:textId="77D21861" w:rsidR="00791D37" w:rsidRPr="008A14EB" w:rsidRDefault="005775D9" w:rsidP="008A14EB">
      <w:pPr>
        <w:pStyle w:val="Nagwek3"/>
        <w:jc w:val="left"/>
        <w:rPr>
          <w:rFonts w:asciiTheme="minorHAnsi" w:hAnsiTheme="minorHAnsi" w:cstheme="minorHAnsi"/>
          <w:bCs/>
          <w:color w:val="auto"/>
        </w:rPr>
      </w:pPr>
      <w:r w:rsidRPr="008A14EB">
        <w:rPr>
          <w:rFonts w:asciiTheme="minorHAnsi" w:hAnsiTheme="minorHAnsi" w:cstheme="minorHAnsi"/>
          <w:bCs/>
          <w:color w:val="auto"/>
        </w:rPr>
        <w:t>Ad pkt 2</w:t>
      </w:r>
      <w:r w:rsidR="00791D37" w:rsidRPr="008A14EB">
        <w:rPr>
          <w:rFonts w:asciiTheme="minorHAnsi" w:hAnsiTheme="minorHAnsi" w:cstheme="minorHAnsi"/>
          <w:bCs/>
          <w:color w:val="auto"/>
        </w:rPr>
        <w:t>0</w:t>
      </w:r>
      <w:r w:rsidR="00831A98" w:rsidRPr="008A14EB">
        <w:rPr>
          <w:rFonts w:asciiTheme="minorHAnsi" w:hAnsiTheme="minorHAnsi" w:cstheme="minorHAnsi"/>
          <w:bCs/>
          <w:color w:val="auto"/>
        </w:rPr>
        <w:t>.</w:t>
      </w:r>
    </w:p>
    <w:p w14:paraId="30E92F5D" w14:textId="03AF59F3" w:rsidR="005775D9" w:rsidRPr="008A14EB" w:rsidRDefault="005775D9" w:rsidP="008A14EB">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Przewodniczący Rady Miasta</w:t>
      </w:r>
      <w:r w:rsidR="00EC1FE3" w:rsidRPr="008A14EB">
        <w:rPr>
          <w:rFonts w:asciiTheme="minorHAnsi" w:hAnsiTheme="minorHAnsi" w:cstheme="minorHAnsi"/>
          <w:bCs/>
          <w:sz w:val="24"/>
          <w:szCs w:val="24"/>
        </w:rPr>
        <w:t xml:space="preserve"> Lech </w:t>
      </w:r>
      <w:proofErr w:type="spellStart"/>
      <w:r w:rsidR="00EC1FE3" w:rsidRPr="008A14EB">
        <w:rPr>
          <w:rFonts w:asciiTheme="minorHAnsi" w:hAnsiTheme="minorHAnsi" w:cstheme="minorHAnsi"/>
          <w:bCs/>
          <w:sz w:val="24"/>
          <w:szCs w:val="24"/>
        </w:rPr>
        <w:t>Prej</w:t>
      </w:r>
      <w:r w:rsidR="001060AD" w:rsidRPr="008A14EB">
        <w:rPr>
          <w:rFonts w:asciiTheme="minorHAnsi" w:hAnsiTheme="minorHAnsi" w:cstheme="minorHAnsi"/>
          <w:bCs/>
          <w:sz w:val="24"/>
          <w:szCs w:val="24"/>
        </w:rPr>
        <w:t>s</w:t>
      </w:r>
      <w:proofErr w:type="spellEnd"/>
    </w:p>
    <w:p w14:paraId="7CCAE264" w14:textId="35FF1D04"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b/>
        <w:t xml:space="preserve">Poinformował, że w okresie międzysesyjnym do Przewodniczącego Rady Miasta </w:t>
      </w:r>
      <w:r w:rsidRPr="008A14EB">
        <w:rPr>
          <w:rFonts w:asciiTheme="minorHAnsi" w:hAnsiTheme="minorHAnsi" w:cstheme="minorHAnsi"/>
          <w:bCs/>
          <w:sz w:val="24"/>
          <w:szCs w:val="24"/>
        </w:rPr>
        <w:br/>
        <w:t xml:space="preserve">i Radnych wpłynęły </w:t>
      </w:r>
      <w:r w:rsidR="00F56690" w:rsidRPr="008A14EB">
        <w:rPr>
          <w:rFonts w:asciiTheme="minorHAnsi" w:hAnsiTheme="minorHAnsi" w:cstheme="minorHAnsi"/>
          <w:bCs/>
          <w:sz w:val="24"/>
          <w:szCs w:val="24"/>
        </w:rPr>
        <w:t xml:space="preserve">następujące </w:t>
      </w:r>
      <w:r w:rsidRPr="008A14EB">
        <w:rPr>
          <w:rFonts w:asciiTheme="minorHAnsi" w:hAnsiTheme="minorHAnsi" w:cstheme="minorHAnsi"/>
          <w:bCs/>
          <w:sz w:val="24"/>
          <w:szCs w:val="24"/>
        </w:rPr>
        <w:t>pisma</w:t>
      </w:r>
      <w:r w:rsidR="00F73404" w:rsidRPr="008A14EB">
        <w:rPr>
          <w:rFonts w:asciiTheme="minorHAnsi" w:hAnsiTheme="minorHAnsi" w:cstheme="minorHAnsi"/>
          <w:bCs/>
          <w:sz w:val="24"/>
          <w:szCs w:val="24"/>
        </w:rPr>
        <w:t>, które wszyscy radni otrzymali:</w:t>
      </w:r>
    </w:p>
    <w:p w14:paraId="1D6082A1" w14:textId="13D4EE34" w:rsidR="003418E2"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 Pismo </w:t>
      </w:r>
      <w:r w:rsidR="00C73D6A" w:rsidRPr="008A14EB">
        <w:rPr>
          <w:rFonts w:asciiTheme="minorHAnsi" w:hAnsiTheme="minorHAnsi" w:cstheme="minorHAnsi"/>
          <w:bCs/>
          <w:sz w:val="24"/>
          <w:szCs w:val="24"/>
        </w:rPr>
        <w:t>Marszałka</w:t>
      </w:r>
      <w:r w:rsidR="00ED2F61" w:rsidRPr="008A14EB">
        <w:rPr>
          <w:rFonts w:asciiTheme="minorHAnsi" w:hAnsiTheme="minorHAnsi" w:cstheme="minorHAnsi"/>
          <w:bCs/>
          <w:sz w:val="24"/>
          <w:szCs w:val="24"/>
        </w:rPr>
        <w:t xml:space="preserve"> dotyczące zaproszenia na sesję.</w:t>
      </w:r>
    </w:p>
    <w:p w14:paraId="03654CAB" w14:textId="573B6FE1"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 Pismo </w:t>
      </w:r>
      <w:r w:rsidR="00A91C44" w:rsidRPr="008A14EB">
        <w:rPr>
          <w:rFonts w:asciiTheme="minorHAnsi" w:hAnsiTheme="minorHAnsi" w:cstheme="minorHAnsi"/>
          <w:bCs/>
          <w:sz w:val="24"/>
          <w:szCs w:val="24"/>
        </w:rPr>
        <w:t>Miejski</w:t>
      </w:r>
      <w:r w:rsidR="00E25FEB" w:rsidRPr="008A14EB">
        <w:rPr>
          <w:rFonts w:asciiTheme="minorHAnsi" w:hAnsiTheme="minorHAnsi" w:cstheme="minorHAnsi"/>
          <w:bCs/>
          <w:sz w:val="24"/>
          <w:szCs w:val="24"/>
        </w:rPr>
        <w:t>ego</w:t>
      </w:r>
      <w:r w:rsidR="00A91C44" w:rsidRPr="008A14EB">
        <w:rPr>
          <w:rFonts w:asciiTheme="minorHAnsi" w:hAnsiTheme="minorHAnsi" w:cstheme="minorHAnsi"/>
          <w:bCs/>
          <w:sz w:val="24"/>
          <w:szCs w:val="24"/>
        </w:rPr>
        <w:t xml:space="preserve"> Klub</w:t>
      </w:r>
      <w:r w:rsidR="00E25FEB" w:rsidRPr="008A14EB">
        <w:rPr>
          <w:rFonts w:asciiTheme="minorHAnsi" w:hAnsiTheme="minorHAnsi" w:cstheme="minorHAnsi"/>
          <w:bCs/>
          <w:sz w:val="24"/>
          <w:szCs w:val="24"/>
        </w:rPr>
        <w:t>u</w:t>
      </w:r>
      <w:r w:rsidR="00A91C44" w:rsidRPr="008A14EB">
        <w:rPr>
          <w:rFonts w:asciiTheme="minorHAnsi" w:hAnsiTheme="minorHAnsi" w:cstheme="minorHAnsi"/>
          <w:bCs/>
          <w:sz w:val="24"/>
          <w:szCs w:val="24"/>
        </w:rPr>
        <w:t xml:space="preserve"> Sportowy </w:t>
      </w:r>
      <w:r w:rsidR="00C73D6A" w:rsidRPr="008A14EB">
        <w:rPr>
          <w:rFonts w:asciiTheme="minorHAnsi" w:hAnsiTheme="minorHAnsi" w:cstheme="minorHAnsi"/>
          <w:bCs/>
          <w:sz w:val="24"/>
          <w:szCs w:val="24"/>
        </w:rPr>
        <w:t>Mławianka</w:t>
      </w:r>
      <w:r w:rsidR="00A91C44" w:rsidRPr="008A14EB">
        <w:rPr>
          <w:rFonts w:asciiTheme="minorHAnsi" w:hAnsiTheme="minorHAnsi" w:cstheme="minorHAnsi"/>
          <w:bCs/>
          <w:sz w:val="24"/>
          <w:szCs w:val="24"/>
        </w:rPr>
        <w:t xml:space="preserve"> Mława</w:t>
      </w:r>
      <w:r w:rsidR="00ED21D3" w:rsidRPr="008A14EB">
        <w:rPr>
          <w:rFonts w:asciiTheme="minorHAnsi" w:hAnsiTheme="minorHAnsi" w:cstheme="minorHAnsi"/>
          <w:bCs/>
          <w:sz w:val="24"/>
          <w:szCs w:val="24"/>
        </w:rPr>
        <w:t xml:space="preserve"> – zostanie skierowane do Komisji Oświaty w celu zaopiniowania,</w:t>
      </w:r>
    </w:p>
    <w:p w14:paraId="00B9573B" w14:textId="161C5D53" w:rsidR="00ED2F61" w:rsidRPr="008A14EB" w:rsidRDefault="00C73D6A"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 Pismo </w:t>
      </w:r>
      <w:r w:rsidR="00A91C44" w:rsidRPr="008A14EB">
        <w:rPr>
          <w:rFonts w:asciiTheme="minorHAnsi" w:hAnsiTheme="minorHAnsi" w:cstheme="minorHAnsi"/>
          <w:bCs/>
          <w:sz w:val="24"/>
          <w:szCs w:val="24"/>
        </w:rPr>
        <w:t>Stow</w:t>
      </w:r>
      <w:r w:rsidR="00767258" w:rsidRPr="008A14EB">
        <w:rPr>
          <w:rFonts w:asciiTheme="minorHAnsi" w:hAnsiTheme="minorHAnsi" w:cstheme="minorHAnsi"/>
          <w:bCs/>
          <w:sz w:val="24"/>
          <w:szCs w:val="24"/>
        </w:rPr>
        <w:t>a</w:t>
      </w:r>
      <w:r w:rsidR="00A91C44" w:rsidRPr="008A14EB">
        <w:rPr>
          <w:rFonts w:asciiTheme="minorHAnsi" w:hAnsiTheme="minorHAnsi" w:cstheme="minorHAnsi"/>
          <w:bCs/>
          <w:sz w:val="24"/>
          <w:szCs w:val="24"/>
        </w:rPr>
        <w:t>rzyszenie Mława Miasto Zabytkowe</w:t>
      </w:r>
      <w:r w:rsidR="00ED21D3" w:rsidRPr="008A14EB">
        <w:rPr>
          <w:rFonts w:asciiTheme="minorHAnsi" w:hAnsiTheme="minorHAnsi" w:cstheme="minorHAnsi"/>
          <w:bCs/>
          <w:sz w:val="24"/>
          <w:szCs w:val="24"/>
        </w:rPr>
        <w:t xml:space="preserve"> - zostanie skierowane do Komisji Oświaty                              w celu zaopiniowania</w:t>
      </w:r>
    </w:p>
    <w:p w14:paraId="23FC44E1" w14:textId="77777777" w:rsidR="004B16AB" w:rsidRPr="008A14EB" w:rsidRDefault="00E76C2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Marcin </w:t>
      </w:r>
      <w:proofErr w:type="spellStart"/>
      <w:r w:rsidRPr="008A14EB">
        <w:rPr>
          <w:rFonts w:asciiTheme="minorHAnsi" w:hAnsiTheme="minorHAnsi" w:cstheme="minorHAnsi"/>
          <w:bCs/>
          <w:sz w:val="24"/>
          <w:szCs w:val="24"/>
        </w:rPr>
        <w:t>Burchacki</w:t>
      </w:r>
      <w:proofErr w:type="spellEnd"/>
      <w:r w:rsidRPr="008A14EB">
        <w:rPr>
          <w:rFonts w:asciiTheme="minorHAnsi" w:hAnsiTheme="minorHAnsi" w:cstheme="minorHAnsi"/>
          <w:bCs/>
          <w:sz w:val="24"/>
          <w:szCs w:val="24"/>
        </w:rPr>
        <w:t xml:space="preserve">  </w:t>
      </w:r>
      <w:r w:rsidR="00F01684" w:rsidRPr="008A14EB">
        <w:rPr>
          <w:rFonts w:asciiTheme="minorHAnsi" w:hAnsiTheme="minorHAnsi" w:cstheme="minorHAnsi"/>
          <w:bCs/>
          <w:sz w:val="24"/>
          <w:szCs w:val="24"/>
        </w:rPr>
        <w:t xml:space="preserve">Radny Rady Miasta </w:t>
      </w:r>
    </w:p>
    <w:p w14:paraId="372002EC" w14:textId="60401553" w:rsidR="003418E2" w:rsidRPr="008A14EB" w:rsidRDefault="004B16AB"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Odniósł się do słów Burmistrza Miasta</w:t>
      </w:r>
      <w:r w:rsidR="00DD77B1" w:rsidRPr="008A14EB">
        <w:rPr>
          <w:rFonts w:asciiTheme="minorHAnsi" w:hAnsiTheme="minorHAnsi" w:cstheme="minorHAnsi"/>
          <w:bCs/>
          <w:sz w:val="24"/>
          <w:szCs w:val="24"/>
        </w:rPr>
        <w:t xml:space="preserve">, </w:t>
      </w:r>
      <w:r w:rsidR="00F76D11" w:rsidRPr="008A14EB">
        <w:rPr>
          <w:rFonts w:asciiTheme="minorHAnsi" w:hAnsiTheme="minorHAnsi" w:cstheme="minorHAnsi"/>
          <w:bCs/>
          <w:sz w:val="24"/>
          <w:szCs w:val="24"/>
        </w:rPr>
        <w:t>m</w:t>
      </w:r>
      <w:r w:rsidR="00DD77B1" w:rsidRPr="008A14EB">
        <w:rPr>
          <w:rFonts w:asciiTheme="minorHAnsi" w:hAnsiTheme="minorHAnsi" w:cstheme="minorHAnsi"/>
          <w:bCs/>
          <w:sz w:val="24"/>
          <w:szCs w:val="24"/>
        </w:rPr>
        <w:t xml:space="preserve">a nadzieję </w:t>
      </w:r>
      <w:r w:rsidR="00EC0E6C" w:rsidRPr="008A14EB">
        <w:rPr>
          <w:rFonts w:asciiTheme="minorHAnsi" w:hAnsiTheme="minorHAnsi" w:cstheme="minorHAnsi"/>
          <w:bCs/>
          <w:sz w:val="24"/>
          <w:szCs w:val="24"/>
        </w:rPr>
        <w:t>ż</w:t>
      </w:r>
      <w:r w:rsidR="00DD77B1" w:rsidRPr="008A14EB">
        <w:rPr>
          <w:rFonts w:asciiTheme="minorHAnsi" w:hAnsiTheme="minorHAnsi" w:cstheme="minorHAnsi"/>
          <w:bCs/>
          <w:sz w:val="24"/>
          <w:szCs w:val="24"/>
        </w:rPr>
        <w:t xml:space="preserve">e </w:t>
      </w:r>
      <w:r w:rsidR="00187A0F" w:rsidRPr="008A14EB">
        <w:rPr>
          <w:rFonts w:asciiTheme="minorHAnsi" w:hAnsiTheme="minorHAnsi" w:cstheme="minorHAnsi"/>
          <w:bCs/>
          <w:sz w:val="24"/>
          <w:szCs w:val="24"/>
        </w:rPr>
        <w:t>P</w:t>
      </w:r>
      <w:r w:rsidR="00F76D11" w:rsidRPr="008A14EB">
        <w:rPr>
          <w:rFonts w:asciiTheme="minorHAnsi" w:hAnsiTheme="minorHAnsi" w:cstheme="minorHAnsi"/>
          <w:bCs/>
          <w:sz w:val="24"/>
          <w:szCs w:val="24"/>
        </w:rPr>
        <w:t xml:space="preserve">an Marszałek lub osoba z Zarządu </w:t>
      </w:r>
      <w:r w:rsidR="00DD77B1" w:rsidRPr="008A14EB">
        <w:rPr>
          <w:rFonts w:asciiTheme="minorHAnsi" w:hAnsiTheme="minorHAnsi" w:cstheme="minorHAnsi"/>
          <w:bCs/>
          <w:sz w:val="24"/>
          <w:szCs w:val="24"/>
        </w:rPr>
        <w:t xml:space="preserve"> </w:t>
      </w:r>
      <w:r w:rsidR="00EC0E6C" w:rsidRPr="008A14EB">
        <w:rPr>
          <w:rFonts w:asciiTheme="minorHAnsi" w:hAnsiTheme="minorHAnsi" w:cstheme="minorHAnsi"/>
          <w:bCs/>
          <w:sz w:val="24"/>
          <w:szCs w:val="24"/>
        </w:rPr>
        <w:t>S</w:t>
      </w:r>
      <w:r w:rsidR="00DD77B1" w:rsidRPr="008A14EB">
        <w:rPr>
          <w:rFonts w:asciiTheme="minorHAnsi" w:hAnsiTheme="minorHAnsi" w:cstheme="minorHAnsi"/>
          <w:bCs/>
          <w:sz w:val="24"/>
          <w:szCs w:val="24"/>
        </w:rPr>
        <w:t xml:space="preserve">ejmiku </w:t>
      </w:r>
      <w:r w:rsidR="00EC0E6C" w:rsidRPr="008A14EB">
        <w:rPr>
          <w:rFonts w:asciiTheme="minorHAnsi" w:hAnsiTheme="minorHAnsi" w:cstheme="minorHAnsi"/>
          <w:bCs/>
          <w:sz w:val="24"/>
          <w:szCs w:val="24"/>
        </w:rPr>
        <w:t>W</w:t>
      </w:r>
      <w:r w:rsidR="00DD77B1" w:rsidRPr="008A14EB">
        <w:rPr>
          <w:rFonts w:asciiTheme="minorHAnsi" w:hAnsiTheme="minorHAnsi" w:cstheme="minorHAnsi"/>
          <w:bCs/>
          <w:sz w:val="24"/>
          <w:szCs w:val="24"/>
        </w:rPr>
        <w:t>ojewództwa</w:t>
      </w:r>
      <w:r w:rsidR="00EC0E6C" w:rsidRPr="008A14EB">
        <w:rPr>
          <w:rFonts w:asciiTheme="minorHAnsi" w:hAnsiTheme="minorHAnsi" w:cstheme="minorHAnsi"/>
          <w:bCs/>
          <w:sz w:val="24"/>
          <w:szCs w:val="24"/>
        </w:rPr>
        <w:t xml:space="preserve"> odwiedzi </w:t>
      </w:r>
      <w:r w:rsidR="00F76D11" w:rsidRPr="008A14EB">
        <w:rPr>
          <w:rFonts w:asciiTheme="minorHAnsi" w:hAnsiTheme="minorHAnsi" w:cstheme="minorHAnsi"/>
          <w:bCs/>
          <w:sz w:val="24"/>
          <w:szCs w:val="24"/>
        </w:rPr>
        <w:t xml:space="preserve">nas </w:t>
      </w:r>
      <w:r w:rsidR="00EC0E6C" w:rsidRPr="008A14EB">
        <w:rPr>
          <w:rFonts w:asciiTheme="minorHAnsi" w:hAnsiTheme="minorHAnsi" w:cstheme="minorHAnsi"/>
          <w:bCs/>
          <w:sz w:val="24"/>
          <w:szCs w:val="24"/>
        </w:rPr>
        <w:t>na sesji</w:t>
      </w:r>
      <w:r w:rsidR="00187A0F" w:rsidRPr="008A14EB">
        <w:rPr>
          <w:rFonts w:asciiTheme="minorHAnsi" w:hAnsiTheme="minorHAnsi" w:cstheme="minorHAnsi"/>
          <w:bCs/>
          <w:sz w:val="24"/>
          <w:szCs w:val="24"/>
        </w:rPr>
        <w:t xml:space="preserve"> i będzie możliwość merytorycznej dyskusji  </w:t>
      </w:r>
      <w:r w:rsidR="003B23F2" w:rsidRPr="008A14EB">
        <w:rPr>
          <w:rFonts w:asciiTheme="minorHAnsi" w:hAnsiTheme="minorHAnsi" w:cstheme="minorHAnsi"/>
          <w:bCs/>
          <w:sz w:val="24"/>
          <w:szCs w:val="24"/>
        </w:rPr>
        <w:t xml:space="preserve">                                 </w:t>
      </w:r>
      <w:r w:rsidR="00187A0F" w:rsidRPr="008A14EB">
        <w:rPr>
          <w:rFonts w:asciiTheme="minorHAnsi" w:hAnsiTheme="minorHAnsi" w:cstheme="minorHAnsi"/>
          <w:bCs/>
          <w:sz w:val="24"/>
          <w:szCs w:val="24"/>
        </w:rPr>
        <w:t>i zadawania pytań.</w:t>
      </w:r>
      <w:r w:rsidR="00DD77B1" w:rsidRPr="008A14EB">
        <w:rPr>
          <w:rFonts w:asciiTheme="minorHAnsi" w:hAnsiTheme="minorHAnsi" w:cstheme="minorHAnsi"/>
          <w:bCs/>
          <w:sz w:val="24"/>
          <w:szCs w:val="24"/>
        </w:rPr>
        <w:t xml:space="preserve"> </w:t>
      </w:r>
      <w:r w:rsidR="003B23F2" w:rsidRPr="008A14EB">
        <w:rPr>
          <w:rFonts w:asciiTheme="minorHAnsi" w:hAnsiTheme="minorHAnsi" w:cstheme="minorHAnsi"/>
          <w:bCs/>
          <w:sz w:val="24"/>
          <w:szCs w:val="24"/>
        </w:rPr>
        <w:t>N</w:t>
      </w:r>
      <w:r w:rsidR="00EC0E6C" w:rsidRPr="008A14EB">
        <w:rPr>
          <w:rFonts w:asciiTheme="minorHAnsi" w:hAnsiTheme="minorHAnsi" w:cstheme="minorHAnsi"/>
          <w:bCs/>
          <w:sz w:val="24"/>
          <w:szCs w:val="24"/>
        </w:rPr>
        <w:t xml:space="preserve">admienił, że </w:t>
      </w:r>
      <w:r w:rsidR="00DD77B1" w:rsidRPr="008A14EB">
        <w:rPr>
          <w:rFonts w:asciiTheme="minorHAnsi" w:hAnsiTheme="minorHAnsi" w:cstheme="minorHAnsi"/>
          <w:bCs/>
          <w:sz w:val="24"/>
          <w:szCs w:val="24"/>
        </w:rPr>
        <w:t>oskarżanie osób</w:t>
      </w:r>
      <w:r w:rsidR="003B23F2" w:rsidRPr="008A14EB">
        <w:rPr>
          <w:rFonts w:asciiTheme="minorHAnsi" w:hAnsiTheme="minorHAnsi" w:cstheme="minorHAnsi"/>
          <w:bCs/>
          <w:sz w:val="24"/>
          <w:szCs w:val="24"/>
        </w:rPr>
        <w:t xml:space="preserve"> występuj</w:t>
      </w:r>
      <w:r w:rsidR="00457B25" w:rsidRPr="008A14EB">
        <w:rPr>
          <w:rFonts w:asciiTheme="minorHAnsi" w:hAnsiTheme="minorHAnsi" w:cstheme="minorHAnsi"/>
          <w:bCs/>
          <w:sz w:val="24"/>
          <w:szCs w:val="24"/>
        </w:rPr>
        <w:t>ące</w:t>
      </w:r>
      <w:r w:rsidR="003B23F2" w:rsidRPr="008A14EB">
        <w:rPr>
          <w:rFonts w:asciiTheme="minorHAnsi" w:hAnsiTheme="minorHAnsi" w:cstheme="minorHAnsi"/>
          <w:bCs/>
          <w:sz w:val="24"/>
          <w:szCs w:val="24"/>
        </w:rPr>
        <w:t xml:space="preserve"> w wypowiedziach </w:t>
      </w:r>
      <w:r w:rsidR="00051C37" w:rsidRPr="008A14EB">
        <w:rPr>
          <w:rFonts w:asciiTheme="minorHAnsi" w:hAnsiTheme="minorHAnsi" w:cstheme="minorHAnsi"/>
          <w:bCs/>
          <w:sz w:val="24"/>
          <w:szCs w:val="24"/>
        </w:rPr>
        <w:t xml:space="preserve">Pana </w:t>
      </w:r>
      <w:r w:rsidR="003B23F2" w:rsidRPr="008A14EB">
        <w:rPr>
          <w:rFonts w:asciiTheme="minorHAnsi" w:hAnsiTheme="minorHAnsi" w:cstheme="minorHAnsi"/>
          <w:bCs/>
          <w:sz w:val="24"/>
          <w:szCs w:val="24"/>
        </w:rPr>
        <w:t xml:space="preserve">Burmistrza </w:t>
      </w:r>
      <w:r w:rsidR="00EC0E6C" w:rsidRPr="008A14EB">
        <w:rPr>
          <w:rFonts w:asciiTheme="minorHAnsi" w:hAnsiTheme="minorHAnsi" w:cstheme="minorHAnsi"/>
          <w:bCs/>
          <w:sz w:val="24"/>
          <w:szCs w:val="24"/>
        </w:rPr>
        <w:t xml:space="preserve"> jest bardzo nieeleganckie.</w:t>
      </w:r>
      <w:r w:rsidR="00F01684" w:rsidRPr="008A14EB">
        <w:rPr>
          <w:rFonts w:asciiTheme="minorHAnsi" w:hAnsiTheme="minorHAnsi" w:cstheme="minorHAnsi"/>
          <w:bCs/>
          <w:sz w:val="24"/>
          <w:szCs w:val="24"/>
        </w:rPr>
        <w:t xml:space="preserve"> </w:t>
      </w:r>
      <w:r w:rsidR="00E76C2B" w:rsidRPr="008A14EB">
        <w:rPr>
          <w:rFonts w:asciiTheme="minorHAnsi" w:hAnsiTheme="minorHAnsi" w:cstheme="minorHAnsi"/>
          <w:bCs/>
          <w:sz w:val="24"/>
          <w:szCs w:val="24"/>
        </w:rPr>
        <w:t xml:space="preserve"> </w:t>
      </w:r>
    </w:p>
    <w:p w14:paraId="4FDE72B6" w14:textId="59350461" w:rsidR="00943E61" w:rsidRPr="008A14EB" w:rsidRDefault="00AB7E2F"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Poprosił o przedstawienie</w:t>
      </w:r>
      <w:r w:rsidR="00805818" w:rsidRPr="008A14EB">
        <w:rPr>
          <w:rFonts w:asciiTheme="minorHAnsi" w:hAnsiTheme="minorHAnsi" w:cstheme="minorHAnsi"/>
          <w:bCs/>
          <w:sz w:val="24"/>
          <w:szCs w:val="24"/>
        </w:rPr>
        <w:t xml:space="preserve"> </w:t>
      </w:r>
      <w:r w:rsidR="006A7062" w:rsidRPr="008A14EB">
        <w:rPr>
          <w:rFonts w:asciiTheme="minorHAnsi" w:hAnsiTheme="minorHAnsi" w:cstheme="minorHAnsi"/>
          <w:bCs/>
          <w:sz w:val="24"/>
          <w:szCs w:val="24"/>
        </w:rPr>
        <w:t>informacj</w:t>
      </w:r>
      <w:r w:rsidR="00943E61" w:rsidRPr="008A14EB">
        <w:rPr>
          <w:rFonts w:asciiTheme="minorHAnsi" w:hAnsiTheme="minorHAnsi" w:cstheme="minorHAnsi"/>
          <w:bCs/>
          <w:sz w:val="24"/>
          <w:szCs w:val="24"/>
        </w:rPr>
        <w:t>i</w:t>
      </w:r>
      <w:r w:rsidR="006A7062" w:rsidRPr="008A14EB">
        <w:rPr>
          <w:rFonts w:asciiTheme="minorHAnsi" w:hAnsiTheme="minorHAnsi" w:cstheme="minorHAnsi"/>
          <w:bCs/>
          <w:sz w:val="24"/>
          <w:szCs w:val="24"/>
        </w:rPr>
        <w:t xml:space="preserve"> w sprawie wyroku N</w:t>
      </w:r>
      <w:r w:rsidR="00943E61" w:rsidRPr="008A14EB">
        <w:rPr>
          <w:rFonts w:asciiTheme="minorHAnsi" w:hAnsiTheme="minorHAnsi" w:cstheme="minorHAnsi"/>
          <w:bCs/>
          <w:sz w:val="24"/>
          <w:szCs w:val="24"/>
        </w:rPr>
        <w:t xml:space="preserve">aczelnego </w:t>
      </w:r>
      <w:r w:rsidR="006A7062" w:rsidRPr="008A14EB">
        <w:rPr>
          <w:rFonts w:asciiTheme="minorHAnsi" w:hAnsiTheme="minorHAnsi" w:cstheme="minorHAnsi"/>
          <w:bCs/>
          <w:sz w:val="24"/>
          <w:szCs w:val="24"/>
        </w:rPr>
        <w:t>S</w:t>
      </w:r>
      <w:r w:rsidR="00943E61" w:rsidRPr="008A14EB">
        <w:rPr>
          <w:rFonts w:asciiTheme="minorHAnsi" w:hAnsiTheme="minorHAnsi" w:cstheme="minorHAnsi"/>
          <w:bCs/>
          <w:sz w:val="24"/>
          <w:szCs w:val="24"/>
        </w:rPr>
        <w:t xml:space="preserve">ądu </w:t>
      </w:r>
      <w:r w:rsidR="006A7062" w:rsidRPr="008A14EB">
        <w:rPr>
          <w:rFonts w:asciiTheme="minorHAnsi" w:hAnsiTheme="minorHAnsi" w:cstheme="minorHAnsi"/>
          <w:bCs/>
          <w:sz w:val="24"/>
          <w:szCs w:val="24"/>
        </w:rPr>
        <w:t>A</w:t>
      </w:r>
      <w:r w:rsidR="00943E61" w:rsidRPr="008A14EB">
        <w:rPr>
          <w:rFonts w:asciiTheme="minorHAnsi" w:hAnsiTheme="minorHAnsi" w:cstheme="minorHAnsi"/>
          <w:bCs/>
          <w:sz w:val="24"/>
          <w:szCs w:val="24"/>
        </w:rPr>
        <w:t>dministracyjnego</w:t>
      </w:r>
      <w:r w:rsidR="006A7062" w:rsidRPr="008A14EB">
        <w:rPr>
          <w:rFonts w:asciiTheme="minorHAnsi" w:hAnsiTheme="minorHAnsi" w:cstheme="minorHAnsi"/>
          <w:bCs/>
          <w:sz w:val="24"/>
          <w:szCs w:val="24"/>
        </w:rPr>
        <w:t xml:space="preserve"> dotyczącego uchwały </w:t>
      </w:r>
      <w:r w:rsidR="00433C72" w:rsidRPr="008A14EB">
        <w:rPr>
          <w:rFonts w:asciiTheme="minorHAnsi" w:hAnsiTheme="minorHAnsi" w:cstheme="minorHAnsi"/>
          <w:bCs/>
          <w:sz w:val="24"/>
          <w:szCs w:val="24"/>
        </w:rPr>
        <w:t>o wyborze metody</w:t>
      </w:r>
      <w:r w:rsidRPr="008A14EB">
        <w:rPr>
          <w:rFonts w:asciiTheme="minorHAnsi" w:hAnsiTheme="minorHAnsi" w:cstheme="minorHAnsi"/>
          <w:bCs/>
          <w:sz w:val="24"/>
          <w:szCs w:val="24"/>
        </w:rPr>
        <w:t xml:space="preserve"> </w:t>
      </w:r>
      <w:r w:rsidR="00433C72" w:rsidRPr="008A14EB">
        <w:rPr>
          <w:rFonts w:asciiTheme="minorHAnsi" w:hAnsiTheme="minorHAnsi" w:cstheme="minorHAnsi"/>
          <w:bCs/>
          <w:sz w:val="24"/>
          <w:szCs w:val="24"/>
        </w:rPr>
        <w:t>ustalania opłaty za gospodarowanie odpadami komunalnymi</w:t>
      </w:r>
      <w:r w:rsidRPr="008A14EB">
        <w:rPr>
          <w:rFonts w:asciiTheme="minorHAnsi" w:hAnsiTheme="minorHAnsi" w:cstheme="minorHAnsi"/>
          <w:bCs/>
          <w:sz w:val="24"/>
          <w:szCs w:val="24"/>
        </w:rPr>
        <w:t xml:space="preserve"> </w:t>
      </w:r>
      <w:r w:rsidR="00433C72" w:rsidRPr="008A14EB">
        <w:rPr>
          <w:rFonts w:asciiTheme="minorHAnsi" w:hAnsiTheme="minorHAnsi" w:cstheme="minorHAnsi"/>
          <w:bCs/>
          <w:sz w:val="24"/>
          <w:szCs w:val="24"/>
        </w:rPr>
        <w:t xml:space="preserve">oraz </w:t>
      </w:r>
      <w:r w:rsidRPr="008A14EB">
        <w:rPr>
          <w:rFonts w:asciiTheme="minorHAnsi" w:hAnsiTheme="minorHAnsi" w:cstheme="minorHAnsi"/>
          <w:bCs/>
          <w:sz w:val="24"/>
          <w:szCs w:val="24"/>
        </w:rPr>
        <w:t>ustalenia stawki tej opłaty</w:t>
      </w:r>
      <w:r w:rsidR="00943E61" w:rsidRPr="008A14EB">
        <w:rPr>
          <w:rFonts w:asciiTheme="minorHAnsi" w:hAnsiTheme="minorHAnsi" w:cstheme="minorHAnsi"/>
          <w:bCs/>
          <w:sz w:val="24"/>
          <w:szCs w:val="24"/>
        </w:rPr>
        <w:t>.</w:t>
      </w:r>
      <w:r w:rsidR="00767258" w:rsidRPr="008A14EB">
        <w:rPr>
          <w:rFonts w:asciiTheme="minorHAnsi" w:hAnsiTheme="minorHAnsi" w:cstheme="minorHAnsi"/>
          <w:bCs/>
          <w:sz w:val="24"/>
          <w:szCs w:val="24"/>
        </w:rPr>
        <w:t xml:space="preserve"> Sąd dokonał wyliczenia, </w:t>
      </w:r>
      <w:r w:rsidR="00457B25" w:rsidRPr="008A14EB">
        <w:rPr>
          <w:rFonts w:asciiTheme="minorHAnsi" w:hAnsiTheme="minorHAnsi" w:cstheme="minorHAnsi"/>
          <w:bCs/>
          <w:sz w:val="24"/>
          <w:szCs w:val="24"/>
        </w:rPr>
        <w:t>ż</w:t>
      </w:r>
      <w:r w:rsidR="00767258" w:rsidRPr="008A14EB">
        <w:rPr>
          <w:rFonts w:asciiTheme="minorHAnsi" w:hAnsiTheme="minorHAnsi" w:cstheme="minorHAnsi"/>
          <w:bCs/>
          <w:sz w:val="24"/>
          <w:szCs w:val="24"/>
        </w:rPr>
        <w:t>e do miasta wpłynęło więcej ś</w:t>
      </w:r>
      <w:r w:rsidR="0068082C" w:rsidRPr="008A14EB">
        <w:rPr>
          <w:rFonts w:asciiTheme="minorHAnsi" w:hAnsiTheme="minorHAnsi" w:cstheme="minorHAnsi"/>
          <w:bCs/>
          <w:sz w:val="24"/>
          <w:szCs w:val="24"/>
        </w:rPr>
        <w:t>r</w:t>
      </w:r>
      <w:r w:rsidR="00767258" w:rsidRPr="008A14EB">
        <w:rPr>
          <w:rFonts w:asciiTheme="minorHAnsi" w:hAnsiTheme="minorHAnsi" w:cstheme="minorHAnsi"/>
          <w:bCs/>
          <w:sz w:val="24"/>
          <w:szCs w:val="24"/>
        </w:rPr>
        <w:t xml:space="preserve">odków </w:t>
      </w:r>
      <w:r w:rsidR="00294458" w:rsidRPr="008A14EB">
        <w:rPr>
          <w:rFonts w:asciiTheme="minorHAnsi" w:hAnsiTheme="minorHAnsi" w:cstheme="minorHAnsi"/>
          <w:bCs/>
          <w:sz w:val="24"/>
          <w:szCs w:val="24"/>
        </w:rPr>
        <w:t xml:space="preserve">tj. </w:t>
      </w:r>
      <w:r w:rsidR="00767258" w:rsidRPr="008A14EB">
        <w:rPr>
          <w:rFonts w:asciiTheme="minorHAnsi" w:hAnsiTheme="minorHAnsi" w:cstheme="minorHAnsi"/>
          <w:bCs/>
          <w:sz w:val="24"/>
          <w:szCs w:val="24"/>
        </w:rPr>
        <w:t>ok. 2 mln.</w:t>
      </w:r>
      <w:r w:rsidR="00E361F5" w:rsidRPr="008A14EB">
        <w:rPr>
          <w:rFonts w:asciiTheme="minorHAnsi" w:hAnsiTheme="minorHAnsi" w:cstheme="minorHAnsi"/>
          <w:bCs/>
          <w:sz w:val="24"/>
          <w:szCs w:val="24"/>
        </w:rPr>
        <w:t xml:space="preserve"> </w:t>
      </w:r>
      <w:r w:rsidR="00767258" w:rsidRPr="008A14EB">
        <w:rPr>
          <w:rFonts w:asciiTheme="minorHAnsi" w:hAnsiTheme="minorHAnsi" w:cstheme="minorHAnsi"/>
          <w:bCs/>
          <w:sz w:val="24"/>
          <w:szCs w:val="24"/>
        </w:rPr>
        <w:t>zł. Jeśli ta</w:t>
      </w:r>
      <w:r w:rsidR="0068082C" w:rsidRPr="008A14EB">
        <w:rPr>
          <w:rFonts w:asciiTheme="minorHAnsi" w:hAnsiTheme="minorHAnsi" w:cstheme="minorHAnsi"/>
          <w:bCs/>
          <w:sz w:val="24"/>
          <w:szCs w:val="24"/>
        </w:rPr>
        <w:t>k</w:t>
      </w:r>
      <w:r w:rsidR="00767258" w:rsidRPr="008A14EB">
        <w:rPr>
          <w:rFonts w:asciiTheme="minorHAnsi" w:hAnsiTheme="minorHAnsi" w:cstheme="minorHAnsi"/>
          <w:bCs/>
          <w:sz w:val="24"/>
          <w:szCs w:val="24"/>
        </w:rPr>
        <w:t xml:space="preserve">a </w:t>
      </w:r>
      <w:r w:rsidR="00294458" w:rsidRPr="008A14EB">
        <w:rPr>
          <w:rFonts w:asciiTheme="minorHAnsi" w:hAnsiTheme="minorHAnsi" w:cstheme="minorHAnsi"/>
          <w:bCs/>
          <w:sz w:val="24"/>
          <w:szCs w:val="24"/>
        </w:rPr>
        <w:t xml:space="preserve">nadwyżka </w:t>
      </w:r>
      <w:r w:rsidR="00767258" w:rsidRPr="008A14EB">
        <w:rPr>
          <w:rFonts w:asciiTheme="minorHAnsi" w:hAnsiTheme="minorHAnsi" w:cstheme="minorHAnsi"/>
          <w:bCs/>
          <w:sz w:val="24"/>
          <w:szCs w:val="24"/>
        </w:rPr>
        <w:t>była na jakie cele została przekazana.</w:t>
      </w:r>
    </w:p>
    <w:p w14:paraId="603AE627" w14:textId="373F3CC3"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Burmistrz Miasta Sławomir Kowalewski</w:t>
      </w:r>
    </w:p>
    <w:p w14:paraId="7F33B89B" w14:textId="61F5E529" w:rsidR="00A3785B" w:rsidRPr="008A14EB" w:rsidRDefault="0068082C"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14 listopada 2004 r. na konferencji </w:t>
      </w:r>
      <w:r w:rsidR="00294458" w:rsidRPr="008A14EB">
        <w:rPr>
          <w:rFonts w:asciiTheme="minorHAnsi" w:hAnsiTheme="minorHAnsi" w:cstheme="minorHAnsi"/>
          <w:bCs/>
          <w:sz w:val="24"/>
          <w:szCs w:val="24"/>
        </w:rPr>
        <w:t>Pan Marszałek wypowied</w:t>
      </w:r>
      <w:r w:rsidR="003705FC" w:rsidRPr="008A14EB">
        <w:rPr>
          <w:rFonts w:asciiTheme="minorHAnsi" w:hAnsiTheme="minorHAnsi" w:cstheme="minorHAnsi"/>
          <w:bCs/>
          <w:sz w:val="24"/>
          <w:szCs w:val="24"/>
        </w:rPr>
        <w:t>z</w:t>
      </w:r>
      <w:r w:rsidR="00294458" w:rsidRPr="008A14EB">
        <w:rPr>
          <w:rFonts w:asciiTheme="minorHAnsi" w:hAnsiTheme="minorHAnsi" w:cstheme="minorHAnsi"/>
          <w:bCs/>
          <w:sz w:val="24"/>
          <w:szCs w:val="24"/>
        </w:rPr>
        <w:t xml:space="preserve">iał słowa </w:t>
      </w:r>
      <w:r w:rsidR="003705FC" w:rsidRPr="008A14EB">
        <w:rPr>
          <w:rFonts w:asciiTheme="minorHAnsi" w:hAnsiTheme="minorHAnsi" w:cstheme="minorHAnsi"/>
          <w:bCs/>
          <w:sz w:val="24"/>
          <w:szCs w:val="24"/>
        </w:rPr>
        <w:t>na temat Burmistrza Miasta „</w:t>
      </w:r>
      <w:r w:rsidR="00A3785B" w:rsidRPr="008A14EB">
        <w:rPr>
          <w:rFonts w:asciiTheme="minorHAnsi" w:hAnsiTheme="minorHAnsi" w:cstheme="minorHAnsi"/>
          <w:bCs/>
          <w:sz w:val="24"/>
          <w:szCs w:val="24"/>
        </w:rPr>
        <w:t xml:space="preserve">słowa </w:t>
      </w:r>
      <w:r w:rsidRPr="008A14EB">
        <w:rPr>
          <w:rFonts w:asciiTheme="minorHAnsi" w:hAnsiTheme="minorHAnsi" w:cstheme="minorHAnsi"/>
          <w:bCs/>
          <w:sz w:val="24"/>
          <w:szCs w:val="24"/>
        </w:rPr>
        <w:t>zostały przy</w:t>
      </w:r>
      <w:r w:rsidR="00A3785B" w:rsidRPr="008A14EB">
        <w:rPr>
          <w:rFonts w:asciiTheme="minorHAnsi" w:hAnsiTheme="minorHAnsi" w:cstheme="minorHAnsi"/>
          <w:bCs/>
          <w:sz w:val="24"/>
          <w:szCs w:val="24"/>
        </w:rPr>
        <w:t>toczone przez Burmistrza</w:t>
      </w:r>
      <w:r w:rsidR="003705FC" w:rsidRPr="008A14EB">
        <w:rPr>
          <w:rFonts w:asciiTheme="minorHAnsi" w:hAnsiTheme="minorHAnsi" w:cstheme="minorHAnsi"/>
          <w:bCs/>
          <w:sz w:val="24"/>
          <w:szCs w:val="24"/>
        </w:rPr>
        <w:t>”</w:t>
      </w:r>
      <w:r w:rsidR="00A3785B" w:rsidRPr="008A14EB">
        <w:rPr>
          <w:rFonts w:asciiTheme="minorHAnsi" w:hAnsiTheme="minorHAnsi" w:cstheme="minorHAnsi"/>
          <w:bCs/>
          <w:sz w:val="24"/>
          <w:szCs w:val="24"/>
        </w:rPr>
        <w:t>. Podkre</w:t>
      </w:r>
      <w:r w:rsidR="00E802A9" w:rsidRPr="008A14EB">
        <w:rPr>
          <w:rFonts w:asciiTheme="minorHAnsi" w:hAnsiTheme="minorHAnsi" w:cstheme="minorHAnsi"/>
          <w:bCs/>
          <w:sz w:val="24"/>
          <w:szCs w:val="24"/>
        </w:rPr>
        <w:t>ś</w:t>
      </w:r>
      <w:r w:rsidR="00A3785B" w:rsidRPr="008A14EB">
        <w:rPr>
          <w:rFonts w:asciiTheme="minorHAnsi" w:hAnsiTheme="minorHAnsi" w:cstheme="minorHAnsi"/>
          <w:bCs/>
          <w:sz w:val="24"/>
          <w:szCs w:val="24"/>
        </w:rPr>
        <w:t>lił, że nie był obecny na tej konferencji</w:t>
      </w:r>
      <w:r w:rsidR="00703EED" w:rsidRPr="008A14EB">
        <w:rPr>
          <w:rFonts w:asciiTheme="minorHAnsi" w:hAnsiTheme="minorHAnsi" w:cstheme="minorHAnsi"/>
          <w:bCs/>
          <w:sz w:val="24"/>
          <w:szCs w:val="24"/>
        </w:rPr>
        <w:t>,</w:t>
      </w:r>
      <w:r w:rsidR="00E802A9" w:rsidRPr="008A14EB">
        <w:rPr>
          <w:rFonts w:asciiTheme="minorHAnsi" w:hAnsiTheme="minorHAnsi" w:cstheme="minorHAnsi"/>
          <w:bCs/>
          <w:sz w:val="24"/>
          <w:szCs w:val="24"/>
        </w:rPr>
        <w:t xml:space="preserve"> a został oceniony</w:t>
      </w:r>
      <w:r w:rsidR="003705FC" w:rsidRPr="008A14EB">
        <w:rPr>
          <w:rFonts w:asciiTheme="minorHAnsi" w:hAnsiTheme="minorHAnsi" w:cstheme="minorHAnsi"/>
          <w:bCs/>
          <w:sz w:val="24"/>
          <w:szCs w:val="24"/>
        </w:rPr>
        <w:t xml:space="preserve"> negatywnie</w:t>
      </w:r>
      <w:r w:rsidR="00E802A9" w:rsidRPr="008A14EB">
        <w:rPr>
          <w:rFonts w:asciiTheme="minorHAnsi" w:hAnsiTheme="minorHAnsi" w:cstheme="minorHAnsi"/>
          <w:bCs/>
          <w:sz w:val="24"/>
          <w:szCs w:val="24"/>
        </w:rPr>
        <w:t xml:space="preserve">. Od 2007 r. zna </w:t>
      </w:r>
      <w:r w:rsidR="00730EEC" w:rsidRPr="008A14EB">
        <w:rPr>
          <w:rFonts w:asciiTheme="minorHAnsi" w:hAnsiTheme="minorHAnsi" w:cstheme="minorHAnsi"/>
          <w:bCs/>
          <w:sz w:val="24"/>
          <w:szCs w:val="24"/>
        </w:rPr>
        <w:t xml:space="preserve">całą </w:t>
      </w:r>
      <w:r w:rsidR="00E802A9" w:rsidRPr="008A14EB">
        <w:rPr>
          <w:rFonts w:asciiTheme="minorHAnsi" w:hAnsiTheme="minorHAnsi" w:cstheme="minorHAnsi"/>
          <w:bCs/>
          <w:sz w:val="24"/>
          <w:szCs w:val="24"/>
        </w:rPr>
        <w:t xml:space="preserve">historię budowy obwodnicy </w:t>
      </w:r>
      <w:r w:rsidR="00730EEC" w:rsidRPr="008A14EB">
        <w:rPr>
          <w:rFonts w:asciiTheme="minorHAnsi" w:hAnsiTheme="minorHAnsi" w:cstheme="minorHAnsi"/>
          <w:bCs/>
          <w:sz w:val="24"/>
          <w:szCs w:val="24"/>
        </w:rPr>
        <w:t xml:space="preserve">                        </w:t>
      </w:r>
      <w:r w:rsidR="00E802A9" w:rsidRPr="008A14EB">
        <w:rPr>
          <w:rFonts w:asciiTheme="minorHAnsi" w:hAnsiTheme="minorHAnsi" w:cstheme="minorHAnsi"/>
          <w:bCs/>
          <w:sz w:val="24"/>
          <w:szCs w:val="24"/>
        </w:rPr>
        <w:t xml:space="preserve">i </w:t>
      </w:r>
      <w:r w:rsidR="003F71C9" w:rsidRPr="008A14EB">
        <w:rPr>
          <w:rFonts w:asciiTheme="minorHAnsi" w:hAnsiTheme="minorHAnsi" w:cstheme="minorHAnsi"/>
          <w:bCs/>
          <w:sz w:val="24"/>
          <w:szCs w:val="24"/>
        </w:rPr>
        <w:t>będzie informował mieszkańców jakie s</w:t>
      </w:r>
      <w:r w:rsidR="00694A3D" w:rsidRPr="008A14EB">
        <w:rPr>
          <w:rFonts w:asciiTheme="minorHAnsi" w:hAnsiTheme="minorHAnsi" w:cstheme="minorHAnsi"/>
          <w:bCs/>
          <w:sz w:val="24"/>
          <w:szCs w:val="24"/>
        </w:rPr>
        <w:t>ą</w:t>
      </w:r>
      <w:r w:rsidR="003F71C9" w:rsidRPr="008A14EB">
        <w:rPr>
          <w:rFonts w:asciiTheme="minorHAnsi" w:hAnsiTheme="minorHAnsi" w:cstheme="minorHAnsi"/>
          <w:bCs/>
          <w:sz w:val="24"/>
          <w:szCs w:val="24"/>
        </w:rPr>
        <w:t xml:space="preserve"> podejmowane decyzje przez Sejmik Województwa Mazowieckiego</w:t>
      </w:r>
      <w:r w:rsidR="00694A3D" w:rsidRPr="008A14EB">
        <w:rPr>
          <w:rFonts w:asciiTheme="minorHAnsi" w:hAnsiTheme="minorHAnsi" w:cstheme="minorHAnsi"/>
          <w:bCs/>
          <w:sz w:val="24"/>
          <w:szCs w:val="24"/>
        </w:rPr>
        <w:t>. Są to decyzje</w:t>
      </w:r>
      <w:r w:rsidR="00730EEC" w:rsidRPr="008A14EB">
        <w:rPr>
          <w:rFonts w:asciiTheme="minorHAnsi" w:hAnsiTheme="minorHAnsi" w:cstheme="minorHAnsi"/>
          <w:bCs/>
          <w:sz w:val="24"/>
          <w:szCs w:val="24"/>
        </w:rPr>
        <w:t xml:space="preserve"> </w:t>
      </w:r>
      <w:r w:rsidR="00694A3D" w:rsidRPr="008A14EB">
        <w:rPr>
          <w:rFonts w:asciiTheme="minorHAnsi" w:hAnsiTheme="minorHAnsi" w:cstheme="minorHAnsi"/>
          <w:bCs/>
          <w:sz w:val="24"/>
          <w:szCs w:val="24"/>
        </w:rPr>
        <w:t xml:space="preserve">krzywdzące dla Mławy i nie będzie takich decyzji popierał </w:t>
      </w:r>
      <w:r w:rsidR="00730EEC" w:rsidRPr="008A14EB">
        <w:rPr>
          <w:rFonts w:asciiTheme="minorHAnsi" w:hAnsiTheme="minorHAnsi" w:cstheme="minorHAnsi"/>
          <w:bCs/>
          <w:sz w:val="24"/>
          <w:szCs w:val="24"/>
        </w:rPr>
        <w:t xml:space="preserve">                       </w:t>
      </w:r>
      <w:r w:rsidR="00694A3D" w:rsidRPr="008A14EB">
        <w:rPr>
          <w:rFonts w:asciiTheme="minorHAnsi" w:hAnsiTheme="minorHAnsi" w:cstheme="minorHAnsi"/>
          <w:bCs/>
          <w:sz w:val="24"/>
          <w:szCs w:val="24"/>
        </w:rPr>
        <w:t>i chwalił Pana Marszałka.</w:t>
      </w:r>
      <w:r w:rsidR="00730EEC" w:rsidRPr="008A14EB">
        <w:rPr>
          <w:rFonts w:asciiTheme="minorHAnsi" w:hAnsiTheme="minorHAnsi" w:cstheme="minorHAnsi"/>
          <w:bCs/>
          <w:sz w:val="24"/>
          <w:szCs w:val="24"/>
        </w:rPr>
        <w:t xml:space="preserve"> Mieszkańcy </w:t>
      </w:r>
      <w:r w:rsidR="00AD2498" w:rsidRPr="008A14EB">
        <w:rPr>
          <w:rFonts w:asciiTheme="minorHAnsi" w:hAnsiTheme="minorHAnsi" w:cstheme="minorHAnsi"/>
          <w:bCs/>
          <w:sz w:val="24"/>
          <w:szCs w:val="24"/>
        </w:rPr>
        <w:t>powinni wiedzieć jakie działania podejmowana są przez Zarząd Sejmiku Województwa Mazowieckiego.</w:t>
      </w:r>
      <w:r w:rsidR="00E802A9" w:rsidRPr="008A14EB">
        <w:rPr>
          <w:rFonts w:asciiTheme="minorHAnsi" w:hAnsiTheme="minorHAnsi" w:cstheme="minorHAnsi"/>
          <w:bCs/>
          <w:sz w:val="24"/>
          <w:szCs w:val="24"/>
        </w:rPr>
        <w:t xml:space="preserve"> </w:t>
      </w:r>
    </w:p>
    <w:p w14:paraId="62F71CB9" w14:textId="66FF963D" w:rsidR="00E76C2B" w:rsidRPr="008A14EB" w:rsidRDefault="00A329A7"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Szymon Zejer Zastępca Burmistrza Miasta</w:t>
      </w:r>
    </w:p>
    <w:p w14:paraId="158BC35E" w14:textId="316553A0" w:rsidR="00225876" w:rsidRPr="008A14EB" w:rsidRDefault="00211F8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Poinformował odnośnie wyroku, uchwała była procedowana na komisjach, w uz</w:t>
      </w:r>
      <w:r w:rsidR="00161E47" w:rsidRPr="008A14EB">
        <w:rPr>
          <w:rFonts w:asciiTheme="minorHAnsi" w:hAnsiTheme="minorHAnsi" w:cstheme="minorHAnsi"/>
          <w:bCs/>
          <w:sz w:val="24"/>
          <w:szCs w:val="24"/>
        </w:rPr>
        <w:t>a</w:t>
      </w:r>
      <w:r w:rsidRPr="008A14EB">
        <w:rPr>
          <w:rFonts w:asciiTheme="minorHAnsi" w:hAnsiTheme="minorHAnsi" w:cstheme="minorHAnsi"/>
          <w:bCs/>
          <w:sz w:val="24"/>
          <w:szCs w:val="24"/>
        </w:rPr>
        <w:t xml:space="preserve">sadnieniu ujęto najważniejsze </w:t>
      </w:r>
      <w:r w:rsidR="007B6AAE" w:rsidRPr="008A14EB">
        <w:rPr>
          <w:rFonts w:asciiTheme="minorHAnsi" w:hAnsiTheme="minorHAnsi" w:cstheme="minorHAnsi"/>
          <w:bCs/>
          <w:sz w:val="24"/>
          <w:szCs w:val="24"/>
        </w:rPr>
        <w:t>dane i wyliczenia</w:t>
      </w:r>
      <w:r w:rsidR="00161E47" w:rsidRPr="008A14EB">
        <w:rPr>
          <w:rFonts w:asciiTheme="minorHAnsi" w:hAnsiTheme="minorHAnsi" w:cstheme="minorHAnsi"/>
          <w:bCs/>
          <w:sz w:val="24"/>
          <w:szCs w:val="24"/>
        </w:rPr>
        <w:t xml:space="preserve">. Przywołane przez Sąd dane </w:t>
      </w:r>
      <w:r w:rsidR="0016111B" w:rsidRPr="008A14EB">
        <w:rPr>
          <w:rFonts w:asciiTheme="minorHAnsi" w:hAnsiTheme="minorHAnsi" w:cstheme="minorHAnsi"/>
          <w:bCs/>
          <w:sz w:val="24"/>
          <w:szCs w:val="24"/>
        </w:rPr>
        <w:t xml:space="preserve">statystyczne </w:t>
      </w:r>
      <w:r w:rsidR="00161E47" w:rsidRPr="008A14EB">
        <w:rPr>
          <w:rFonts w:asciiTheme="minorHAnsi" w:hAnsiTheme="minorHAnsi" w:cstheme="minorHAnsi"/>
          <w:bCs/>
          <w:sz w:val="24"/>
          <w:szCs w:val="24"/>
        </w:rPr>
        <w:t xml:space="preserve">w uzasadnieniu wyroku są nie do końca </w:t>
      </w:r>
      <w:r w:rsidR="00D71738" w:rsidRPr="008A14EB">
        <w:rPr>
          <w:rFonts w:asciiTheme="minorHAnsi" w:hAnsiTheme="minorHAnsi" w:cstheme="minorHAnsi"/>
          <w:bCs/>
          <w:sz w:val="24"/>
          <w:szCs w:val="24"/>
        </w:rPr>
        <w:t>poprawne. Na tamten mo</w:t>
      </w:r>
      <w:r w:rsidR="008E3E03" w:rsidRPr="008A14EB">
        <w:rPr>
          <w:rFonts w:asciiTheme="minorHAnsi" w:hAnsiTheme="minorHAnsi" w:cstheme="minorHAnsi"/>
          <w:bCs/>
          <w:sz w:val="24"/>
          <w:szCs w:val="24"/>
        </w:rPr>
        <w:t>m</w:t>
      </w:r>
      <w:r w:rsidR="00D71738" w:rsidRPr="008A14EB">
        <w:rPr>
          <w:rFonts w:asciiTheme="minorHAnsi" w:hAnsiTheme="minorHAnsi" w:cstheme="minorHAnsi"/>
          <w:bCs/>
          <w:sz w:val="24"/>
          <w:szCs w:val="24"/>
        </w:rPr>
        <w:t>e</w:t>
      </w:r>
      <w:r w:rsidR="008E3E03" w:rsidRPr="008A14EB">
        <w:rPr>
          <w:rFonts w:asciiTheme="minorHAnsi" w:hAnsiTheme="minorHAnsi" w:cstheme="minorHAnsi"/>
          <w:bCs/>
          <w:sz w:val="24"/>
          <w:szCs w:val="24"/>
        </w:rPr>
        <w:t>n</w:t>
      </w:r>
      <w:r w:rsidR="00D71738" w:rsidRPr="008A14EB">
        <w:rPr>
          <w:rFonts w:asciiTheme="minorHAnsi" w:hAnsiTheme="minorHAnsi" w:cstheme="minorHAnsi"/>
          <w:bCs/>
          <w:sz w:val="24"/>
          <w:szCs w:val="24"/>
        </w:rPr>
        <w:t>t był defi</w:t>
      </w:r>
      <w:r w:rsidR="008E3E03" w:rsidRPr="008A14EB">
        <w:rPr>
          <w:rFonts w:asciiTheme="minorHAnsi" w:hAnsiTheme="minorHAnsi" w:cstheme="minorHAnsi"/>
          <w:bCs/>
          <w:sz w:val="24"/>
          <w:szCs w:val="24"/>
        </w:rPr>
        <w:t>c</w:t>
      </w:r>
      <w:r w:rsidR="00D71738" w:rsidRPr="008A14EB">
        <w:rPr>
          <w:rFonts w:asciiTheme="minorHAnsi" w:hAnsiTheme="minorHAnsi" w:cstheme="minorHAnsi"/>
          <w:bCs/>
          <w:sz w:val="24"/>
          <w:szCs w:val="24"/>
        </w:rPr>
        <w:t xml:space="preserve">yt i miasto </w:t>
      </w:r>
      <w:r w:rsidR="008E3E03" w:rsidRPr="008A14EB">
        <w:rPr>
          <w:rFonts w:asciiTheme="minorHAnsi" w:hAnsiTheme="minorHAnsi" w:cstheme="minorHAnsi"/>
          <w:bCs/>
          <w:sz w:val="24"/>
          <w:szCs w:val="24"/>
        </w:rPr>
        <w:t>Mł</w:t>
      </w:r>
      <w:r w:rsidR="00D71738" w:rsidRPr="008A14EB">
        <w:rPr>
          <w:rFonts w:asciiTheme="minorHAnsi" w:hAnsiTheme="minorHAnsi" w:cstheme="minorHAnsi"/>
          <w:bCs/>
          <w:sz w:val="24"/>
          <w:szCs w:val="24"/>
        </w:rPr>
        <w:t>awa nigdy nie zarobiło na odpadach komunalny</w:t>
      </w:r>
      <w:r w:rsidR="008E3E03" w:rsidRPr="008A14EB">
        <w:rPr>
          <w:rFonts w:asciiTheme="minorHAnsi" w:hAnsiTheme="minorHAnsi" w:cstheme="minorHAnsi"/>
          <w:bCs/>
          <w:sz w:val="24"/>
          <w:szCs w:val="24"/>
        </w:rPr>
        <w:t>c</w:t>
      </w:r>
      <w:r w:rsidR="00D71738" w:rsidRPr="008A14EB">
        <w:rPr>
          <w:rFonts w:asciiTheme="minorHAnsi" w:hAnsiTheme="minorHAnsi" w:cstheme="minorHAnsi"/>
          <w:bCs/>
          <w:sz w:val="24"/>
          <w:szCs w:val="24"/>
        </w:rPr>
        <w:t>h</w:t>
      </w:r>
      <w:r w:rsidR="008E3E03" w:rsidRPr="008A14EB">
        <w:rPr>
          <w:rFonts w:asciiTheme="minorHAnsi" w:hAnsiTheme="minorHAnsi" w:cstheme="minorHAnsi"/>
          <w:bCs/>
          <w:sz w:val="24"/>
          <w:szCs w:val="24"/>
        </w:rPr>
        <w:t xml:space="preserve">. Nawet jeśli by tak było to środków nie </w:t>
      </w:r>
      <w:r w:rsidR="008E3E03" w:rsidRPr="008A14EB">
        <w:rPr>
          <w:rFonts w:asciiTheme="minorHAnsi" w:hAnsiTheme="minorHAnsi" w:cstheme="minorHAnsi"/>
          <w:bCs/>
          <w:sz w:val="24"/>
          <w:szCs w:val="24"/>
        </w:rPr>
        <w:lastRenderedPageBreak/>
        <w:t>można</w:t>
      </w:r>
      <w:r w:rsidR="00D71738" w:rsidRPr="008A14EB">
        <w:rPr>
          <w:rFonts w:asciiTheme="minorHAnsi" w:hAnsiTheme="minorHAnsi" w:cstheme="minorHAnsi"/>
          <w:bCs/>
          <w:sz w:val="24"/>
          <w:szCs w:val="24"/>
        </w:rPr>
        <w:t xml:space="preserve"> przeznaczyć na inny cel</w:t>
      </w:r>
      <w:r w:rsidR="00A10C2B" w:rsidRPr="008A14EB">
        <w:rPr>
          <w:rFonts w:asciiTheme="minorHAnsi" w:hAnsiTheme="minorHAnsi" w:cstheme="minorHAnsi"/>
          <w:bCs/>
          <w:sz w:val="24"/>
          <w:szCs w:val="24"/>
        </w:rPr>
        <w:t>. Będzie odwołanie, czyli kasacja wyroku. My na odpadach nie zarabiamy</w:t>
      </w:r>
      <w:r w:rsidR="0055206D" w:rsidRPr="008A14EB">
        <w:rPr>
          <w:rFonts w:asciiTheme="minorHAnsi" w:hAnsiTheme="minorHAnsi" w:cstheme="minorHAnsi"/>
          <w:bCs/>
          <w:sz w:val="24"/>
          <w:szCs w:val="24"/>
        </w:rPr>
        <w:t xml:space="preserve">, </w:t>
      </w:r>
      <w:r w:rsidR="00A10C2B" w:rsidRPr="008A14EB">
        <w:rPr>
          <w:rFonts w:asciiTheme="minorHAnsi" w:hAnsiTheme="minorHAnsi" w:cstheme="minorHAnsi"/>
          <w:bCs/>
          <w:sz w:val="24"/>
          <w:szCs w:val="24"/>
        </w:rPr>
        <w:t>st</w:t>
      </w:r>
      <w:r w:rsidR="0016111B" w:rsidRPr="008A14EB">
        <w:rPr>
          <w:rFonts w:asciiTheme="minorHAnsi" w:hAnsiTheme="minorHAnsi" w:cstheme="minorHAnsi"/>
          <w:bCs/>
          <w:sz w:val="24"/>
          <w:szCs w:val="24"/>
        </w:rPr>
        <w:t>a</w:t>
      </w:r>
      <w:r w:rsidR="00A10C2B" w:rsidRPr="008A14EB">
        <w:rPr>
          <w:rFonts w:asciiTheme="minorHAnsi" w:hAnsiTheme="minorHAnsi" w:cstheme="minorHAnsi"/>
          <w:bCs/>
          <w:sz w:val="24"/>
          <w:szCs w:val="24"/>
        </w:rPr>
        <w:t>ramy się jak najmniej do tego systemu dołożyć.</w:t>
      </w:r>
    </w:p>
    <w:p w14:paraId="219C5753" w14:textId="41F28AF5" w:rsidR="001F3CE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Michał Pol</w:t>
      </w:r>
      <w:r w:rsidR="00DB221B" w:rsidRPr="008A14EB">
        <w:rPr>
          <w:rFonts w:asciiTheme="minorHAnsi" w:hAnsiTheme="minorHAnsi" w:cstheme="minorHAnsi"/>
          <w:bCs/>
          <w:sz w:val="24"/>
          <w:szCs w:val="24"/>
        </w:rPr>
        <w:t xml:space="preserve"> Radny Rady Miasta   </w:t>
      </w:r>
    </w:p>
    <w:p w14:paraId="0C71D17C" w14:textId="7188F51C" w:rsidR="005775D9" w:rsidRPr="008A14EB" w:rsidRDefault="001F3CE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Ul. Narutowicza i Zacisze za cent</w:t>
      </w:r>
      <w:r w:rsidR="00462A4E" w:rsidRPr="008A14EB">
        <w:rPr>
          <w:rFonts w:asciiTheme="minorHAnsi" w:hAnsiTheme="minorHAnsi" w:cstheme="minorHAnsi"/>
          <w:bCs/>
          <w:sz w:val="24"/>
          <w:szCs w:val="24"/>
        </w:rPr>
        <w:t>r</w:t>
      </w:r>
      <w:r w:rsidRPr="008A14EB">
        <w:rPr>
          <w:rFonts w:asciiTheme="minorHAnsi" w:hAnsiTheme="minorHAnsi" w:cstheme="minorHAnsi"/>
          <w:bCs/>
          <w:sz w:val="24"/>
          <w:szCs w:val="24"/>
        </w:rPr>
        <w:t>um handlowym</w:t>
      </w:r>
      <w:r w:rsidR="003E37A4" w:rsidRPr="008A14EB">
        <w:rPr>
          <w:rFonts w:asciiTheme="minorHAnsi" w:hAnsiTheme="minorHAnsi" w:cstheme="minorHAnsi"/>
          <w:bCs/>
          <w:sz w:val="24"/>
          <w:szCs w:val="24"/>
        </w:rPr>
        <w:t xml:space="preserve"> jest ciemny punkt i</w:t>
      </w:r>
      <w:r w:rsidRPr="008A14EB">
        <w:rPr>
          <w:rFonts w:asciiTheme="minorHAnsi" w:hAnsiTheme="minorHAnsi" w:cstheme="minorHAnsi"/>
          <w:bCs/>
          <w:sz w:val="24"/>
          <w:szCs w:val="24"/>
        </w:rPr>
        <w:t xml:space="preserve"> mieszkańcy zwracają się</w:t>
      </w:r>
      <w:r w:rsidR="00462A4E" w:rsidRPr="008A14EB">
        <w:rPr>
          <w:rFonts w:asciiTheme="minorHAnsi" w:hAnsiTheme="minorHAnsi" w:cstheme="minorHAnsi"/>
          <w:bCs/>
          <w:sz w:val="24"/>
          <w:szCs w:val="24"/>
        </w:rPr>
        <w:t xml:space="preserve"> </w:t>
      </w:r>
      <w:r w:rsidR="003E37A4" w:rsidRPr="008A14EB">
        <w:rPr>
          <w:rFonts w:asciiTheme="minorHAnsi" w:hAnsiTheme="minorHAnsi" w:cstheme="minorHAnsi"/>
          <w:bCs/>
          <w:sz w:val="24"/>
          <w:szCs w:val="24"/>
        </w:rPr>
        <w:t xml:space="preserve">       </w:t>
      </w:r>
      <w:r w:rsidR="00462A4E" w:rsidRPr="008A14EB">
        <w:rPr>
          <w:rFonts w:asciiTheme="minorHAnsi" w:hAnsiTheme="minorHAnsi" w:cstheme="minorHAnsi"/>
          <w:bCs/>
          <w:sz w:val="24"/>
          <w:szCs w:val="24"/>
        </w:rPr>
        <w:t xml:space="preserve">z prośbą </w:t>
      </w:r>
      <w:r w:rsidRPr="008A14EB">
        <w:rPr>
          <w:rFonts w:asciiTheme="minorHAnsi" w:hAnsiTheme="minorHAnsi" w:cstheme="minorHAnsi"/>
          <w:bCs/>
          <w:sz w:val="24"/>
          <w:szCs w:val="24"/>
        </w:rPr>
        <w:t xml:space="preserve">o </w:t>
      </w:r>
      <w:r w:rsidR="00462A4E" w:rsidRPr="008A14EB">
        <w:rPr>
          <w:rFonts w:asciiTheme="minorHAnsi" w:hAnsiTheme="minorHAnsi" w:cstheme="minorHAnsi"/>
          <w:bCs/>
          <w:sz w:val="24"/>
          <w:szCs w:val="24"/>
        </w:rPr>
        <w:t>wy</w:t>
      </w:r>
      <w:r w:rsidR="003E37A4" w:rsidRPr="008A14EB">
        <w:rPr>
          <w:rFonts w:asciiTheme="minorHAnsi" w:hAnsiTheme="minorHAnsi" w:cstheme="minorHAnsi"/>
          <w:bCs/>
          <w:sz w:val="24"/>
          <w:szCs w:val="24"/>
        </w:rPr>
        <w:t>budowanie</w:t>
      </w:r>
      <w:r w:rsidR="00462A4E" w:rsidRPr="008A14EB">
        <w:rPr>
          <w:rFonts w:asciiTheme="minorHAnsi" w:hAnsiTheme="minorHAnsi" w:cstheme="minorHAnsi"/>
          <w:bCs/>
          <w:sz w:val="24"/>
          <w:szCs w:val="24"/>
        </w:rPr>
        <w:t xml:space="preserve"> </w:t>
      </w:r>
      <w:r w:rsidRPr="008A14EB">
        <w:rPr>
          <w:rFonts w:asciiTheme="minorHAnsi" w:hAnsiTheme="minorHAnsi" w:cstheme="minorHAnsi"/>
          <w:bCs/>
          <w:sz w:val="24"/>
          <w:szCs w:val="24"/>
        </w:rPr>
        <w:t>oświetleni</w:t>
      </w:r>
      <w:r w:rsidR="00462A4E" w:rsidRPr="008A14EB">
        <w:rPr>
          <w:rFonts w:asciiTheme="minorHAnsi" w:hAnsiTheme="minorHAnsi" w:cstheme="minorHAnsi"/>
          <w:bCs/>
          <w:sz w:val="24"/>
          <w:szCs w:val="24"/>
        </w:rPr>
        <w:t>a.</w:t>
      </w:r>
    </w:p>
    <w:p w14:paraId="1E2B3400" w14:textId="77777777" w:rsidR="00360554" w:rsidRPr="008A14EB" w:rsidRDefault="00041186"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Marcin </w:t>
      </w:r>
      <w:proofErr w:type="spellStart"/>
      <w:r w:rsidRPr="008A14EB">
        <w:rPr>
          <w:rFonts w:asciiTheme="minorHAnsi" w:hAnsiTheme="minorHAnsi" w:cstheme="minorHAnsi"/>
          <w:bCs/>
          <w:sz w:val="24"/>
          <w:szCs w:val="24"/>
        </w:rPr>
        <w:t>Burchacki</w:t>
      </w:r>
      <w:proofErr w:type="spellEnd"/>
      <w:r w:rsidRPr="008A14EB">
        <w:rPr>
          <w:rFonts w:asciiTheme="minorHAnsi" w:hAnsiTheme="minorHAnsi" w:cstheme="minorHAnsi"/>
          <w:bCs/>
          <w:sz w:val="24"/>
          <w:szCs w:val="24"/>
        </w:rPr>
        <w:t xml:space="preserve">  Radny Rady Miasta  </w:t>
      </w:r>
    </w:p>
    <w:p w14:paraId="5E79D06C" w14:textId="2E301B66" w:rsidR="00360554" w:rsidRPr="008A14EB" w:rsidRDefault="00F71025"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 xml:space="preserve">Odczytał interpelację </w:t>
      </w:r>
      <w:r w:rsidR="008106EA" w:rsidRPr="008A14EB">
        <w:rPr>
          <w:rFonts w:asciiTheme="minorHAnsi" w:hAnsiTheme="minorHAnsi" w:cstheme="minorHAnsi"/>
          <w:bCs/>
          <w:sz w:val="24"/>
          <w:szCs w:val="24"/>
        </w:rPr>
        <w:t xml:space="preserve">skierowaną </w:t>
      </w:r>
      <w:r w:rsidR="00F84A90" w:rsidRPr="008A14EB">
        <w:rPr>
          <w:rFonts w:asciiTheme="minorHAnsi" w:hAnsiTheme="minorHAnsi" w:cstheme="minorHAnsi"/>
          <w:bCs/>
          <w:sz w:val="24"/>
          <w:szCs w:val="24"/>
        </w:rPr>
        <w:t xml:space="preserve">za pośrednictwem Przewodniczącego Rady Miasta </w:t>
      </w:r>
      <w:r w:rsidRPr="008A14EB">
        <w:rPr>
          <w:rFonts w:asciiTheme="minorHAnsi" w:hAnsiTheme="minorHAnsi" w:cstheme="minorHAnsi"/>
          <w:bCs/>
          <w:sz w:val="24"/>
          <w:szCs w:val="24"/>
        </w:rPr>
        <w:t>do Burmistrza Miasta</w:t>
      </w:r>
      <w:r w:rsidR="00D40666" w:rsidRPr="008A14EB">
        <w:rPr>
          <w:rFonts w:asciiTheme="minorHAnsi" w:hAnsiTheme="minorHAnsi" w:cstheme="minorHAnsi"/>
          <w:bCs/>
          <w:sz w:val="24"/>
          <w:szCs w:val="24"/>
        </w:rPr>
        <w:t>, którą złożył n</w:t>
      </w:r>
      <w:r w:rsidR="00041186" w:rsidRPr="008A14EB">
        <w:rPr>
          <w:rFonts w:asciiTheme="minorHAnsi" w:hAnsiTheme="minorHAnsi" w:cstheme="minorHAnsi"/>
          <w:bCs/>
          <w:sz w:val="24"/>
          <w:szCs w:val="24"/>
        </w:rPr>
        <w:t>a ręce Przewodniczącego Rady</w:t>
      </w:r>
      <w:r w:rsidR="008106EA" w:rsidRPr="008A14EB">
        <w:rPr>
          <w:rFonts w:asciiTheme="minorHAnsi" w:hAnsiTheme="minorHAnsi" w:cstheme="minorHAnsi"/>
          <w:bCs/>
          <w:sz w:val="24"/>
          <w:szCs w:val="24"/>
        </w:rPr>
        <w:t xml:space="preserve">. </w:t>
      </w:r>
      <w:r w:rsidR="00F644A3" w:rsidRPr="008A14EB">
        <w:rPr>
          <w:rFonts w:asciiTheme="minorHAnsi" w:hAnsiTheme="minorHAnsi" w:cstheme="minorHAnsi"/>
          <w:bCs/>
          <w:sz w:val="24"/>
          <w:szCs w:val="24"/>
        </w:rPr>
        <w:t>P</w:t>
      </w:r>
      <w:r w:rsidR="00041186" w:rsidRPr="008A14EB">
        <w:rPr>
          <w:rFonts w:asciiTheme="minorHAnsi" w:hAnsiTheme="minorHAnsi" w:cstheme="minorHAnsi"/>
          <w:bCs/>
          <w:sz w:val="24"/>
          <w:szCs w:val="24"/>
        </w:rPr>
        <w:t>isemn</w:t>
      </w:r>
      <w:r w:rsidR="00F644A3" w:rsidRPr="008A14EB">
        <w:rPr>
          <w:rFonts w:asciiTheme="minorHAnsi" w:hAnsiTheme="minorHAnsi" w:cstheme="minorHAnsi"/>
          <w:bCs/>
          <w:sz w:val="24"/>
          <w:szCs w:val="24"/>
        </w:rPr>
        <w:t>a</w:t>
      </w:r>
      <w:r w:rsidR="00041186" w:rsidRPr="008A14EB">
        <w:rPr>
          <w:rFonts w:asciiTheme="minorHAnsi" w:hAnsiTheme="minorHAnsi" w:cstheme="minorHAnsi"/>
          <w:bCs/>
          <w:sz w:val="24"/>
          <w:szCs w:val="24"/>
        </w:rPr>
        <w:t xml:space="preserve"> interpelacj</w:t>
      </w:r>
      <w:r w:rsidR="00F644A3" w:rsidRPr="008A14EB">
        <w:rPr>
          <w:rFonts w:asciiTheme="minorHAnsi" w:hAnsiTheme="minorHAnsi" w:cstheme="minorHAnsi"/>
          <w:bCs/>
          <w:sz w:val="24"/>
          <w:szCs w:val="24"/>
        </w:rPr>
        <w:t>a</w:t>
      </w:r>
      <w:r w:rsidR="00201A7A" w:rsidRPr="008A14EB">
        <w:rPr>
          <w:rFonts w:asciiTheme="minorHAnsi" w:hAnsiTheme="minorHAnsi" w:cstheme="minorHAnsi"/>
          <w:bCs/>
          <w:sz w:val="24"/>
          <w:szCs w:val="24"/>
        </w:rPr>
        <w:t xml:space="preserve"> dotycząc</w:t>
      </w:r>
      <w:r w:rsidR="00A459AC" w:rsidRPr="008A14EB">
        <w:rPr>
          <w:rFonts w:asciiTheme="minorHAnsi" w:hAnsiTheme="minorHAnsi" w:cstheme="minorHAnsi"/>
          <w:bCs/>
          <w:sz w:val="24"/>
          <w:szCs w:val="24"/>
        </w:rPr>
        <w:t>ą</w:t>
      </w:r>
      <w:r w:rsidR="00360554" w:rsidRPr="008A14EB">
        <w:rPr>
          <w:rFonts w:asciiTheme="minorHAnsi" w:hAnsiTheme="minorHAnsi" w:cstheme="minorHAnsi"/>
          <w:bCs/>
          <w:sz w:val="24"/>
          <w:szCs w:val="24"/>
        </w:rPr>
        <w:t xml:space="preserve"> wniosków złożonych przez miasto </w:t>
      </w:r>
      <w:r w:rsidR="00D40666" w:rsidRPr="008A14EB">
        <w:rPr>
          <w:rFonts w:asciiTheme="minorHAnsi" w:hAnsiTheme="minorHAnsi" w:cstheme="minorHAnsi"/>
          <w:bCs/>
          <w:sz w:val="24"/>
          <w:szCs w:val="24"/>
        </w:rPr>
        <w:t>M</w:t>
      </w:r>
      <w:r w:rsidRPr="008A14EB">
        <w:rPr>
          <w:rFonts w:asciiTheme="minorHAnsi" w:hAnsiTheme="minorHAnsi" w:cstheme="minorHAnsi"/>
          <w:bCs/>
          <w:sz w:val="24"/>
          <w:szCs w:val="24"/>
        </w:rPr>
        <w:t xml:space="preserve">ława </w:t>
      </w:r>
      <w:r w:rsidR="00F644A3" w:rsidRPr="008A14EB">
        <w:rPr>
          <w:rFonts w:asciiTheme="minorHAnsi" w:hAnsiTheme="minorHAnsi" w:cstheme="minorHAnsi"/>
          <w:bCs/>
          <w:sz w:val="24"/>
          <w:szCs w:val="24"/>
        </w:rPr>
        <w:t>w sprawie</w:t>
      </w:r>
      <w:r w:rsidRPr="008A14EB">
        <w:rPr>
          <w:rFonts w:asciiTheme="minorHAnsi" w:hAnsiTheme="minorHAnsi" w:cstheme="minorHAnsi"/>
          <w:bCs/>
          <w:sz w:val="24"/>
          <w:szCs w:val="24"/>
        </w:rPr>
        <w:t xml:space="preserve"> pozysk</w:t>
      </w:r>
      <w:r w:rsidR="00F644A3" w:rsidRPr="008A14EB">
        <w:rPr>
          <w:rFonts w:asciiTheme="minorHAnsi" w:hAnsiTheme="minorHAnsi" w:cstheme="minorHAnsi"/>
          <w:bCs/>
          <w:sz w:val="24"/>
          <w:szCs w:val="24"/>
        </w:rPr>
        <w:t>iw</w:t>
      </w:r>
      <w:r w:rsidRPr="008A14EB">
        <w:rPr>
          <w:rFonts w:asciiTheme="minorHAnsi" w:hAnsiTheme="minorHAnsi" w:cstheme="minorHAnsi"/>
          <w:bCs/>
          <w:sz w:val="24"/>
          <w:szCs w:val="24"/>
        </w:rPr>
        <w:t>anie środków unijnych</w:t>
      </w:r>
      <w:r w:rsidR="00D40666" w:rsidRPr="008A14EB">
        <w:rPr>
          <w:rFonts w:asciiTheme="minorHAnsi" w:hAnsiTheme="minorHAnsi" w:cstheme="minorHAnsi"/>
          <w:bCs/>
          <w:sz w:val="24"/>
          <w:szCs w:val="24"/>
        </w:rPr>
        <w:t>. Oczekuje pisemnej odpowiedzi.</w:t>
      </w:r>
    </w:p>
    <w:p w14:paraId="72174625" w14:textId="0697E503" w:rsidR="00ED2F61" w:rsidRPr="008A14EB" w:rsidRDefault="005417A1" w:rsidP="004253C2">
      <w:pPr>
        <w:ind w:firstLine="708"/>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Przewodniczący Rady Miasta Lech </w:t>
      </w:r>
      <w:proofErr w:type="spellStart"/>
      <w:r w:rsidRPr="008A14EB">
        <w:rPr>
          <w:rFonts w:asciiTheme="minorHAnsi" w:hAnsiTheme="minorHAnsi" w:cstheme="minorHAnsi"/>
          <w:bCs/>
          <w:sz w:val="24"/>
          <w:szCs w:val="24"/>
        </w:rPr>
        <w:t>Prejs</w:t>
      </w:r>
      <w:proofErr w:type="spellEnd"/>
      <w:r w:rsidRPr="008A14EB">
        <w:rPr>
          <w:rFonts w:asciiTheme="minorHAnsi" w:hAnsiTheme="minorHAnsi" w:cstheme="minorHAnsi"/>
          <w:bCs/>
          <w:sz w:val="24"/>
          <w:szCs w:val="24"/>
        </w:rPr>
        <w:t xml:space="preserve"> poinformował, że zostanie udzielona pisemna odpowiedź.</w:t>
      </w:r>
    </w:p>
    <w:p w14:paraId="3685E26C" w14:textId="0C39461C" w:rsidR="005775D9" w:rsidRPr="008A14EB" w:rsidRDefault="005775D9" w:rsidP="008A14EB">
      <w:pPr>
        <w:jc w:val="left"/>
        <w:rPr>
          <w:rFonts w:asciiTheme="minorHAnsi" w:hAnsiTheme="minorHAnsi" w:cstheme="minorHAnsi"/>
          <w:bCs/>
          <w:sz w:val="24"/>
          <w:szCs w:val="24"/>
        </w:rPr>
      </w:pPr>
      <w:r w:rsidRPr="008A14EB">
        <w:rPr>
          <w:rFonts w:asciiTheme="minorHAnsi" w:hAnsiTheme="minorHAnsi" w:cstheme="minorHAnsi"/>
          <w:bCs/>
          <w:sz w:val="24"/>
          <w:szCs w:val="24"/>
        </w:rPr>
        <w:t>Ad pkt 2</w:t>
      </w:r>
      <w:r w:rsidR="00791D37" w:rsidRPr="008A14EB">
        <w:rPr>
          <w:rFonts w:asciiTheme="minorHAnsi" w:hAnsiTheme="minorHAnsi" w:cstheme="minorHAnsi"/>
          <w:bCs/>
          <w:sz w:val="24"/>
          <w:szCs w:val="24"/>
        </w:rPr>
        <w:t>1</w:t>
      </w:r>
      <w:r w:rsidR="00831A98" w:rsidRPr="008A14EB">
        <w:rPr>
          <w:rFonts w:asciiTheme="minorHAnsi" w:hAnsiTheme="minorHAnsi" w:cstheme="minorHAnsi"/>
          <w:bCs/>
          <w:sz w:val="24"/>
          <w:szCs w:val="24"/>
        </w:rPr>
        <w:t>.</w:t>
      </w:r>
    </w:p>
    <w:p w14:paraId="494C0ED8" w14:textId="77777777" w:rsidR="005775D9" w:rsidRPr="008A14EB" w:rsidRDefault="005775D9" w:rsidP="008A14EB">
      <w:pPr>
        <w:pStyle w:val="Nagwek3"/>
        <w:jc w:val="left"/>
        <w:rPr>
          <w:rFonts w:asciiTheme="minorHAnsi" w:hAnsiTheme="minorHAnsi" w:cstheme="minorHAnsi"/>
          <w:bCs/>
          <w:color w:val="auto"/>
        </w:rPr>
      </w:pPr>
      <w:r w:rsidRPr="008A14EB">
        <w:rPr>
          <w:rFonts w:asciiTheme="minorHAnsi" w:hAnsiTheme="minorHAnsi" w:cstheme="minorHAnsi"/>
          <w:bCs/>
          <w:color w:val="auto"/>
        </w:rPr>
        <w:t>Po wyczerpaniu porządku obrad sesji</w:t>
      </w:r>
    </w:p>
    <w:p w14:paraId="05E2447F" w14:textId="77777777" w:rsidR="005775D9" w:rsidRPr="008A14EB" w:rsidRDefault="005775D9" w:rsidP="008A14EB">
      <w:pPr>
        <w:pStyle w:val="Nagwek3"/>
        <w:jc w:val="left"/>
        <w:rPr>
          <w:rFonts w:asciiTheme="minorHAnsi" w:hAnsiTheme="minorHAnsi" w:cstheme="minorHAnsi"/>
          <w:bCs/>
          <w:color w:val="auto"/>
        </w:rPr>
      </w:pPr>
      <w:r w:rsidRPr="008A14EB">
        <w:rPr>
          <w:rFonts w:asciiTheme="minorHAnsi" w:hAnsiTheme="minorHAnsi" w:cstheme="minorHAnsi"/>
          <w:bCs/>
          <w:color w:val="auto"/>
        </w:rPr>
        <w:t>Przewodniczący Rady Miasta LECH PREJS</w:t>
      </w:r>
    </w:p>
    <w:p w14:paraId="546A6F50" w14:textId="12007899" w:rsidR="005775D9" w:rsidRPr="008A14EB" w:rsidRDefault="005775D9" w:rsidP="008A14EB">
      <w:pPr>
        <w:pStyle w:val="Tekstpodstawowy"/>
        <w:jc w:val="left"/>
        <w:rPr>
          <w:rFonts w:asciiTheme="minorHAnsi" w:hAnsiTheme="minorHAnsi" w:cstheme="minorHAnsi"/>
          <w:bCs/>
          <w:sz w:val="24"/>
          <w:szCs w:val="24"/>
        </w:rPr>
      </w:pPr>
      <w:r w:rsidRPr="008A14EB">
        <w:rPr>
          <w:rFonts w:asciiTheme="minorHAnsi" w:hAnsiTheme="minorHAnsi" w:cstheme="minorHAnsi"/>
          <w:bCs/>
          <w:sz w:val="24"/>
          <w:szCs w:val="24"/>
        </w:rPr>
        <w:t>zakończył obrady XL</w:t>
      </w:r>
      <w:r w:rsidR="00FF38C2" w:rsidRPr="008A14EB">
        <w:rPr>
          <w:rFonts w:asciiTheme="minorHAnsi" w:hAnsiTheme="minorHAnsi" w:cstheme="minorHAnsi"/>
          <w:bCs/>
          <w:sz w:val="24"/>
          <w:szCs w:val="24"/>
        </w:rPr>
        <w:t>V</w:t>
      </w:r>
      <w:r w:rsidRPr="008A14EB">
        <w:rPr>
          <w:rFonts w:asciiTheme="minorHAnsi" w:hAnsiTheme="minorHAnsi" w:cstheme="minorHAnsi"/>
          <w:bCs/>
          <w:sz w:val="24"/>
          <w:szCs w:val="24"/>
        </w:rPr>
        <w:t xml:space="preserve"> sesji o godz.1</w:t>
      </w:r>
      <w:r w:rsidR="00FF38C2" w:rsidRPr="008A14EB">
        <w:rPr>
          <w:rFonts w:asciiTheme="minorHAnsi" w:hAnsiTheme="minorHAnsi" w:cstheme="minorHAnsi"/>
          <w:bCs/>
          <w:sz w:val="24"/>
          <w:szCs w:val="24"/>
        </w:rPr>
        <w:t>9</w:t>
      </w:r>
      <w:r w:rsidRPr="008A14EB">
        <w:rPr>
          <w:rFonts w:asciiTheme="minorHAnsi" w:hAnsiTheme="minorHAnsi" w:cstheme="minorHAnsi"/>
          <w:bCs/>
          <w:sz w:val="24"/>
          <w:szCs w:val="24"/>
        </w:rPr>
        <w:t>:00 słowami:</w:t>
      </w:r>
    </w:p>
    <w:p w14:paraId="023B1BE6" w14:textId="0C43657C" w:rsidR="00AE7E2A" w:rsidRPr="004253C2" w:rsidRDefault="005775D9" w:rsidP="004253C2">
      <w:pPr>
        <w:pStyle w:val="Nagwek4"/>
        <w:spacing w:line="276" w:lineRule="auto"/>
        <w:jc w:val="left"/>
        <w:rPr>
          <w:rFonts w:asciiTheme="minorHAnsi" w:hAnsiTheme="minorHAnsi" w:cstheme="minorHAnsi"/>
          <w:b w:val="0"/>
          <w:bCs/>
          <w:sz w:val="24"/>
          <w:szCs w:val="24"/>
        </w:rPr>
      </w:pPr>
      <w:r w:rsidRPr="008A14EB">
        <w:rPr>
          <w:rFonts w:asciiTheme="minorHAnsi" w:hAnsiTheme="minorHAnsi" w:cstheme="minorHAnsi"/>
          <w:b w:val="0"/>
          <w:bCs/>
          <w:sz w:val="24"/>
          <w:szCs w:val="24"/>
        </w:rPr>
        <w:t>„ZAMYKAM OBRADY X</w:t>
      </w:r>
      <w:r w:rsidR="00FF38C2" w:rsidRPr="008A14EB">
        <w:rPr>
          <w:rFonts w:asciiTheme="minorHAnsi" w:hAnsiTheme="minorHAnsi" w:cstheme="minorHAnsi"/>
          <w:b w:val="0"/>
          <w:bCs/>
          <w:sz w:val="24"/>
          <w:szCs w:val="24"/>
        </w:rPr>
        <w:t>LV</w:t>
      </w:r>
      <w:r w:rsidRPr="008A14EB">
        <w:rPr>
          <w:rFonts w:asciiTheme="minorHAnsi" w:hAnsiTheme="minorHAnsi" w:cstheme="minorHAnsi"/>
          <w:b w:val="0"/>
          <w:bCs/>
          <w:sz w:val="24"/>
          <w:szCs w:val="24"/>
        </w:rPr>
        <w:t xml:space="preserve"> SESJI RADY MIASTA”</w:t>
      </w:r>
    </w:p>
    <w:p w14:paraId="70A9D0DA" w14:textId="77777777" w:rsidR="005775D9" w:rsidRPr="008A14EB" w:rsidRDefault="005775D9" w:rsidP="008A14EB">
      <w:pPr>
        <w:pStyle w:val="Nagwek2"/>
        <w:spacing w:line="276" w:lineRule="auto"/>
        <w:jc w:val="left"/>
        <w:rPr>
          <w:rFonts w:asciiTheme="minorHAnsi" w:hAnsiTheme="minorHAnsi" w:cstheme="minorHAnsi"/>
          <w:b w:val="0"/>
          <w:bCs/>
        </w:rPr>
      </w:pPr>
      <w:r w:rsidRPr="008A14EB">
        <w:rPr>
          <w:rFonts w:asciiTheme="minorHAnsi" w:hAnsiTheme="minorHAnsi" w:cstheme="minorHAnsi"/>
          <w:b w:val="0"/>
          <w:bCs/>
        </w:rPr>
        <w:t>Przewodniczący Rady Miasta</w:t>
      </w:r>
    </w:p>
    <w:p w14:paraId="54A47E7B" w14:textId="421F719D" w:rsidR="005775D9" w:rsidRPr="008A14EB" w:rsidRDefault="005775D9" w:rsidP="004253C2">
      <w:pPr>
        <w:pStyle w:val="Nagwek2"/>
        <w:spacing w:line="276" w:lineRule="auto"/>
        <w:jc w:val="left"/>
        <w:rPr>
          <w:rFonts w:asciiTheme="minorHAnsi" w:hAnsiTheme="minorHAnsi" w:cstheme="minorHAnsi"/>
          <w:b w:val="0"/>
          <w:bCs/>
        </w:rPr>
      </w:pPr>
      <w:r w:rsidRPr="008A14EB">
        <w:rPr>
          <w:rFonts w:asciiTheme="minorHAnsi" w:hAnsiTheme="minorHAnsi" w:cstheme="minorHAnsi"/>
          <w:b w:val="0"/>
          <w:bCs/>
        </w:rPr>
        <w:t xml:space="preserve">Lech </w:t>
      </w:r>
      <w:proofErr w:type="spellStart"/>
      <w:r w:rsidRPr="008A14EB">
        <w:rPr>
          <w:rFonts w:asciiTheme="minorHAnsi" w:hAnsiTheme="minorHAnsi" w:cstheme="minorHAnsi"/>
          <w:b w:val="0"/>
          <w:bCs/>
        </w:rPr>
        <w:t>Prejs</w:t>
      </w:r>
      <w:proofErr w:type="spellEnd"/>
    </w:p>
    <w:p w14:paraId="5E9718F8" w14:textId="4B5663E9" w:rsidR="00FF38C2" w:rsidRPr="008A14EB" w:rsidRDefault="005775D9" w:rsidP="004253C2">
      <w:pPr>
        <w:pStyle w:val="Tekstpodstawowy"/>
        <w:jc w:val="left"/>
        <w:rPr>
          <w:rFonts w:asciiTheme="minorHAnsi" w:hAnsiTheme="minorHAnsi" w:cstheme="minorHAnsi"/>
          <w:bCs/>
          <w:sz w:val="24"/>
          <w:szCs w:val="24"/>
        </w:rPr>
      </w:pPr>
      <w:r w:rsidRPr="008A14EB">
        <w:rPr>
          <w:rFonts w:asciiTheme="minorHAnsi" w:hAnsiTheme="minorHAnsi" w:cstheme="minorHAnsi"/>
          <w:bCs/>
          <w:sz w:val="24"/>
          <w:szCs w:val="24"/>
        </w:rPr>
        <w:t xml:space="preserve">Protokolant: </w:t>
      </w:r>
      <w:r w:rsidR="00FF38C2" w:rsidRPr="008A14EB">
        <w:rPr>
          <w:rFonts w:asciiTheme="minorHAnsi" w:hAnsiTheme="minorHAnsi" w:cstheme="minorHAnsi"/>
          <w:bCs/>
          <w:sz w:val="24"/>
          <w:szCs w:val="24"/>
        </w:rPr>
        <w:t>Katarzyna Kulesza</w:t>
      </w:r>
    </w:p>
    <w:sectPr w:rsidR="00FF38C2" w:rsidRPr="008A14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235D" w14:textId="77777777" w:rsidR="00D517AB" w:rsidRDefault="00D517AB" w:rsidP="00503015">
      <w:pPr>
        <w:spacing w:line="240" w:lineRule="auto"/>
      </w:pPr>
      <w:r>
        <w:separator/>
      </w:r>
    </w:p>
  </w:endnote>
  <w:endnote w:type="continuationSeparator" w:id="0">
    <w:p w14:paraId="3CF686D4" w14:textId="77777777" w:rsidR="00D517AB" w:rsidRDefault="00D517AB" w:rsidP="00503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DD9" w14:textId="77777777" w:rsidR="00503015" w:rsidRDefault="005030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89A0" w14:textId="77777777" w:rsidR="00503015" w:rsidRDefault="005030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A5B" w14:textId="77777777" w:rsidR="00503015" w:rsidRDefault="005030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56BC" w14:textId="77777777" w:rsidR="00D517AB" w:rsidRDefault="00D517AB" w:rsidP="00503015">
      <w:pPr>
        <w:spacing w:line="240" w:lineRule="auto"/>
      </w:pPr>
      <w:r>
        <w:separator/>
      </w:r>
    </w:p>
  </w:footnote>
  <w:footnote w:type="continuationSeparator" w:id="0">
    <w:p w14:paraId="5CFE8624" w14:textId="77777777" w:rsidR="00D517AB" w:rsidRDefault="00D517AB" w:rsidP="005030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CC2E" w14:textId="77777777" w:rsidR="00503015" w:rsidRDefault="005030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730" w14:textId="77777777" w:rsidR="00503015" w:rsidRDefault="005030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4ED3" w14:textId="77777777" w:rsidR="00503015" w:rsidRDefault="005030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31"/>
    <w:multiLevelType w:val="singleLevel"/>
    <w:tmpl w:val="85D6F788"/>
    <w:name w:val="WW8Num54"/>
    <w:lvl w:ilvl="0">
      <w:start w:val="1"/>
      <w:numFmt w:val="bullet"/>
      <w:lvlText w:val=""/>
      <w:lvlJc w:val="left"/>
      <w:pPr>
        <w:tabs>
          <w:tab w:val="num" w:pos="360"/>
        </w:tabs>
        <w:ind w:left="360" w:hanging="360"/>
      </w:pPr>
      <w:rPr>
        <w:rFonts w:ascii="Wingdings" w:hAnsi="Wingdings" w:cs="Symbol" w:hint="default"/>
        <w:color w:val="auto"/>
        <w:sz w:val="24"/>
      </w:rPr>
    </w:lvl>
  </w:abstractNum>
  <w:abstractNum w:abstractNumId="2" w15:restartNumberingAfterBreak="0">
    <w:nsid w:val="02CC6EAB"/>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3" w15:restartNumberingAfterBreak="0">
    <w:nsid w:val="044B68BD"/>
    <w:multiLevelType w:val="hybridMultilevel"/>
    <w:tmpl w:val="C52A5E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530878"/>
    <w:multiLevelType w:val="multilevel"/>
    <w:tmpl w:val="78C8F6AA"/>
    <w:lvl w:ilvl="0">
      <w:start w:val="1"/>
      <w:numFmt w:val="decimal"/>
      <w:lvlText w:val="%1)"/>
      <w:lvlJc w:val="left"/>
      <w:pPr>
        <w:tabs>
          <w:tab w:val="num" w:pos="0"/>
        </w:tabs>
        <w:ind w:left="284" w:hanging="284"/>
      </w:pPr>
      <w:rPr>
        <w:color w:val="auto"/>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5" w15:restartNumberingAfterBreak="0">
    <w:nsid w:val="09C624AB"/>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6" w15:restartNumberingAfterBreak="0">
    <w:nsid w:val="0FD2189F"/>
    <w:multiLevelType w:val="multilevel"/>
    <w:tmpl w:val="0000000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30DDA"/>
    <w:multiLevelType w:val="hybridMultilevel"/>
    <w:tmpl w:val="9F40F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6F0146"/>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0" w15:restartNumberingAfterBreak="0">
    <w:nsid w:val="19E403FC"/>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1" w15:restartNumberingAfterBreak="0">
    <w:nsid w:val="1E18396B"/>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2" w15:restartNumberingAfterBreak="0">
    <w:nsid w:val="1E5C6860"/>
    <w:multiLevelType w:val="hybridMultilevel"/>
    <w:tmpl w:val="DD8A9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81A13"/>
    <w:multiLevelType w:val="hybridMultilevel"/>
    <w:tmpl w:val="0BF06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BC7F86"/>
    <w:multiLevelType w:val="hybridMultilevel"/>
    <w:tmpl w:val="98DA7174"/>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E754D3"/>
    <w:multiLevelType w:val="hybridMultilevel"/>
    <w:tmpl w:val="E2520F1E"/>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2F4018"/>
    <w:multiLevelType w:val="hybridMultilevel"/>
    <w:tmpl w:val="23B08ED0"/>
    <w:lvl w:ilvl="0" w:tplc="1E0C0586">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B857AD"/>
    <w:multiLevelType w:val="multilevel"/>
    <w:tmpl w:val="6B3EB1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63602A2"/>
    <w:multiLevelType w:val="hybridMultilevel"/>
    <w:tmpl w:val="9E6E75B4"/>
    <w:lvl w:ilvl="0" w:tplc="0415000F">
      <w:start w:val="1"/>
      <w:numFmt w:val="decimal"/>
      <w:lvlText w:val="%1."/>
      <w:lvlJc w:val="left"/>
      <w:pPr>
        <w:ind w:left="360" w:hanging="360"/>
      </w:pPr>
    </w:lvl>
    <w:lvl w:ilvl="1" w:tplc="4D5AF2A6">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B03324"/>
    <w:multiLevelType w:val="multilevel"/>
    <w:tmpl w:val="00000004"/>
    <w:lvl w:ilvl="0">
      <w:start w:val="1"/>
      <w:numFmt w:val="decimal"/>
      <w:lvlText w:val="%1)"/>
      <w:lvlJc w:val="left"/>
      <w:pPr>
        <w:tabs>
          <w:tab w:val="num" w:pos="0"/>
        </w:tabs>
        <w:ind w:left="284" w:hanging="284"/>
      </w:pPr>
      <w:rPr>
        <w:b w:val="0"/>
        <w:sz w:val="24"/>
        <w:szCs w:val="24"/>
      </w:rPr>
    </w:lvl>
    <w:lvl w:ilvl="1">
      <w:start w:val="1"/>
      <w:numFmt w:val="decimal"/>
      <w:lvlText w:val="%2)"/>
      <w:lvlJc w:val="left"/>
      <w:pPr>
        <w:tabs>
          <w:tab w:val="num" w:pos="720"/>
        </w:tabs>
        <w:ind w:left="720" w:hanging="360"/>
      </w:pPr>
      <w:rPr>
        <w:b w:val="0"/>
        <w:sz w:val="24"/>
        <w:szCs w:val="24"/>
      </w:rPr>
    </w:lvl>
    <w:lvl w:ilvl="2">
      <w:start w:val="1"/>
      <w:numFmt w:val="lowerLetter"/>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rPr>
        <w:b w:val="0"/>
        <w:sz w:val="24"/>
        <w:szCs w:val="24"/>
      </w:r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rPr>
        <w:b w:val="0"/>
        <w:sz w:val="24"/>
        <w:szCs w:val="24"/>
      </w:r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val="0"/>
        <w:sz w:val="24"/>
        <w:szCs w:val="24"/>
      </w:rPr>
    </w:lvl>
    <w:lvl w:ilvl="8">
      <w:start w:val="1"/>
      <w:numFmt w:val="lowerLetter"/>
      <w:lvlText w:val="%9."/>
      <w:lvlJc w:val="left"/>
      <w:pPr>
        <w:tabs>
          <w:tab w:val="num" w:pos="3240"/>
        </w:tabs>
        <w:ind w:left="3240" w:hanging="360"/>
      </w:pPr>
      <w:rPr>
        <w:b w:val="0"/>
        <w:sz w:val="24"/>
        <w:szCs w:val="24"/>
      </w:rPr>
    </w:lvl>
  </w:abstractNum>
  <w:abstractNum w:abstractNumId="20"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A716E"/>
    <w:multiLevelType w:val="hybridMultilevel"/>
    <w:tmpl w:val="EC9233F0"/>
    <w:lvl w:ilvl="0" w:tplc="6CDE1852">
      <w:start w:val="1"/>
      <w:numFmt w:val="decimal"/>
      <w:lvlText w:val="%1."/>
      <w:lvlJc w:val="left"/>
      <w:pPr>
        <w:ind w:left="360" w:hanging="360"/>
      </w:pPr>
      <w:rPr>
        <w:rFonts w:ascii="Century Gothic" w:eastAsiaTheme="minorHAnsi" w:hAnsi="Century Gothic" w:cs="Times New Roman"/>
      </w:r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4360B0"/>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3" w15:restartNumberingAfterBreak="0">
    <w:nsid w:val="3E005920"/>
    <w:multiLevelType w:val="hybridMultilevel"/>
    <w:tmpl w:val="2F8EBA76"/>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FA52B8"/>
    <w:multiLevelType w:val="hybridMultilevel"/>
    <w:tmpl w:val="B3CE6DB4"/>
    <w:lvl w:ilvl="0" w:tplc="024EAD80">
      <w:start w:val="1"/>
      <w:numFmt w:val="upperRoman"/>
      <w:lvlText w:val="%1."/>
      <w:lvlJc w:val="left"/>
      <w:pPr>
        <w:ind w:left="1080" w:hanging="72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6" w15:restartNumberingAfterBreak="0">
    <w:nsid w:val="491311B3"/>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7" w15:restartNumberingAfterBreak="0">
    <w:nsid w:val="4BDB66A6"/>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8"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F844FC"/>
    <w:multiLevelType w:val="multilevel"/>
    <w:tmpl w:val="00000007"/>
    <w:lvl w:ilvl="0">
      <w:start w:val="1"/>
      <w:numFmt w:val="decimal"/>
      <w:lvlText w:val="%1."/>
      <w:lvlJc w:val="left"/>
      <w:pPr>
        <w:tabs>
          <w:tab w:val="num" w:pos="720"/>
        </w:tabs>
        <w:ind w:left="720" w:hanging="360"/>
      </w:pPr>
      <w:rPr>
        <w:szCs w:val="24"/>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5692737D"/>
    <w:multiLevelType w:val="hybridMultilevel"/>
    <w:tmpl w:val="1ADE0D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DA54A1"/>
    <w:multiLevelType w:val="hybridMultilevel"/>
    <w:tmpl w:val="EB70B230"/>
    <w:lvl w:ilvl="0" w:tplc="FFFFFFFF">
      <w:start w:val="1"/>
      <w:numFmt w:val="decimal"/>
      <w:lvlText w:val="%1)"/>
      <w:lvlJc w:val="left"/>
      <w:pPr>
        <w:ind w:left="360" w:hanging="360"/>
      </w:pPr>
      <w:rPr>
        <w:rFonts w:ascii="Century Gothic" w:eastAsiaTheme="minorHAnsi" w:hAnsi="Century Gothic"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FB09A6"/>
    <w:multiLevelType w:val="hybridMultilevel"/>
    <w:tmpl w:val="D47C31CE"/>
    <w:lvl w:ilvl="0" w:tplc="71369D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5D2323"/>
    <w:multiLevelType w:val="hybridMultilevel"/>
    <w:tmpl w:val="6E009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C4F44"/>
    <w:multiLevelType w:val="hybridMultilevel"/>
    <w:tmpl w:val="524A32A6"/>
    <w:lvl w:ilvl="0" w:tplc="0415000F">
      <w:start w:val="1"/>
      <w:numFmt w:val="decimal"/>
      <w:lvlText w:val="%1."/>
      <w:lvlJc w:val="left"/>
      <w:pPr>
        <w:ind w:left="360" w:hanging="360"/>
      </w:pPr>
      <w:rPr>
        <w:rFonts w:hint="default"/>
        <w:u w:val="none"/>
      </w:rPr>
    </w:lvl>
    <w:lvl w:ilvl="1" w:tplc="4D5AF2A6">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F06197"/>
    <w:multiLevelType w:val="hybridMultilevel"/>
    <w:tmpl w:val="3C4C9CA8"/>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0A36E2"/>
    <w:multiLevelType w:val="hybridMultilevel"/>
    <w:tmpl w:val="673AA2D8"/>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BD38EB"/>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38"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7639980">
    <w:abstractNumId w:val="0"/>
  </w:num>
  <w:num w:numId="2" w16cid:durableId="16924143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5998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834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7344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308418">
    <w:abstractNumId w:val="38"/>
  </w:num>
  <w:num w:numId="7" w16cid:durableId="1551183385">
    <w:abstractNumId w:val="25"/>
  </w:num>
  <w:num w:numId="8" w16cid:durableId="987515812">
    <w:abstractNumId w:val="24"/>
  </w:num>
  <w:num w:numId="9" w16cid:durableId="97415105">
    <w:abstractNumId w:val="9"/>
  </w:num>
  <w:num w:numId="10" w16cid:durableId="776484303">
    <w:abstractNumId w:val="26"/>
  </w:num>
  <w:num w:numId="11" w16cid:durableId="1087728091">
    <w:abstractNumId w:val="27"/>
  </w:num>
  <w:num w:numId="12" w16cid:durableId="1785997153">
    <w:abstractNumId w:val="2"/>
  </w:num>
  <w:num w:numId="13" w16cid:durableId="1786122581">
    <w:abstractNumId w:val="11"/>
  </w:num>
  <w:num w:numId="14" w16cid:durableId="459224450">
    <w:abstractNumId w:val="10"/>
  </w:num>
  <w:num w:numId="15" w16cid:durableId="856455">
    <w:abstractNumId w:val="22"/>
  </w:num>
  <w:num w:numId="16" w16cid:durableId="2022470740">
    <w:abstractNumId w:val="5"/>
  </w:num>
  <w:num w:numId="17" w16cid:durableId="1433084073">
    <w:abstractNumId w:val="37"/>
  </w:num>
  <w:num w:numId="18" w16cid:durableId="694891686">
    <w:abstractNumId w:val="1"/>
  </w:num>
  <w:num w:numId="19" w16cid:durableId="1990864181">
    <w:abstractNumId w:val="29"/>
  </w:num>
  <w:num w:numId="20" w16cid:durableId="418530163">
    <w:abstractNumId w:val="17"/>
  </w:num>
  <w:num w:numId="21" w16cid:durableId="1382362237">
    <w:abstractNumId w:val="6"/>
  </w:num>
  <w:num w:numId="22" w16cid:durableId="1812941857">
    <w:abstractNumId w:val="19"/>
  </w:num>
  <w:num w:numId="23" w16cid:durableId="1494643006">
    <w:abstractNumId w:val="4"/>
  </w:num>
  <w:num w:numId="24" w16cid:durableId="2141147619">
    <w:abstractNumId w:val="31"/>
  </w:num>
  <w:num w:numId="25" w16cid:durableId="1168860598">
    <w:abstractNumId w:val="8"/>
  </w:num>
  <w:num w:numId="26" w16cid:durableId="1222640432">
    <w:abstractNumId w:val="21"/>
  </w:num>
  <w:num w:numId="27" w16cid:durableId="2116056456">
    <w:abstractNumId w:val="30"/>
  </w:num>
  <w:num w:numId="28" w16cid:durableId="776488222">
    <w:abstractNumId w:val="16"/>
  </w:num>
  <w:num w:numId="29" w16cid:durableId="1532691949">
    <w:abstractNumId w:val="34"/>
  </w:num>
  <w:num w:numId="30" w16cid:durableId="2137405932">
    <w:abstractNumId w:val="3"/>
  </w:num>
  <w:num w:numId="31" w16cid:durableId="1196651168">
    <w:abstractNumId w:val="12"/>
  </w:num>
  <w:num w:numId="32" w16cid:durableId="646931800">
    <w:abstractNumId w:val="23"/>
  </w:num>
  <w:num w:numId="33" w16cid:durableId="887568326">
    <w:abstractNumId w:val="35"/>
  </w:num>
  <w:num w:numId="34" w16cid:durableId="1485390795">
    <w:abstractNumId w:val="18"/>
  </w:num>
  <w:num w:numId="35" w16cid:durableId="2054649439">
    <w:abstractNumId w:val="15"/>
  </w:num>
  <w:num w:numId="36" w16cid:durableId="2066366180">
    <w:abstractNumId w:val="14"/>
  </w:num>
  <w:num w:numId="37" w16cid:durableId="2050252941">
    <w:abstractNumId w:val="36"/>
  </w:num>
  <w:num w:numId="38" w16cid:durableId="1137995953">
    <w:abstractNumId w:val="20"/>
  </w:num>
  <w:num w:numId="39" w16cid:durableId="642662987">
    <w:abstractNumId w:val="7"/>
  </w:num>
  <w:num w:numId="40" w16cid:durableId="814569672">
    <w:abstractNumId w:val="28"/>
  </w:num>
  <w:num w:numId="41" w16cid:durableId="1166286676">
    <w:abstractNumId w:val="33"/>
  </w:num>
  <w:num w:numId="42" w16cid:durableId="85154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99"/>
    <w:rsid w:val="00005A36"/>
    <w:rsid w:val="00012742"/>
    <w:rsid w:val="00014B04"/>
    <w:rsid w:val="00015472"/>
    <w:rsid w:val="00016184"/>
    <w:rsid w:val="000179C7"/>
    <w:rsid w:val="000257A2"/>
    <w:rsid w:val="000269D9"/>
    <w:rsid w:val="00032F8A"/>
    <w:rsid w:val="00041186"/>
    <w:rsid w:val="000509BD"/>
    <w:rsid w:val="00051C37"/>
    <w:rsid w:val="000523B9"/>
    <w:rsid w:val="000541C9"/>
    <w:rsid w:val="00061C78"/>
    <w:rsid w:val="000621BB"/>
    <w:rsid w:val="000640F3"/>
    <w:rsid w:val="00065989"/>
    <w:rsid w:val="00070D76"/>
    <w:rsid w:val="00086725"/>
    <w:rsid w:val="000A133E"/>
    <w:rsid w:val="000A1CD1"/>
    <w:rsid w:val="000C12B4"/>
    <w:rsid w:val="000C5E7E"/>
    <w:rsid w:val="000D47F0"/>
    <w:rsid w:val="000E0D9F"/>
    <w:rsid w:val="000E606A"/>
    <w:rsid w:val="000E6241"/>
    <w:rsid w:val="000F0EEC"/>
    <w:rsid w:val="000F5F7F"/>
    <w:rsid w:val="00101A9F"/>
    <w:rsid w:val="001060AD"/>
    <w:rsid w:val="001104DC"/>
    <w:rsid w:val="0011652F"/>
    <w:rsid w:val="00116551"/>
    <w:rsid w:val="001173D8"/>
    <w:rsid w:val="001434EC"/>
    <w:rsid w:val="00146A73"/>
    <w:rsid w:val="0016111B"/>
    <w:rsid w:val="00161E47"/>
    <w:rsid w:val="00177475"/>
    <w:rsid w:val="00187A0F"/>
    <w:rsid w:val="00194778"/>
    <w:rsid w:val="001B0447"/>
    <w:rsid w:val="001B3DBA"/>
    <w:rsid w:val="001B4C0D"/>
    <w:rsid w:val="001C4057"/>
    <w:rsid w:val="001C5E18"/>
    <w:rsid w:val="001C7A33"/>
    <w:rsid w:val="001E366E"/>
    <w:rsid w:val="001E7E20"/>
    <w:rsid w:val="001F3CE9"/>
    <w:rsid w:val="00201A7A"/>
    <w:rsid w:val="002029B8"/>
    <w:rsid w:val="002113EA"/>
    <w:rsid w:val="00211F85"/>
    <w:rsid w:val="0022207B"/>
    <w:rsid w:val="00223EB1"/>
    <w:rsid w:val="00225876"/>
    <w:rsid w:val="00233418"/>
    <w:rsid w:val="00235836"/>
    <w:rsid w:val="0024300C"/>
    <w:rsid w:val="00246625"/>
    <w:rsid w:val="002578D0"/>
    <w:rsid w:val="0026238D"/>
    <w:rsid w:val="002625C5"/>
    <w:rsid w:val="0026549C"/>
    <w:rsid w:val="00294458"/>
    <w:rsid w:val="00295391"/>
    <w:rsid w:val="002A4D0E"/>
    <w:rsid w:val="002B5760"/>
    <w:rsid w:val="002B7EA3"/>
    <w:rsid w:val="002C0DB3"/>
    <w:rsid w:val="002C0FAB"/>
    <w:rsid w:val="002C4FEA"/>
    <w:rsid w:val="002C637E"/>
    <w:rsid w:val="002E1CB9"/>
    <w:rsid w:val="002F0067"/>
    <w:rsid w:val="002F17DE"/>
    <w:rsid w:val="002F2178"/>
    <w:rsid w:val="002F2580"/>
    <w:rsid w:val="002F2A5A"/>
    <w:rsid w:val="002F38E5"/>
    <w:rsid w:val="003052AE"/>
    <w:rsid w:val="00337CAE"/>
    <w:rsid w:val="003418E2"/>
    <w:rsid w:val="00353EC0"/>
    <w:rsid w:val="00355626"/>
    <w:rsid w:val="00360554"/>
    <w:rsid w:val="003705FC"/>
    <w:rsid w:val="003873EF"/>
    <w:rsid w:val="00390485"/>
    <w:rsid w:val="00393073"/>
    <w:rsid w:val="003B1F4E"/>
    <w:rsid w:val="003B23F2"/>
    <w:rsid w:val="003C0A4C"/>
    <w:rsid w:val="003C4299"/>
    <w:rsid w:val="003D2A28"/>
    <w:rsid w:val="003D4B3D"/>
    <w:rsid w:val="003E37A4"/>
    <w:rsid w:val="003E6FB4"/>
    <w:rsid w:val="003F6864"/>
    <w:rsid w:val="003F71C9"/>
    <w:rsid w:val="00401CED"/>
    <w:rsid w:val="004060C6"/>
    <w:rsid w:val="00420A68"/>
    <w:rsid w:val="00420F7E"/>
    <w:rsid w:val="004253C2"/>
    <w:rsid w:val="00433C72"/>
    <w:rsid w:val="004401C3"/>
    <w:rsid w:val="00442BC3"/>
    <w:rsid w:val="00442F9B"/>
    <w:rsid w:val="004517A7"/>
    <w:rsid w:val="00455CC9"/>
    <w:rsid w:val="00457B25"/>
    <w:rsid w:val="00460A43"/>
    <w:rsid w:val="00462A4E"/>
    <w:rsid w:val="00462D01"/>
    <w:rsid w:val="00464632"/>
    <w:rsid w:val="00465299"/>
    <w:rsid w:val="00481B24"/>
    <w:rsid w:val="00484EC2"/>
    <w:rsid w:val="004875CE"/>
    <w:rsid w:val="004943AC"/>
    <w:rsid w:val="004A1370"/>
    <w:rsid w:val="004A387A"/>
    <w:rsid w:val="004B16AB"/>
    <w:rsid w:val="004B3CA5"/>
    <w:rsid w:val="004E18CE"/>
    <w:rsid w:val="004F3C5C"/>
    <w:rsid w:val="00500172"/>
    <w:rsid w:val="00503015"/>
    <w:rsid w:val="005044D5"/>
    <w:rsid w:val="005100B6"/>
    <w:rsid w:val="005125B0"/>
    <w:rsid w:val="00512A0D"/>
    <w:rsid w:val="00520851"/>
    <w:rsid w:val="00524ECB"/>
    <w:rsid w:val="00540103"/>
    <w:rsid w:val="005417A1"/>
    <w:rsid w:val="0055206D"/>
    <w:rsid w:val="00553951"/>
    <w:rsid w:val="00553AB1"/>
    <w:rsid w:val="005635DB"/>
    <w:rsid w:val="00566404"/>
    <w:rsid w:val="00571284"/>
    <w:rsid w:val="0057191F"/>
    <w:rsid w:val="0057264D"/>
    <w:rsid w:val="005775D9"/>
    <w:rsid w:val="00595DBC"/>
    <w:rsid w:val="005A1727"/>
    <w:rsid w:val="005A2716"/>
    <w:rsid w:val="005A2A75"/>
    <w:rsid w:val="005A2C29"/>
    <w:rsid w:val="005A34D2"/>
    <w:rsid w:val="005B44F5"/>
    <w:rsid w:val="005B7351"/>
    <w:rsid w:val="005D31FC"/>
    <w:rsid w:val="005D3F75"/>
    <w:rsid w:val="005D4BEF"/>
    <w:rsid w:val="005D6B87"/>
    <w:rsid w:val="005E48AB"/>
    <w:rsid w:val="00601E3D"/>
    <w:rsid w:val="00602C6A"/>
    <w:rsid w:val="00602FB8"/>
    <w:rsid w:val="00604929"/>
    <w:rsid w:val="006125B1"/>
    <w:rsid w:val="006138AC"/>
    <w:rsid w:val="00617395"/>
    <w:rsid w:val="006303A5"/>
    <w:rsid w:val="00656F41"/>
    <w:rsid w:val="00660DCF"/>
    <w:rsid w:val="00663F33"/>
    <w:rsid w:val="006647F4"/>
    <w:rsid w:val="00667704"/>
    <w:rsid w:val="0068082C"/>
    <w:rsid w:val="00693E23"/>
    <w:rsid w:val="00694A3D"/>
    <w:rsid w:val="006A62E8"/>
    <w:rsid w:val="006A7062"/>
    <w:rsid w:val="006B052C"/>
    <w:rsid w:val="006B2E88"/>
    <w:rsid w:val="006C2258"/>
    <w:rsid w:val="006C29B0"/>
    <w:rsid w:val="006C6CC3"/>
    <w:rsid w:val="006D2B8F"/>
    <w:rsid w:val="00703A5E"/>
    <w:rsid w:val="00703EED"/>
    <w:rsid w:val="00705857"/>
    <w:rsid w:val="00721FD9"/>
    <w:rsid w:val="00722299"/>
    <w:rsid w:val="007247A1"/>
    <w:rsid w:val="00726FD4"/>
    <w:rsid w:val="00730EEC"/>
    <w:rsid w:val="00731CE5"/>
    <w:rsid w:val="00756843"/>
    <w:rsid w:val="00767258"/>
    <w:rsid w:val="00780B9D"/>
    <w:rsid w:val="00780C1A"/>
    <w:rsid w:val="00782B12"/>
    <w:rsid w:val="00790C72"/>
    <w:rsid w:val="00791D37"/>
    <w:rsid w:val="0079429A"/>
    <w:rsid w:val="00795486"/>
    <w:rsid w:val="007A4A9B"/>
    <w:rsid w:val="007A673F"/>
    <w:rsid w:val="007A70EB"/>
    <w:rsid w:val="007B2EDB"/>
    <w:rsid w:val="007B392D"/>
    <w:rsid w:val="007B3E2E"/>
    <w:rsid w:val="007B4F66"/>
    <w:rsid w:val="007B6AAE"/>
    <w:rsid w:val="007B7235"/>
    <w:rsid w:val="007C54B9"/>
    <w:rsid w:val="007C68FA"/>
    <w:rsid w:val="007E5E30"/>
    <w:rsid w:val="007F66FE"/>
    <w:rsid w:val="00800FB2"/>
    <w:rsid w:val="00805818"/>
    <w:rsid w:val="0080791E"/>
    <w:rsid w:val="008106EA"/>
    <w:rsid w:val="00814A01"/>
    <w:rsid w:val="008154A0"/>
    <w:rsid w:val="008157C2"/>
    <w:rsid w:val="00817018"/>
    <w:rsid w:val="00823AC9"/>
    <w:rsid w:val="00831A98"/>
    <w:rsid w:val="00845997"/>
    <w:rsid w:val="0085061E"/>
    <w:rsid w:val="00855BD2"/>
    <w:rsid w:val="008623BB"/>
    <w:rsid w:val="00862DCE"/>
    <w:rsid w:val="008639D3"/>
    <w:rsid w:val="0086502F"/>
    <w:rsid w:val="00870208"/>
    <w:rsid w:val="00871195"/>
    <w:rsid w:val="00887777"/>
    <w:rsid w:val="008912ED"/>
    <w:rsid w:val="00893B8D"/>
    <w:rsid w:val="00896A3E"/>
    <w:rsid w:val="008A14EB"/>
    <w:rsid w:val="008B34B4"/>
    <w:rsid w:val="008B4ABD"/>
    <w:rsid w:val="008B67AC"/>
    <w:rsid w:val="008C3D12"/>
    <w:rsid w:val="008C5E24"/>
    <w:rsid w:val="008D64BD"/>
    <w:rsid w:val="008E3977"/>
    <w:rsid w:val="008E3E03"/>
    <w:rsid w:val="008F3589"/>
    <w:rsid w:val="008F4FAE"/>
    <w:rsid w:val="008F54BD"/>
    <w:rsid w:val="00901FEF"/>
    <w:rsid w:val="00903A11"/>
    <w:rsid w:val="00905DF2"/>
    <w:rsid w:val="00910493"/>
    <w:rsid w:val="009249E9"/>
    <w:rsid w:val="00927307"/>
    <w:rsid w:val="009330B8"/>
    <w:rsid w:val="00943E61"/>
    <w:rsid w:val="00963C5B"/>
    <w:rsid w:val="009862D0"/>
    <w:rsid w:val="00991228"/>
    <w:rsid w:val="00994B2A"/>
    <w:rsid w:val="00997B4D"/>
    <w:rsid w:val="009B47B3"/>
    <w:rsid w:val="009E2A9C"/>
    <w:rsid w:val="009E4410"/>
    <w:rsid w:val="009E6A9D"/>
    <w:rsid w:val="009F5EB5"/>
    <w:rsid w:val="009F70F5"/>
    <w:rsid w:val="00A10C2B"/>
    <w:rsid w:val="00A222CB"/>
    <w:rsid w:val="00A257BE"/>
    <w:rsid w:val="00A329A7"/>
    <w:rsid w:val="00A3785B"/>
    <w:rsid w:val="00A459AC"/>
    <w:rsid w:val="00A543C2"/>
    <w:rsid w:val="00A56FE3"/>
    <w:rsid w:val="00A61F49"/>
    <w:rsid w:val="00A6621D"/>
    <w:rsid w:val="00A670E8"/>
    <w:rsid w:val="00A71A24"/>
    <w:rsid w:val="00A76EF3"/>
    <w:rsid w:val="00A91C44"/>
    <w:rsid w:val="00A96AE6"/>
    <w:rsid w:val="00AB5F7F"/>
    <w:rsid w:val="00AB7E2F"/>
    <w:rsid w:val="00AD2498"/>
    <w:rsid w:val="00AE7E2A"/>
    <w:rsid w:val="00B0083B"/>
    <w:rsid w:val="00B00E11"/>
    <w:rsid w:val="00B01D05"/>
    <w:rsid w:val="00B07045"/>
    <w:rsid w:val="00B10D57"/>
    <w:rsid w:val="00B1325C"/>
    <w:rsid w:val="00B13388"/>
    <w:rsid w:val="00B26637"/>
    <w:rsid w:val="00B40896"/>
    <w:rsid w:val="00B52F8D"/>
    <w:rsid w:val="00B637F1"/>
    <w:rsid w:val="00B73B22"/>
    <w:rsid w:val="00B809E7"/>
    <w:rsid w:val="00B82513"/>
    <w:rsid w:val="00BA0186"/>
    <w:rsid w:val="00BA418C"/>
    <w:rsid w:val="00BB0187"/>
    <w:rsid w:val="00BC1E78"/>
    <w:rsid w:val="00BC5483"/>
    <w:rsid w:val="00BD30D4"/>
    <w:rsid w:val="00BD6DDB"/>
    <w:rsid w:val="00BE2EBD"/>
    <w:rsid w:val="00BE57E0"/>
    <w:rsid w:val="00BF497E"/>
    <w:rsid w:val="00C078D7"/>
    <w:rsid w:val="00C12A52"/>
    <w:rsid w:val="00C12B11"/>
    <w:rsid w:val="00C37154"/>
    <w:rsid w:val="00C41945"/>
    <w:rsid w:val="00C4502D"/>
    <w:rsid w:val="00C52BE3"/>
    <w:rsid w:val="00C53769"/>
    <w:rsid w:val="00C60254"/>
    <w:rsid w:val="00C73D6A"/>
    <w:rsid w:val="00C742A1"/>
    <w:rsid w:val="00C82F81"/>
    <w:rsid w:val="00C95F8C"/>
    <w:rsid w:val="00CA4CE7"/>
    <w:rsid w:val="00CB1F50"/>
    <w:rsid w:val="00CC1754"/>
    <w:rsid w:val="00CC1E51"/>
    <w:rsid w:val="00CC288E"/>
    <w:rsid w:val="00CC3C11"/>
    <w:rsid w:val="00CE2EBE"/>
    <w:rsid w:val="00CF03A2"/>
    <w:rsid w:val="00D03063"/>
    <w:rsid w:val="00D04342"/>
    <w:rsid w:val="00D04F48"/>
    <w:rsid w:val="00D20BA3"/>
    <w:rsid w:val="00D309C0"/>
    <w:rsid w:val="00D325F2"/>
    <w:rsid w:val="00D40666"/>
    <w:rsid w:val="00D5119E"/>
    <w:rsid w:val="00D517AB"/>
    <w:rsid w:val="00D5291C"/>
    <w:rsid w:val="00D53A1C"/>
    <w:rsid w:val="00D63B09"/>
    <w:rsid w:val="00D67001"/>
    <w:rsid w:val="00D707E3"/>
    <w:rsid w:val="00D71738"/>
    <w:rsid w:val="00D83484"/>
    <w:rsid w:val="00D9250D"/>
    <w:rsid w:val="00D95B48"/>
    <w:rsid w:val="00D97D80"/>
    <w:rsid w:val="00DA2263"/>
    <w:rsid w:val="00DA6323"/>
    <w:rsid w:val="00DB1F6E"/>
    <w:rsid w:val="00DB221B"/>
    <w:rsid w:val="00DC19C5"/>
    <w:rsid w:val="00DD6830"/>
    <w:rsid w:val="00DD77B1"/>
    <w:rsid w:val="00DF2CC0"/>
    <w:rsid w:val="00DF6949"/>
    <w:rsid w:val="00DF7FB7"/>
    <w:rsid w:val="00E032D6"/>
    <w:rsid w:val="00E105AA"/>
    <w:rsid w:val="00E24060"/>
    <w:rsid w:val="00E25FEB"/>
    <w:rsid w:val="00E27A03"/>
    <w:rsid w:val="00E361F5"/>
    <w:rsid w:val="00E43E2F"/>
    <w:rsid w:val="00E55BD8"/>
    <w:rsid w:val="00E56E38"/>
    <w:rsid w:val="00E56F2C"/>
    <w:rsid w:val="00E643F3"/>
    <w:rsid w:val="00E67159"/>
    <w:rsid w:val="00E74335"/>
    <w:rsid w:val="00E747E4"/>
    <w:rsid w:val="00E76C2B"/>
    <w:rsid w:val="00E802A9"/>
    <w:rsid w:val="00E81143"/>
    <w:rsid w:val="00E87A8C"/>
    <w:rsid w:val="00E9546A"/>
    <w:rsid w:val="00EA28AD"/>
    <w:rsid w:val="00EA514F"/>
    <w:rsid w:val="00EA6588"/>
    <w:rsid w:val="00EA7B62"/>
    <w:rsid w:val="00EB443F"/>
    <w:rsid w:val="00EB4A30"/>
    <w:rsid w:val="00EB6C87"/>
    <w:rsid w:val="00EC0E6C"/>
    <w:rsid w:val="00EC1B5B"/>
    <w:rsid w:val="00EC1FE3"/>
    <w:rsid w:val="00EC28EC"/>
    <w:rsid w:val="00ED21D3"/>
    <w:rsid w:val="00ED2F61"/>
    <w:rsid w:val="00EE09B1"/>
    <w:rsid w:val="00EE73EE"/>
    <w:rsid w:val="00EE76B9"/>
    <w:rsid w:val="00EE7C59"/>
    <w:rsid w:val="00F01684"/>
    <w:rsid w:val="00F54101"/>
    <w:rsid w:val="00F56690"/>
    <w:rsid w:val="00F644A3"/>
    <w:rsid w:val="00F71025"/>
    <w:rsid w:val="00F73404"/>
    <w:rsid w:val="00F75E0F"/>
    <w:rsid w:val="00F76D11"/>
    <w:rsid w:val="00F83C82"/>
    <w:rsid w:val="00F83EDF"/>
    <w:rsid w:val="00F8422F"/>
    <w:rsid w:val="00F84A90"/>
    <w:rsid w:val="00F84B06"/>
    <w:rsid w:val="00FA2642"/>
    <w:rsid w:val="00FB0CFA"/>
    <w:rsid w:val="00FB1E19"/>
    <w:rsid w:val="00FB4945"/>
    <w:rsid w:val="00FB6CBB"/>
    <w:rsid w:val="00FC144E"/>
    <w:rsid w:val="00FC607D"/>
    <w:rsid w:val="00FD341A"/>
    <w:rsid w:val="00FD53E1"/>
    <w:rsid w:val="00FD6059"/>
    <w:rsid w:val="00FE3108"/>
    <w:rsid w:val="00FE60F9"/>
    <w:rsid w:val="00FF38C2"/>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09E4"/>
  <w15:chartTrackingRefBased/>
  <w15:docId w15:val="{A2F6BC92-BE48-4F9D-80D7-27516DD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299"/>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722299"/>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722299"/>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7222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722299"/>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722299"/>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5D31FC"/>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5D31FC"/>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5D31FC"/>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5D31FC"/>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2299"/>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722299"/>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uiPriority w:val="9"/>
    <w:semiHidden/>
    <w:rsid w:val="0072229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semiHidden/>
    <w:rsid w:val="00722299"/>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semiHidden/>
    <w:rsid w:val="00722299"/>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semiHidden/>
    <w:unhideWhenUsed/>
    <w:rsid w:val="00722299"/>
    <w:rPr>
      <w:color w:val="0000FF"/>
      <w:u w:val="single"/>
    </w:rPr>
  </w:style>
  <w:style w:type="character" w:styleId="UyteHipercze">
    <w:name w:val="FollowedHyperlink"/>
    <w:basedOn w:val="Domylnaczcionkaakapitu"/>
    <w:uiPriority w:val="99"/>
    <w:semiHidden/>
    <w:unhideWhenUsed/>
    <w:rsid w:val="00722299"/>
    <w:rPr>
      <w:color w:val="954F72" w:themeColor="followedHyperlink"/>
      <w:u w:val="single"/>
    </w:rPr>
  </w:style>
  <w:style w:type="paragraph" w:customStyle="1" w:styleId="msonormal0">
    <w:name w:val="msonormal"/>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22299"/>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722299"/>
    <w:rPr>
      <w:rFonts w:ascii="Bookman Old Style" w:eastAsia="Times New Roman" w:hAnsi="Bookman Old Style" w:cs="Times New Roman"/>
      <w:sz w:val="20"/>
      <w:szCs w:val="20"/>
      <w:lang w:val="de-DE" w:eastAsia="x-none"/>
    </w:rPr>
  </w:style>
  <w:style w:type="paragraph" w:styleId="Tekstkomentarza">
    <w:name w:val="annotation text"/>
    <w:basedOn w:val="Normalny"/>
    <w:link w:val="TekstkomentarzaZnak"/>
    <w:unhideWhenUsed/>
    <w:rsid w:val="00722299"/>
    <w:pPr>
      <w:spacing w:line="240" w:lineRule="auto"/>
    </w:pPr>
    <w:rPr>
      <w:sz w:val="20"/>
      <w:szCs w:val="20"/>
    </w:rPr>
  </w:style>
  <w:style w:type="character" w:customStyle="1" w:styleId="TekstkomentarzaZnak">
    <w:name w:val="Tekst komentarza Znak"/>
    <w:basedOn w:val="Domylnaczcionkaakapitu"/>
    <w:link w:val="Tekstkomentarza"/>
    <w:rsid w:val="00722299"/>
    <w:rPr>
      <w:rFonts w:ascii="Calibri" w:eastAsia="Calibri" w:hAnsi="Calibri" w:cs="Times New Roman"/>
      <w:sz w:val="20"/>
      <w:szCs w:val="20"/>
    </w:rPr>
  </w:style>
  <w:style w:type="paragraph" w:styleId="Nagwek">
    <w:name w:val="header"/>
    <w:basedOn w:val="Normalny"/>
    <w:link w:val="NagwekZnak"/>
    <w:unhideWhenUsed/>
    <w:rsid w:val="00722299"/>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722299"/>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722299"/>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722299"/>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722299"/>
    <w:pPr>
      <w:spacing w:after="200" w:line="240" w:lineRule="auto"/>
    </w:pPr>
    <w:rPr>
      <w:i/>
      <w:iCs/>
      <w:color w:val="44546A" w:themeColor="text2"/>
      <w:sz w:val="18"/>
      <w:szCs w:val="18"/>
    </w:rPr>
  </w:style>
  <w:style w:type="paragraph" w:styleId="Tekstprzypisukocowego">
    <w:name w:val="endnote text"/>
    <w:basedOn w:val="Normalny"/>
    <w:link w:val="TekstprzypisukocowegoZnak"/>
    <w:semiHidden/>
    <w:unhideWhenUsed/>
    <w:rsid w:val="00722299"/>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semiHidden/>
    <w:rsid w:val="00722299"/>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722299"/>
    <w:pPr>
      <w:ind w:left="283" w:hanging="283"/>
      <w:contextualSpacing/>
    </w:pPr>
  </w:style>
  <w:style w:type="paragraph" w:styleId="Lista2">
    <w:name w:val="List 2"/>
    <w:basedOn w:val="Normalny"/>
    <w:uiPriority w:val="99"/>
    <w:semiHidden/>
    <w:unhideWhenUsed/>
    <w:rsid w:val="00722299"/>
    <w:pPr>
      <w:ind w:left="566" w:hanging="283"/>
      <w:contextualSpacing/>
    </w:pPr>
  </w:style>
  <w:style w:type="paragraph" w:styleId="Lista3">
    <w:name w:val="List 3"/>
    <w:basedOn w:val="Normalny"/>
    <w:uiPriority w:val="99"/>
    <w:semiHidden/>
    <w:unhideWhenUsed/>
    <w:rsid w:val="00722299"/>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722299"/>
    <w:pPr>
      <w:numPr>
        <w:numId w:val="1"/>
      </w:numPr>
      <w:contextualSpacing/>
    </w:pPr>
  </w:style>
  <w:style w:type="paragraph" w:styleId="Tytu">
    <w:name w:val="Title"/>
    <w:basedOn w:val="Normalny"/>
    <w:link w:val="TytuZnak"/>
    <w:qFormat/>
    <w:rsid w:val="00722299"/>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72229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722299"/>
    <w:pPr>
      <w:spacing w:after="120"/>
    </w:pPr>
  </w:style>
  <w:style w:type="character" w:customStyle="1" w:styleId="TekstpodstawowyZnak">
    <w:name w:val="Tekst podstawowy Znak"/>
    <w:basedOn w:val="Domylnaczcionkaakapitu"/>
    <w:link w:val="Tekstpodstawowy"/>
    <w:uiPriority w:val="99"/>
    <w:semiHidden/>
    <w:rsid w:val="00722299"/>
    <w:rPr>
      <w:rFonts w:ascii="Calibri" w:eastAsia="Calibri" w:hAnsi="Calibri" w:cs="Times New Roman"/>
    </w:rPr>
  </w:style>
  <w:style w:type="paragraph" w:styleId="Tekstpodstawowywcity">
    <w:name w:val="Body Text Indent"/>
    <w:basedOn w:val="Normalny"/>
    <w:link w:val="TekstpodstawowywcityZnak"/>
    <w:unhideWhenUsed/>
    <w:rsid w:val="00722299"/>
    <w:pPr>
      <w:spacing w:after="120"/>
      <w:ind w:left="283"/>
    </w:pPr>
  </w:style>
  <w:style w:type="character" w:customStyle="1" w:styleId="TekstpodstawowywcityZnak">
    <w:name w:val="Tekst podstawowy wcięty Znak"/>
    <w:basedOn w:val="Domylnaczcionkaakapitu"/>
    <w:link w:val="Tekstpodstawowywcity"/>
    <w:uiPriority w:val="99"/>
    <w:semiHidden/>
    <w:rsid w:val="00722299"/>
    <w:rPr>
      <w:rFonts w:ascii="Calibri" w:eastAsia="Calibri" w:hAnsi="Calibri" w:cs="Times New Roman"/>
    </w:rPr>
  </w:style>
  <w:style w:type="paragraph" w:styleId="Lista-kontynuacja">
    <w:name w:val="List Continue"/>
    <w:basedOn w:val="Normalny"/>
    <w:uiPriority w:val="99"/>
    <w:semiHidden/>
    <w:unhideWhenUsed/>
    <w:rsid w:val="00722299"/>
    <w:pPr>
      <w:spacing w:after="120"/>
      <w:ind w:left="283"/>
      <w:contextualSpacing/>
    </w:pPr>
  </w:style>
  <w:style w:type="paragraph" w:styleId="Tekstpodstawowyzwciciem">
    <w:name w:val="Body Text First Indent"/>
    <w:basedOn w:val="Tekstpodstawowy"/>
    <w:link w:val="TekstpodstawowyzwciciemZnak"/>
    <w:uiPriority w:val="99"/>
    <w:unhideWhenUsed/>
    <w:rsid w:val="00722299"/>
    <w:pPr>
      <w:spacing w:after="0"/>
      <w:ind w:firstLine="360"/>
    </w:pPr>
  </w:style>
  <w:style w:type="character" w:customStyle="1" w:styleId="TekstpodstawowyzwciciemZnak">
    <w:name w:val="Tekst podstawowy z wcięciem Znak"/>
    <w:basedOn w:val="TekstpodstawowyZnak"/>
    <w:link w:val="Tekstpodstawowyzwciciem"/>
    <w:uiPriority w:val="99"/>
    <w:rsid w:val="00722299"/>
    <w:rPr>
      <w:rFonts w:ascii="Calibri" w:eastAsia="Calibri" w:hAnsi="Calibri" w:cs="Times New Roman"/>
    </w:rPr>
  </w:style>
  <w:style w:type="paragraph" w:styleId="Tekstpodstawowy3">
    <w:name w:val="Body Text 3"/>
    <w:basedOn w:val="Normalny"/>
    <w:link w:val="Tekstpodstawowy3Znak"/>
    <w:unhideWhenUsed/>
    <w:rsid w:val="00722299"/>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722299"/>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722299"/>
    <w:rPr>
      <w:b/>
      <w:bCs/>
    </w:rPr>
  </w:style>
  <w:style w:type="character" w:customStyle="1" w:styleId="TematkomentarzaZnak">
    <w:name w:val="Temat komentarza Znak"/>
    <w:basedOn w:val="TekstkomentarzaZnak"/>
    <w:link w:val="Tematkomentarza"/>
    <w:rsid w:val="00722299"/>
    <w:rPr>
      <w:rFonts w:ascii="Calibri" w:eastAsia="Calibri" w:hAnsi="Calibri" w:cs="Times New Roman"/>
      <w:b/>
      <w:bCs/>
      <w:sz w:val="20"/>
      <w:szCs w:val="20"/>
    </w:rPr>
  </w:style>
  <w:style w:type="paragraph" w:styleId="Tekstdymka">
    <w:name w:val="Balloon Text"/>
    <w:basedOn w:val="Normalny"/>
    <w:link w:val="TekstdymkaZnak"/>
    <w:semiHidden/>
    <w:unhideWhenUsed/>
    <w:rsid w:val="00722299"/>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2299"/>
    <w:rPr>
      <w:rFonts w:ascii="Tahoma" w:eastAsia="Times New Roman" w:hAnsi="Tahoma" w:cs="Tahoma"/>
      <w:sz w:val="16"/>
      <w:szCs w:val="16"/>
      <w:lang w:eastAsia="pl-PL"/>
    </w:rPr>
  </w:style>
  <w:style w:type="character" w:customStyle="1" w:styleId="BezodstpwZnak">
    <w:name w:val="Bez odstępów Znak"/>
    <w:basedOn w:val="Domylnaczcionkaakapitu"/>
    <w:link w:val="Bezodstpw"/>
    <w:uiPriority w:val="1"/>
    <w:locked/>
    <w:rsid w:val="00722299"/>
    <w:rPr>
      <w:rFonts w:ascii="Calibri" w:eastAsia="Calibri" w:hAnsi="Calibri" w:cs="Times New Roman"/>
    </w:rPr>
  </w:style>
  <w:style w:type="paragraph" w:styleId="Bezodstpw">
    <w:name w:val="No Spacing"/>
    <w:link w:val="BezodstpwZnak"/>
    <w:uiPriority w:val="1"/>
    <w:qFormat/>
    <w:rsid w:val="00722299"/>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722299"/>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722299"/>
    <w:pPr>
      <w:spacing w:after="200"/>
      <w:ind w:left="720"/>
      <w:contextualSpacing/>
      <w:jc w:val="left"/>
    </w:pPr>
  </w:style>
  <w:style w:type="paragraph" w:customStyle="1" w:styleId="ZnakZnakZnakZnak">
    <w:name w:val="Znak Znak Znak Znak"/>
    <w:basedOn w:val="Normalny"/>
    <w:rsid w:val="00722299"/>
    <w:pPr>
      <w:spacing w:line="240" w:lineRule="auto"/>
      <w:jc w:val="left"/>
    </w:pPr>
    <w:rPr>
      <w:rFonts w:ascii="Times New Roman" w:eastAsia="Times New Roman" w:hAnsi="Times New Roman"/>
      <w:sz w:val="24"/>
      <w:szCs w:val="24"/>
      <w:lang w:eastAsia="pl-PL"/>
    </w:rPr>
  </w:style>
  <w:style w:type="paragraph" w:customStyle="1" w:styleId="Default">
    <w:name w:val="Default"/>
    <w:rsid w:val="007222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722299"/>
    <w:rPr>
      <w:color w:val="auto"/>
    </w:rPr>
  </w:style>
  <w:style w:type="paragraph" w:customStyle="1" w:styleId="p0">
    <w:name w:val="p0"/>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722299"/>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22299"/>
    <w:pPr>
      <w:widowControl w:val="0"/>
      <w:shd w:val="clear" w:color="auto" w:fill="FFFFFF"/>
      <w:spacing w:after="100" w:line="240" w:lineRule="auto"/>
      <w:ind w:firstLine="220"/>
    </w:pPr>
    <w:rPr>
      <w:rFonts w:ascii="Times New Roman" w:eastAsia="Times New Roman" w:hAnsi="Times New Roman"/>
    </w:rPr>
  </w:style>
  <w:style w:type="character" w:styleId="Odwoanieprzypisudolnego">
    <w:name w:val="footnote reference"/>
    <w:semiHidden/>
    <w:unhideWhenUsed/>
    <w:rsid w:val="00722299"/>
    <w:rPr>
      <w:vertAlign w:val="superscript"/>
    </w:rPr>
  </w:style>
  <w:style w:type="character" w:styleId="Odwoaniedokomentarza">
    <w:name w:val="annotation reference"/>
    <w:basedOn w:val="Domylnaczcionkaakapitu"/>
    <w:unhideWhenUsed/>
    <w:rsid w:val="00722299"/>
    <w:rPr>
      <w:sz w:val="16"/>
      <w:szCs w:val="16"/>
    </w:rPr>
  </w:style>
  <w:style w:type="character" w:styleId="Odwoanieprzypisukocowego">
    <w:name w:val="endnote reference"/>
    <w:semiHidden/>
    <w:unhideWhenUsed/>
    <w:rsid w:val="00722299"/>
    <w:rPr>
      <w:vertAlign w:val="superscript"/>
    </w:rPr>
  </w:style>
  <w:style w:type="character" w:customStyle="1" w:styleId="field-content">
    <w:name w:val="field-content"/>
    <w:rsid w:val="00722299"/>
  </w:style>
  <w:style w:type="character" w:customStyle="1" w:styleId="header-text">
    <w:name w:val="header-text"/>
    <w:basedOn w:val="Domylnaczcionkaakapitu"/>
    <w:rsid w:val="00722299"/>
  </w:style>
  <w:style w:type="character" w:customStyle="1" w:styleId="ZnakZnak4">
    <w:name w:val="Znak Znak4"/>
    <w:semiHidden/>
    <w:rsid w:val="00722299"/>
    <w:rPr>
      <w:rFonts w:ascii="Bookman Old Style" w:hAnsi="Bookman Old Style" w:hint="default"/>
      <w:lang w:val="de-DE" w:eastAsia="pl-PL" w:bidi="ar-SA"/>
    </w:rPr>
  </w:style>
  <w:style w:type="character" w:customStyle="1" w:styleId="ZnakZnak3">
    <w:name w:val="Znak Znak3"/>
    <w:rsid w:val="00722299"/>
    <w:rPr>
      <w:sz w:val="28"/>
      <w:lang w:val="pl-PL" w:eastAsia="pl-PL" w:bidi="ar-SA"/>
    </w:rPr>
  </w:style>
  <w:style w:type="character" w:customStyle="1" w:styleId="markedcontent">
    <w:name w:val="markedcontent"/>
    <w:basedOn w:val="Domylnaczcionkaakapitu"/>
    <w:rsid w:val="00722299"/>
  </w:style>
  <w:style w:type="character" w:customStyle="1" w:styleId="apple-converted-space">
    <w:name w:val="apple-converted-space"/>
    <w:basedOn w:val="Domylnaczcionkaakapitu"/>
    <w:rsid w:val="00722299"/>
  </w:style>
  <w:style w:type="table" w:styleId="Tabela-Siatka">
    <w:name w:val="Table Grid"/>
    <w:basedOn w:val="Standardowy"/>
    <w:uiPriority w:val="59"/>
    <w:rsid w:val="0072229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22299"/>
    <w:rPr>
      <w:b/>
      <w:bCs/>
    </w:rPr>
  </w:style>
  <w:style w:type="numbering" w:customStyle="1" w:styleId="Biecalista1">
    <w:name w:val="Bieżąca lista1"/>
    <w:rsid w:val="00722299"/>
    <w:pPr>
      <w:numPr>
        <w:numId w:val="6"/>
      </w:numPr>
    </w:pPr>
  </w:style>
  <w:style w:type="character" w:customStyle="1" w:styleId="Nagwek6Znak">
    <w:name w:val="Nagłówek 6 Znak"/>
    <w:basedOn w:val="Domylnaczcionkaakapitu"/>
    <w:link w:val="Nagwek6"/>
    <w:rsid w:val="005D31F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5D31F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5D31FC"/>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5D31FC"/>
    <w:rPr>
      <w:rFonts w:ascii="Times New Roman" w:eastAsia="Times New Roman" w:hAnsi="Times New Roman" w:cs="Times New Roman"/>
      <w:b/>
      <w:sz w:val="32"/>
      <w:szCs w:val="20"/>
      <w:lang w:eastAsia="pl-PL"/>
    </w:rPr>
  </w:style>
  <w:style w:type="paragraph" w:customStyle="1" w:styleId="a">
    <w:basedOn w:val="Normalny"/>
    <w:next w:val="Mapadokumentu"/>
    <w:rsid w:val="005D31FC"/>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5D31FC"/>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5D31F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5D31FC"/>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5D31FC"/>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5D31FC"/>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5D31FC"/>
    <w:rPr>
      <w:rFonts w:ascii="Times New Roman" w:eastAsia="Times New Roman" w:hAnsi="Times New Roman" w:cs="Times New Roman"/>
      <w:sz w:val="28"/>
      <w:szCs w:val="20"/>
      <w:lang w:eastAsia="pl-PL"/>
    </w:rPr>
  </w:style>
  <w:style w:type="character" w:customStyle="1" w:styleId="acopre">
    <w:name w:val="acopre"/>
    <w:basedOn w:val="Domylnaczcionkaakapitu"/>
    <w:rsid w:val="005D31FC"/>
  </w:style>
  <w:style w:type="character" w:styleId="Uwydatnienie">
    <w:name w:val="Emphasis"/>
    <w:uiPriority w:val="20"/>
    <w:qFormat/>
    <w:rsid w:val="005D31FC"/>
    <w:rPr>
      <w:i/>
      <w:iCs/>
    </w:rPr>
  </w:style>
  <w:style w:type="paragraph" w:customStyle="1" w:styleId="zmiana">
    <w:name w:val="zmiana"/>
    <w:basedOn w:val="Normalny"/>
    <w:rsid w:val="005D31FC"/>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Poprawka">
    <w:name w:val="Revision"/>
    <w:hidden/>
    <w:uiPriority w:val="99"/>
    <w:semiHidden/>
    <w:rsid w:val="005D31FC"/>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5D31FC"/>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D31FC"/>
    <w:rPr>
      <w:rFonts w:ascii="Segoe UI" w:eastAsia="Calibri" w:hAnsi="Segoe UI" w:cs="Segoe UI"/>
      <w:sz w:val="16"/>
      <w:szCs w:val="16"/>
    </w:rPr>
  </w:style>
  <w:style w:type="paragraph" w:customStyle="1" w:styleId="p01">
    <w:name w:val="p01"/>
    <w:basedOn w:val="Normalny"/>
    <w:rsid w:val="00F8422F"/>
    <w:pPr>
      <w:spacing w:before="100" w:beforeAutospacing="1" w:after="100" w:afterAutospacing="1" w:line="240" w:lineRule="auto"/>
      <w:jc w:val="left"/>
    </w:pPr>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729">
      <w:bodyDiv w:val="1"/>
      <w:marLeft w:val="0"/>
      <w:marRight w:val="0"/>
      <w:marTop w:val="0"/>
      <w:marBottom w:val="0"/>
      <w:divBdr>
        <w:top w:val="none" w:sz="0" w:space="0" w:color="auto"/>
        <w:left w:val="none" w:sz="0" w:space="0" w:color="auto"/>
        <w:bottom w:val="none" w:sz="0" w:space="0" w:color="auto"/>
        <w:right w:val="none" w:sz="0" w:space="0" w:color="auto"/>
      </w:divBdr>
    </w:div>
    <w:div w:id="736975297">
      <w:bodyDiv w:val="1"/>
      <w:marLeft w:val="0"/>
      <w:marRight w:val="0"/>
      <w:marTop w:val="0"/>
      <w:marBottom w:val="0"/>
      <w:divBdr>
        <w:top w:val="none" w:sz="0" w:space="0" w:color="auto"/>
        <w:left w:val="none" w:sz="0" w:space="0" w:color="auto"/>
        <w:bottom w:val="none" w:sz="0" w:space="0" w:color="auto"/>
        <w:right w:val="none" w:sz="0" w:space="0" w:color="auto"/>
      </w:divBdr>
    </w:div>
    <w:div w:id="738788640">
      <w:bodyDiv w:val="1"/>
      <w:marLeft w:val="0"/>
      <w:marRight w:val="0"/>
      <w:marTop w:val="0"/>
      <w:marBottom w:val="0"/>
      <w:divBdr>
        <w:top w:val="none" w:sz="0" w:space="0" w:color="auto"/>
        <w:left w:val="none" w:sz="0" w:space="0" w:color="auto"/>
        <w:bottom w:val="none" w:sz="0" w:space="0" w:color="auto"/>
        <w:right w:val="none" w:sz="0" w:space="0" w:color="auto"/>
      </w:divBdr>
    </w:div>
    <w:div w:id="1391998401">
      <w:bodyDiv w:val="1"/>
      <w:marLeft w:val="0"/>
      <w:marRight w:val="0"/>
      <w:marTop w:val="0"/>
      <w:marBottom w:val="0"/>
      <w:divBdr>
        <w:top w:val="none" w:sz="0" w:space="0" w:color="auto"/>
        <w:left w:val="none" w:sz="0" w:space="0" w:color="auto"/>
        <w:bottom w:val="none" w:sz="0" w:space="0" w:color="auto"/>
        <w:right w:val="none" w:sz="0" w:space="0" w:color="auto"/>
      </w:divBdr>
    </w:div>
    <w:div w:id="1436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Pages>
  <Words>16829</Words>
  <Characters>100975</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34</cp:revision>
  <cp:lastPrinted>2022-12-16T10:31:00Z</cp:lastPrinted>
  <dcterms:created xsi:type="dcterms:W3CDTF">2022-12-07T09:11:00Z</dcterms:created>
  <dcterms:modified xsi:type="dcterms:W3CDTF">2022-12-21T09:47:00Z</dcterms:modified>
</cp:coreProperties>
</file>