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3F80" w14:textId="77777777" w:rsidR="00DD5AF3" w:rsidRPr="00B40B9A" w:rsidRDefault="00B47981" w:rsidP="00913F09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0B9A">
        <w:rPr>
          <w:rFonts w:ascii="Times New Roman" w:hAnsi="Times New Roman" w:cs="Times New Roman"/>
          <w:b/>
          <w:sz w:val="24"/>
          <w:szCs w:val="24"/>
        </w:rPr>
        <w:tab/>
      </w:r>
      <w:r w:rsidR="00DD5AF3" w:rsidRPr="00B40B9A">
        <w:rPr>
          <w:rFonts w:ascii="Times New Roman" w:hAnsi="Times New Roman" w:cs="Times New Roman"/>
          <w:b/>
          <w:sz w:val="24"/>
          <w:szCs w:val="24"/>
        </w:rPr>
        <w:tab/>
      </w:r>
      <w:r w:rsidR="00DD5AF3" w:rsidRPr="00B40B9A">
        <w:rPr>
          <w:rFonts w:ascii="Times New Roman" w:hAnsi="Times New Roman" w:cs="Times New Roman"/>
          <w:b/>
          <w:sz w:val="24"/>
          <w:szCs w:val="24"/>
        </w:rPr>
        <w:tab/>
      </w:r>
      <w:r w:rsidR="00DD5AF3" w:rsidRPr="00B40B9A">
        <w:rPr>
          <w:rFonts w:ascii="Times New Roman" w:hAnsi="Times New Roman" w:cs="Times New Roman"/>
          <w:b/>
          <w:sz w:val="24"/>
          <w:szCs w:val="24"/>
        </w:rPr>
        <w:tab/>
      </w:r>
      <w:r w:rsidR="00DD5AF3" w:rsidRPr="00B40B9A">
        <w:rPr>
          <w:rFonts w:ascii="Times New Roman" w:hAnsi="Times New Roman" w:cs="Times New Roman"/>
          <w:b/>
          <w:sz w:val="24"/>
          <w:szCs w:val="24"/>
        </w:rPr>
        <w:tab/>
      </w:r>
      <w:r w:rsidR="00DD5AF3" w:rsidRPr="00B40B9A">
        <w:rPr>
          <w:rFonts w:ascii="Times New Roman" w:hAnsi="Times New Roman" w:cs="Times New Roman"/>
          <w:b/>
          <w:sz w:val="24"/>
          <w:szCs w:val="24"/>
        </w:rPr>
        <w:tab/>
      </w:r>
      <w:r w:rsidR="0059061F" w:rsidRPr="00B40B9A">
        <w:rPr>
          <w:rFonts w:ascii="Times New Roman" w:hAnsi="Times New Roman" w:cs="Times New Roman"/>
          <w:b/>
          <w:sz w:val="24"/>
          <w:szCs w:val="24"/>
        </w:rPr>
        <w:t>P</w:t>
      </w:r>
      <w:r w:rsidR="00DD5AF3" w:rsidRPr="00B40B9A">
        <w:rPr>
          <w:rFonts w:ascii="Times New Roman" w:hAnsi="Times New Roman" w:cs="Times New Roman"/>
          <w:b/>
          <w:sz w:val="24"/>
          <w:szCs w:val="24"/>
        </w:rPr>
        <w:t>rojekt</w:t>
      </w:r>
    </w:p>
    <w:p w14:paraId="2659EB57" w14:textId="03C2E2C4" w:rsidR="00B47981" w:rsidRPr="00B40B9A" w:rsidRDefault="00B47981" w:rsidP="00913F09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0B9A">
        <w:rPr>
          <w:rFonts w:ascii="Times New Roman" w:hAnsi="Times New Roman" w:cs="Times New Roman"/>
          <w:b/>
          <w:sz w:val="24"/>
          <w:szCs w:val="24"/>
        </w:rPr>
        <w:t>UCHWAŁA NR</w:t>
      </w:r>
      <w:r w:rsidR="001C6BF2">
        <w:rPr>
          <w:rFonts w:ascii="Times New Roman" w:hAnsi="Times New Roman" w:cs="Times New Roman"/>
          <w:b/>
          <w:sz w:val="24"/>
          <w:szCs w:val="24"/>
        </w:rPr>
        <w:t xml:space="preserve"> XVIII/1</w:t>
      </w:r>
      <w:r w:rsidR="00A57AF2">
        <w:rPr>
          <w:rFonts w:ascii="Times New Roman" w:hAnsi="Times New Roman" w:cs="Times New Roman"/>
          <w:b/>
          <w:sz w:val="24"/>
          <w:szCs w:val="24"/>
        </w:rPr>
        <w:t>82</w:t>
      </w:r>
      <w:r w:rsidR="001C6BF2">
        <w:rPr>
          <w:rFonts w:ascii="Times New Roman" w:hAnsi="Times New Roman" w:cs="Times New Roman"/>
          <w:b/>
          <w:sz w:val="24"/>
          <w:szCs w:val="24"/>
        </w:rPr>
        <w:t>/</w:t>
      </w:r>
      <w:r w:rsidRPr="00B40B9A">
        <w:rPr>
          <w:rFonts w:ascii="Times New Roman" w:hAnsi="Times New Roman" w:cs="Times New Roman"/>
          <w:b/>
          <w:sz w:val="24"/>
          <w:szCs w:val="24"/>
        </w:rPr>
        <w:t>2025</w:t>
      </w:r>
    </w:p>
    <w:p w14:paraId="62A63A47" w14:textId="77777777" w:rsidR="00B47981" w:rsidRPr="00B40B9A" w:rsidRDefault="00B47981" w:rsidP="00913F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0B9A">
        <w:rPr>
          <w:rFonts w:ascii="Times New Roman" w:hAnsi="Times New Roman" w:cs="Times New Roman"/>
          <w:b/>
          <w:sz w:val="24"/>
          <w:szCs w:val="24"/>
        </w:rPr>
        <w:t>RADY MIASTA MŁAWA</w:t>
      </w:r>
    </w:p>
    <w:p w14:paraId="1E168F2F" w14:textId="548E5282" w:rsidR="00B47981" w:rsidRPr="00B40B9A" w:rsidRDefault="00B47981" w:rsidP="00913F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0B9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C6BF2">
        <w:rPr>
          <w:rFonts w:ascii="Times New Roman" w:hAnsi="Times New Roman" w:cs="Times New Roman"/>
          <w:b/>
          <w:sz w:val="24"/>
          <w:szCs w:val="24"/>
        </w:rPr>
        <w:t>18 lipca</w:t>
      </w:r>
      <w:r w:rsidRPr="00B40B9A">
        <w:rPr>
          <w:rFonts w:ascii="Times New Roman" w:hAnsi="Times New Roman" w:cs="Times New Roman"/>
          <w:b/>
          <w:sz w:val="24"/>
          <w:szCs w:val="24"/>
        </w:rPr>
        <w:t xml:space="preserve"> 2025 r.</w:t>
      </w:r>
    </w:p>
    <w:p w14:paraId="627FCC4C" w14:textId="77777777" w:rsidR="00B47981" w:rsidRPr="00B40B9A" w:rsidRDefault="00B47981" w:rsidP="00913F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D71B9" w14:textId="77777777" w:rsidR="00733F41" w:rsidRPr="00B40B9A" w:rsidRDefault="00733F41" w:rsidP="00913F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B9A">
        <w:rPr>
          <w:rFonts w:ascii="Times New Roman" w:hAnsi="Times New Roman" w:cs="Times New Roman"/>
          <w:b/>
          <w:bCs/>
          <w:sz w:val="24"/>
          <w:szCs w:val="24"/>
        </w:rPr>
        <w:t>w sprawie przekazania skargi według właściwości</w:t>
      </w:r>
    </w:p>
    <w:p w14:paraId="7390B88B" w14:textId="77777777" w:rsidR="00B47981" w:rsidRPr="00B40B9A" w:rsidRDefault="00B47981" w:rsidP="00913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04B3BF" w14:textId="77777777" w:rsidR="00733F41" w:rsidRPr="00B40B9A" w:rsidRDefault="00733F41" w:rsidP="00913F0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0B9A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3F7C56" w:rsidRPr="00B40B9A">
        <w:rPr>
          <w:rFonts w:ascii="Times New Roman" w:hAnsi="Times New Roman" w:cs="Times New Roman"/>
          <w:sz w:val="24"/>
          <w:szCs w:val="24"/>
        </w:rPr>
        <w:t xml:space="preserve"> </w:t>
      </w:r>
      <w:r w:rsidRPr="00B40B9A">
        <w:rPr>
          <w:rFonts w:ascii="Times New Roman" w:hAnsi="Times New Roman" w:cs="Times New Roman"/>
          <w:sz w:val="24"/>
          <w:szCs w:val="24"/>
        </w:rPr>
        <w:t>(Dz. U. z 2024 r.</w:t>
      </w:r>
      <w:r w:rsidR="003F7C56" w:rsidRPr="00B40B9A">
        <w:rPr>
          <w:rFonts w:ascii="Times New Roman" w:hAnsi="Times New Roman" w:cs="Times New Roman"/>
          <w:sz w:val="24"/>
          <w:szCs w:val="24"/>
        </w:rPr>
        <w:t xml:space="preserve"> </w:t>
      </w:r>
      <w:r w:rsidRPr="00B40B9A">
        <w:rPr>
          <w:rFonts w:ascii="Times New Roman" w:hAnsi="Times New Roman" w:cs="Times New Roman"/>
          <w:sz w:val="24"/>
          <w:szCs w:val="24"/>
        </w:rPr>
        <w:t xml:space="preserve">poz. </w:t>
      </w:r>
      <w:r w:rsidR="00E23C35" w:rsidRPr="00B40B9A">
        <w:rPr>
          <w:rFonts w:ascii="Times New Roman" w:hAnsi="Times New Roman" w:cs="Times New Roman"/>
          <w:sz w:val="24"/>
          <w:szCs w:val="24"/>
        </w:rPr>
        <w:t>1465</w:t>
      </w:r>
      <w:r w:rsidRPr="00B40B9A">
        <w:rPr>
          <w:rFonts w:ascii="Times New Roman" w:hAnsi="Times New Roman" w:cs="Times New Roman"/>
          <w:sz w:val="24"/>
          <w:szCs w:val="24"/>
        </w:rPr>
        <w:t xml:space="preserve"> ze zm.) oraz art. 231 § 1</w:t>
      </w:r>
      <w:r w:rsidR="00B40B9A" w:rsidRPr="00B40B9A">
        <w:rPr>
          <w:rFonts w:ascii="Times New Roman" w:hAnsi="Times New Roman" w:cs="Times New Roman"/>
          <w:sz w:val="24"/>
          <w:szCs w:val="24"/>
        </w:rPr>
        <w:t xml:space="preserve">, art. 235 §1 i 236 §1 </w:t>
      </w:r>
      <w:r w:rsidRPr="00B40B9A">
        <w:rPr>
          <w:rFonts w:ascii="Times New Roman" w:hAnsi="Times New Roman" w:cs="Times New Roman"/>
          <w:sz w:val="24"/>
          <w:szCs w:val="24"/>
        </w:rPr>
        <w:t xml:space="preserve"> ustawy z dnia 14 czerwca 1960 roku – Kodeks postepowania administracyjnego</w:t>
      </w:r>
      <w:r w:rsidR="003F7C56" w:rsidRPr="00B40B9A">
        <w:rPr>
          <w:rFonts w:ascii="Times New Roman" w:hAnsi="Times New Roman" w:cs="Times New Roman"/>
          <w:sz w:val="24"/>
          <w:szCs w:val="24"/>
        </w:rPr>
        <w:t xml:space="preserve"> </w:t>
      </w:r>
      <w:r w:rsidRPr="00B40B9A">
        <w:rPr>
          <w:rFonts w:ascii="Times New Roman" w:hAnsi="Times New Roman" w:cs="Times New Roman"/>
          <w:sz w:val="24"/>
          <w:szCs w:val="24"/>
        </w:rPr>
        <w:t>(Dz. U. z 2024 r. poz. 572</w:t>
      </w:r>
      <w:r w:rsidR="00543BF0">
        <w:rPr>
          <w:rFonts w:ascii="Times New Roman" w:hAnsi="Times New Roman" w:cs="Times New Roman"/>
          <w:sz w:val="24"/>
          <w:szCs w:val="24"/>
        </w:rPr>
        <w:t xml:space="preserve"> ze zm.</w:t>
      </w:r>
      <w:r w:rsidRPr="00B40B9A">
        <w:rPr>
          <w:rFonts w:ascii="Times New Roman" w:hAnsi="Times New Roman" w:cs="Times New Roman"/>
          <w:sz w:val="24"/>
          <w:szCs w:val="24"/>
        </w:rPr>
        <w:t>) Rada Mi</w:t>
      </w:r>
      <w:r w:rsidR="00961B4D" w:rsidRPr="00B40B9A">
        <w:rPr>
          <w:rFonts w:ascii="Times New Roman" w:hAnsi="Times New Roman" w:cs="Times New Roman"/>
          <w:sz w:val="24"/>
          <w:szCs w:val="24"/>
        </w:rPr>
        <w:t>asta Mława</w:t>
      </w:r>
      <w:r w:rsidRPr="00B40B9A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5970549E" w14:textId="77777777" w:rsidR="00733F41" w:rsidRPr="00B40B9A" w:rsidRDefault="00733F41" w:rsidP="00913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0B9A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B40B9A">
        <w:rPr>
          <w:rFonts w:ascii="Times New Roman" w:hAnsi="Times New Roman" w:cs="Times New Roman"/>
          <w:sz w:val="24"/>
          <w:szCs w:val="24"/>
        </w:rPr>
        <w:t xml:space="preserve"> </w:t>
      </w:r>
      <w:r w:rsidR="00B40B9A" w:rsidRPr="00B40B9A">
        <w:rPr>
          <w:rFonts w:ascii="Times New Roman" w:hAnsi="Times New Roman" w:cs="Times New Roman"/>
          <w:sz w:val="24"/>
          <w:szCs w:val="24"/>
        </w:rPr>
        <w:t>S</w:t>
      </w:r>
      <w:r w:rsidR="00B40B9A">
        <w:rPr>
          <w:rFonts w:ascii="Times New Roman" w:hAnsi="Times New Roman" w:cs="Times New Roman"/>
          <w:sz w:val="24"/>
          <w:szCs w:val="24"/>
        </w:rPr>
        <w:t>kargę</w:t>
      </w:r>
      <w:r w:rsidR="00B40B9A" w:rsidRPr="00B40B9A">
        <w:rPr>
          <w:rFonts w:ascii="Times New Roman" w:hAnsi="Times New Roman" w:cs="Times New Roman"/>
          <w:sz w:val="24"/>
          <w:szCs w:val="24"/>
        </w:rPr>
        <w:t xml:space="preserve"> która wpłynęła w dniu 18 czerwca 2025 r. w części dotyczącej skargi na pracowników straży miejskiej i urzędu </w:t>
      </w:r>
      <w:r w:rsidR="00B40B9A">
        <w:rPr>
          <w:rFonts w:ascii="Times New Roman" w:hAnsi="Times New Roman" w:cs="Times New Roman"/>
          <w:sz w:val="24"/>
          <w:szCs w:val="24"/>
        </w:rPr>
        <w:t>przekazu</w:t>
      </w:r>
      <w:r w:rsidR="00B40B9A" w:rsidRPr="00B40B9A">
        <w:rPr>
          <w:rFonts w:ascii="Times New Roman" w:hAnsi="Times New Roman" w:cs="Times New Roman"/>
          <w:sz w:val="24"/>
          <w:szCs w:val="24"/>
        </w:rPr>
        <w:t>je się do Burmistrza Miasta Mława, natomiast w części dotyczących postępowań administracyjnych i wydanych decyzji administracyjnych do Samorządowego Kolegium Odwoławczego w Ciechanowie jako organów właściwych</w:t>
      </w:r>
      <w:r w:rsidRPr="00B40B9A">
        <w:rPr>
          <w:rFonts w:ascii="Times New Roman" w:hAnsi="Times New Roman" w:cs="Times New Roman"/>
          <w:sz w:val="24"/>
          <w:szCs w:val="24"/>
        </w:rPr>
        <w:t xml:space="preserve"> do jej rozpatrzenia.</w:t>
      </w:r>
    </w:p>
    <w:p w14:paraId="456B0E03" w14:textId="77777777" w:rsidR="00733F41" w:rsidRPr="00B40B9A" w:rsidRDefault="00733F41" w:rsidP="00913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0B9A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B40B9A">
        <w:rPr>
          <w:rFonts w:ascii="Times New Roman" w:hAnsi="Times New Roman" w:cs="Times New Roman"/>
          <w:sz w:val="24"/>
          <w:szCs w:val="24"/>
        </w:rPr>
        <w:t xml:space="preserve"> Wykonanie uchwały powierza się Przewodniczącemu </w:t>
      </w:r>
      <w:r w:rsidR="00AD1B10" w:rsidRPr="00B40B9A">
        <w:rPr>
          <w:rFonts w:ascii="Times New Roman" w:hAnsi="Times New Roman" w:cs="Times New Roman"/>
          <w:sz w:val="24"/>
          <w:szCs w:val="24"/>
        </w:rPr>
        <w:t>Rady Miasta Mława</w:t>
      </w:r>
      <w:r w:rsidRPr="00B40B9A">
        <w:rPr>
          <w:rFonts w:ascii="Times New Roman" w:hAnsi="Times New Roman" w:cs="Times New Roman"/>
          <w:sz w:val="24"/>
          <w:szCs w:val="24"/>
        </w:rPr>
        <w:t>, zobowiązując do</w:t>
      </w:r>
      <w:r w:rsidR="00AD1B10" w:rsidRPr="00B40B9A">
        <w:rPr>
          <w:rFonts w:ascii="Times New Roman" w:hAnsi="Times New Roman" w:cs="Times New Roman"/>
          <w:sz w:val="24"/>
          <w:szCs w:val="24"/>
        </w:rPr>
        <w:t xml:space="preserve"> </w:t>
      </w:r>
      <w:r w:rsidRPr="00B40B9A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AD1B10" w:rsidRPr="00B40B9A">
        <w:rPr>
          <w:rFonts w:ascii="Times New Roman" w:hAnsi="Times New Roman" w:cs="Times New Roman"/>
          <w:sz w:val="24"/>
          <w:szCs w:val="24"/>
        </w:rPr>
        <w:t>s</w:t>
      </w:r>
      <w:r w:rsidRPr="00B40B9A">
        <w:rPr>
          <w:rFonts w:ascii="Times New Roman" w:hAnsi="Times New Roman" w:cs="Times New Roman"/>
          <w:sz w:val="24"/>
          <w:szCs w:val="24"/>
        </w:rPr>
        <w:t>kargi, o której mowa w § 1 uchwały, orga</w:t>
      </w:r>
      <w:r w:rsidR="00B40B9A" w:rsidRPr="00B40B9A">
        <w:rPr>
          <w:rFonts w:ascii="Times New Roman" w:hAnsi="Times New Roman" w:cs="Times New Roman"/>
          <w:sz w:val="24"/>
          <w:szCs w:val="24"/>
        </w:rPr>
        <w:t>nom właściwym</w:t>
      </w:r>
      <w:r w:rsidRPr="00B40B9A">
        <w:rPr>
          <w:rFonts w:ascii="Times New Roman" w:hAnsi="Times New Roman" w:cs="Times New Roman"/>
          <w:sz w:val="24"/>
          <w:szCs w:val="24"/>
        </w:rPr>
        <w:t xml:space="preserve"> do jej rozpatrzenia oraz zawiadomienia Skarżącej o sposobie rozpatrzenia skargi.</w:t>
      </w:r>
    </w:p>
    <w:p w14:paraId="3705500C" w14:textId="77777777" w:rsidR="00E3179C" w:rsidRPr="00B40B9A" w:rsidRDefault="00733F41" w:rsidP="00913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0B9A">
        <w:rPr>
          <w:rFonts w:ascii="Times New Roman" w:hAnsi="Times New Roman" w:cs="Times New Roman"/>
          <w:b/>
          <w:bCs/>
          <w:sz w:val="24"/>
          <w:szCs w:val="24"/>
        </w:rPr>
        <w:t>§3</w:t>
      </w:r>
      <w:r w:rsidRPr="00B40B9A">
        <w:rPr>
          <w:rFonts w:ascii="Times New Roman" w:hAnsi="Times New Roman" w:cs="Times New Roman"/>
          <w:sz w:val="24"/>
          <w:szCs w:val="24"/>
        </w:rPr>
        <w:t>. Uchwała wchodzi w życie z dniem podj</w:t>
      </w:r>
      <w:r w:rsidR="00E3179C" w:rsidRPr="00B40B9A">
        <w:rPr>
          <w:rFonts w:ascii="Times New Roman" w:hAnsi="Times New Roman" w:cs="Times New Roman"/>
          <w:sz w:val="24"/>
          <w:szCs w:val="24"/>
        </w:rPr>
        <w:t>ę</w:t>
      </w:r>
      <w:r w:rsidRPr="00B40B9A">
        <w:rPr>
          <w:rFonts w:ascii="Times New Roman" w:hAnsi="Times New Roman" w:cs="Times New Roman"/>
          <w:sz w:val="24"/>
          <w:szCs w:val="24"/>
        </w:rPr>
        <w:t>cia</w:t>
      </w:r>
      <w:r w:rsidR="00E3179C" w:rsidRPr="00B40B9A">
        <w:rPr>
          <w:rFonts w:ascii="Times New Roman" w:hAnsi="Times New Roman" w:cs="Times New Roman"/>
          <w:sz w:val="24"/>
          <w:szCs w:val="24"/>
        </w:rPr>
        <w:t>.</w:t>
      </w:r>
      <w:r w:rsidR="00E3179C" w:rsidRPr="00B40B9A">
        <w:rPr>
          <w:rFonts w:ascii="Times New Roman" w:hAnsi="Times New Roman" w:cs="Times New Roman"/>
          <w:sz w:val="24"/>
          <w:szCs w:val="24"/>
        </w:rPr>
        <w:tab/>
      </w:r>
      <w:r w:rsidR="00E3179C" w:rsidRPr="00B40B9A">
        <w:rPr>
          <w:rFonts w:ascii="Times New Roman" w:hAnsi="Times New Roman" w:cs="Times New Roman"/>
          <w:sz w:val="24"/>
          <w:szCs w:val="24"/>
        </w:rPr>
        <w:tab/>
      </w:r>
    </w:p>
    <w:p w14:paraId="61DCB6B9" w14:textId="77777777" w:rsidR="00E3179C" w:rsidRPr="00B40B9A" w:rsidRDefault="00E3179C" w:rsidP="00913F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B9A">
        <w:rPr>
          <w:rFonts w:ascii="Times New Roman" w:hAnsi="Times New Roman" w:cs="Times New Roman"/>
          <w:sz w:val="24"/>
          <w:szCs w:val="24"/>
        </w:rPr>
        <w:tab/>
      </w:r>
      <w:r w:rsidRPr="00B40B9A">
        <w:rPr>
          <w:rFonts w:ascii="Times New Roman" w:hAnsi="Times New Roman" w:cs="Times New Roman"/>
          <w:sz w:val="24"/>
          <w:szCs w:val="24"/>
        </w:rPr>
        <w:tab/>
      </w:r>
      <w:r w:rsidRPr="00B40B9A">
        <w:rPr>
          <w:rFonts w:ascii="Times New Roman" w:hAnsi="Times New Roman" w:cs="Times New Roman"/>
          <w:sz w:val="24"/>
          <w:szCs w:val="24"/>
        </w:rPr>
        <w:tab/>
      </w:r>
      <w:r w:rsidRPr="00B40B9A">
        <w:rPr>
          <w:rFonts w:ascii="Times New Roman" w:hAnsi="Times New Roman" w:cs="Times New Roman"/>
          <w:sz w:val="24"/>
          <w:szCs w:val="24"/>
        </w:rPr>
        <w:tab/>
      </w:r>
      <w:r w:rsidRPr="00B40B9A">
        <w:rPr>
          <w:rFonts w:ascii="Times New Roman" w:hAnsi="Times New Roman" w:cs="Times New Roman"/>
          <w:sz w:val="24"/>
          <w:szCs w:val="24"/>
        </w:rPr>
        <w:tab/>
      </w:r>
      <w:r w:rsidRPr="00B40B9A">
        <w:rPr>
          <w:rFonts w:ascii="Times New Roman" w:hAnsi="Times New Roman" w:cs="Times New Roman"/>
          <w:sz w:val="24"/>
          <w:szCs w:val="24"/>
        </w:rPr>
        <w:tab/>
      </w:r>
      <w:r w:rsidRPr="00B40B9A">
        <w:rPr>
          <w:rFonts w:ascii="Times New Roman" w:hAnsi="Times New Roman" w:cs="Times New Roman"/>
          <w:sz w:val="24"/>
          <w:szCs w:val="24"/>
        </w:rPr>
        <w:tab/>
      </w:r>
      <w:r w:rsidRPr="00B40B9A">
        <w:rPr>
          <w:rFonts w:ascii="Times New Roman" w:hAnsi="Times New Roman" w:cs="Times New Roman"/>
          <w:sz w:val="24"/>
          <w:szCs w:val="24"/>
        </w:rPr>
        <w:tab/>
      </w:r>
      <w:r w:rsidRPr="00B40B9A">
        <w:rPr>
          <w:rFonts w:ascii="Times New Roman" w:hAnsi="Times New Roman" w:cs="Times New Roman"/>
          <w:sz w:val="24"/>
          <w:szCs w:val="24"/>
        </w:rPr>
        <w:tab/>
      </w:r>
      <w:r w:rsidRPr="00B40B9A">
        <w:rPr>
          <w:rFonts w:ascii="Times New Roman" w:hAnsi="Times New Roman" w:cs="Times New Roman"/>
          <w:sz w:val="24"/>
          <w:szCs w:val="24"/>
        </w:rPr>
        <w:tab/>
      </w:r>
    </w:p>
    <w:p w14:paraId="6B5AB34B" w14:textId="77777777" w:rsidR="00E3179C" w:rsidRPr="00B40B9A" w:rsidRDefault="00E3179C" w:rsidP="00913F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B9A">
        <w:rPr>
          <w:rFonts w:ascii="Times New Roman" w:hAnsi="Times New Roman" w:cs="Times New Roman"/>
          <w:b/>
          <w:bCs/>
          <w:sz w:val="24"/>
          <w:szCs w:val="24"/>
        </w:rPr>
        <w:t>Przewodniczący Rady Miasta</w:t>
      </w:r>
    </w:p>
    <w:p w14:paraId="119D2728" w14:textId="77777777" w:rsidR="00E3179C" w:rsidRPr="00B40B9A" w:rsidRDefault="00E3179C" w:rsidP="00913F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B9A">
        <w:rPr>
          <w:rFonts w:ascii="Times New Roman" w:hAnsi="Times New Roman" w:cs="Times New Roman"/>
          <w:b/>
          <w:bCs/>
          <w:sz w:val="24"/>
          <w:szCs w:val="24"/>
        </w:rPr>
        <w:t>Filip Kowalczyk</w:t>
      </w:r>
    </w:p>
    <w:p w14:paraId="54F3D404" w14:textId="77777777" w:rsidR="00B40B9A" w:rsidRPr="00B40B9A" w:rsidRDefault="00B40B9A" w:rsidP="00913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976EB" w14:textId="77777777" w:rsidR="00B40B9A" w:rsidRPr="00B40B9A" w:rsidRDefault="00B40B9A" w:rsidP="00913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F3EA90" w14:textId="77777777" w:rsidR="00B40B9A" w:rsidRDefault="00B40B9A" w:rsidP="00913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40B9A" w:rsidSect="0024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B5F"/>
    <w:rsid w:val="00022325"/>
    <w:rsid w:val="00095650"/>
    <w:rsid w:val="000A4662"/>
    <w:rsid w:val="000E4B5F"/>
    <w:rsid w:val="00104AEF"/>
    <w:rsid w:val="001C6BF2"/>
    <w:rsid w:val="00246365"/>
    <w:rsid w:val="002B28F3"/>
    <w:rsid w:val="003F7C56"/>
    <w:rsid w:val="00410B22"/>
    <w:rsid w:val="0045326F"/>
    <w:rsid w:val="004C4A4D"/>
    <w:rsid w:val="004C6119"/>
    <w:rsid w:val="004D6267"/>
    <w:rsid w:val="00543BF0"/>
    <w:rsid w:val="005769D2"/>
    <w:rsid w:val="00577D5E"/>
    <w:rsid w:val="0059061F"/>
    <w:rsid w:val="005C06ED"/>
    <w:rsid w:val="00680C91"/>
    <w:rsid w:val="00733F41"/>
    <w:rsid w:val="007622B4"/>
    <w:rsid w:val="00913F09"/>
    <w:rsid w:val="0094152D"/>
    <w:rsid w:val="00961B4D"/>
    <w:rsid w:val="009F1BF5"/>
    <w:rsid w:val="00A423D8"/>
    <w:rsid w:val="00A57AF2"/>
    <w:rsid w:val="00AA5063"/>
    <w:rsid w:val="00AD1B10"/>
    <w:rsid w:val="00B40B9A"/>
    <w:rsid w:val="00B47981"/>
    <w:rsid w:val="00BC0630"/>
    <w:rsid w:val="00D727B9"/>
    <w:rsid w:val="00DD5AF3"/>
    <w:rsid w:val="00E212B7"/>
    <w:rsid w:val="00E23C35"/>
    <w:rsid w:val="00E3179C"/>
    <w:rsid w:val="00E669AF"/>
    <w:rsid w:val="00F77DCF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D67C"/>
  <w15:docId w15:val="{2796DDC6-BA27-43C8-8B8C-852DAA36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365"/>
  </w:style>
  <w:style w:type="paragraph" w:styleId="Nagwek1">
    <w:name w:val="heading 1"/>
    <w:basedOn w:val="Normalny"/>
    <w:next w:val="Normalny"/>
    <w:link w:val="Nagwek1Znak"/>
    <w:uiPriority w:val="9"/>
    <w:qFormat/>
    <w:rsid w:val="000E4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4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4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4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4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4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4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4B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4B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4B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4B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4B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4B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4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4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4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4B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4B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4B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4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4B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4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Kulesza</dc:creator>
  <cp:lastModifiedBy>Joanna Łukasik</cp:lastModifiedBy>
  <cp:revision>8</cp:revision>
  <cp:lastPrinted>2025-07-18T10:02:00Z</cp:lastPrinted>
  <dcterms:created xsi:type="dcterms:W3CDTF">2025-07-09T13:16:00Z</dcterms:created>
  <dcterms:modified xsi:type="dcterms:W3CDTF">2025-07-24T08:27:00Z</dcterms:modified>
</cp:coreProperties>
</file>