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5E78D" w14:textId="104D2CDD" w:rsidR="00944957" w:rsidRPr="006001FC" w:rsidRDefault="00944957"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ORG.0002.</w:t>
      </w:r>
      <w:r w:rsidR="008114AF" w:rsidRPr="006001FC">
        <w:rPr>
          <w:rFonts w:asciiTheme="minorHAnsi" w:hAnsiTheme="minorHAnsi" w:cstheme="minorHAnsi"/>
          <w:bCs/>
          <w:sz w:val="24"/>
          <w:szCs w:val="24"/>
        </w:rPr>
        <w:t>8</w:t>
      </w:r>
      <w:r w:rsidRPr="006001FC">
        <w:rPr>
          <w:rFonts w:asciiTheme="minorHAnsi" w:hAnsiTheme="minorHAnsi" w:cstheme="minorHAnsi"/>
          <w:bCs/>
          <w:sz w:val="24"/>
          <w:szCs w:val="24"/>
        </w:rPr>
        <w:t xml:space="preserve">.2022.KK </w:t>
      </w:r>
    </w:p>
    <w:p w14:paraId="1B10BB07" w14:textId="7BBECF2E" w:rsidR="00944957" w:rsidRPr="006001FC" w:rsidRDefault="00944957" w:rsidP="006001FC">
      <w:pPr>
        <w:pStyle w:val="Nagwek2"/>
        <w:spacing w:line="276" w:lineRule="auto"/>
        <w:jc w:val="left"/>
        <w:rPr>
          <w:rFonts w:asciiTheme="minorHAnsi" w:hAnsiTheme="minorHAnsi" w:cstheme="minorHAnsi"/>
          <w:b w:val="0"/>
          <w:bCs/>
        </w:rPr>
      </w:pPr>
      <w:r w:rsidRPr="006001FC">
        <w:rPr>
          <w:rFonts w:asciiTheme="minorHAnsi" w:hAnsiTheme="minorHAnsi" w:cstheme="minorHAnsi"/>
          <w:b w:val="0"/>
          <w:bCs/>
        </w:rPr>
        <w:t>PROTOKÓŁ Nr XLI</w:t>
      </w:r>
      <w:r w:rsidR="008114AF" w:rsidRPr="006001FC">
        <w:rPr>
          <w:rFonts w:asciiTheme="minorHAnsi" w:hAnsiTheme="minorHAnsi" w:cstheme="minorHAnsi"/>
          <w:b w:val="0"/>
          <w:bCs/>
        </w:rPr>
        <w:t>II</w:t>
      </w:r>
      <w:r w:rsidRPr="006001FC">
        <w:rPr>
          <w:rFonts w:asciiTheme="minorHAnsi" w:hAnsiTheme="minorHAnsi" w:cstheme="minorHAnsi"/>
          <w:b w:val="0"/>
          <w:bCs/>
        </w:rPr>
        <w:t xml:space="preserve"> / 2022</w:t>
      </w:r>
    </w:p>
    <w:p w14:paraId="6BE3C0B3" w14:textId="77777777" w:rsidR="00944957" w:rsidRPr="006001FC" w:rsidRDefault="00944957"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 xml:space="preserve">z obrad sesji </w:t>
      </w:r>
    </w:p>
    <w:p w14:paraId="7A744725" w14:textId="621F210E" w:rsidR="00944957" w:rsidRPr="006001FC" w:rsidRDefault="00944957"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Rady Miasta Mława</w:t>
      </w:r>
    </w:p>
    <w:p w14:paraId="59DA3E4A" w14:textId="555D9165" w:rsidR="00944957" w:rsidRPr="006001FC" w:rsidRDefault="00944957"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 xml:space="preserve">odbytej w dniu </w:t>
      </w:r>
      <w:r w:rsidR="008114AF" w:rsidRPr="006001FC">
        <w:rPr>
          <w:rFonts w:asciiTheme="minorHAnsi" w:hAnsiTheme="minorHAnsi" w:cstheme="minorHAnsi"/>
          <w:bCs/>
          <w:sz w:val="24"/>
          <w:szCs w:val="24"/>
        </w:rPr>
        <w:t>28 wrze</w:t>
      </w:r>
      <w:r w:rsidR="00A428C4" w:rsidRPr="006001FC">
        <w:rPr>
          <w:rFonts w:asciiTheme="minorHAnsi" w:hAnsiTheme="minorHAnsi" w:cstheme="minorHAnsi"/>
          <w:bCs/>
          <w:sz w:val="24"/>
          <w:szCs w:val="24"/>
        </w:rPr>
        <w:t>ś</w:t>
      </w:r>
      <w:r w:rsidR="008114AF" w:rsidRPr="006001FC">
        <w:rPr>
          <w:rFonts w:asciiTheme="minorHAnsi" w:hAnsiTheme="minorHAnsi" w:cstheme="minorHAnsi"/>
          <w:bCs/>
          <w:sz w:val="24"/>
          <w:szCs w:val="24"/>
        </w:rPr>
        <w:t>nia</w:t>
      </w:r>
      <w:r w:rsidRPr="006001FC">
        <w:rPr>
          <w:rFonts w:asciiTheme="minorHAnsi" w:hAnsiTheme="minorHAnsi" w:cstheme="minorHAnsi"/>
          <w:bCs/>
          <w:sz w:val="24"/>
          <w:szCs w:val="24"/>
        </w:rPr>
        <w:t xml:space="preserve"> 2022 r.</w:t>
      </w:r>
    </w:p>
    <w:p w14:paraId="249493CC" w14:textId="77777777" w:rsidR="00944957" w:rsidRPr="006001FC" w:rsidRDefault="00944957"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w sali posiedzeń Miejskiego Domu Kultury</w:t>
      </w:r>
    </w:p>
    <w:p w14:paraId="50B6F5D9" w14:textId="4C0D6C22" w:rsidR="00944957" w:rsidRPr="006001FC" w:rsidRDefault="00944957"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w Mławie przy ul. Stary Rynek 13</w:t>
      </w:r>
    </w:p>
    <w:p w14:paraId="75EBE655" w14:textId="39FA25CD" w:rsidR="00944957" w:rsidRPr="006001FC" w:rsidRDefault="00944957" w:rsidP="006001FC">
      <w:pPr>
        <w:pStyle w:val="Tekstpodstawowyzwciciem"/>
        <w:ind w:firstLine="357"/>
        <w:jc w:val="left"/>
        <w:rPr>
          <w:rFonts w:asciiTheme="minorHAnsi" w:hAnsiTheme="minorHAnsi" w:cstheme="minorHAnsi"/>
          <w:bCs/>
          <w:color w:val="000000" w:themeColor="text1"/>
          <w:sz w:val="24"/>
          <w:szCs w:val="24"/>
        </w:rPr>
      </w:pPr>
      <w:r w:rsidRPr="006001FC">
        <w:rPr>
          <w:rFonts w:asciiTheme="minorHAnsi" w:hAnsiTheme="minorHAnsi" w:cstheme="minorHAnsi"/>
          <w:bCs/>
          <w:sz w:val="24"/>
          <w:szCs w:val="24"/>
        </w:rPr>
        <w:t xml:space="preserve">Obrady czterdziestej </w:t>
      </w:r>
      <w:r w:rsidR="00A428C4" w:rsidRPr="006001FC">
        <w:rPr>
          <w:rFonts w:asciiTheme="minorHAnsi" w:hAnsiTheme="minorHAnsi" w:cstheme="minorHAnsi"/>
          <w:bCs/>
          <w:sz w:val="24"/>
          <w:szCs w:val="24"/>
        </w:rPr>
        <w:t>trzeciej</w:t>
      </w:r>
      <w:r w:rsidRPr="006001FC">
        <w:rPr>
          <w:rFonts w:asciiTheme="minorHAnsi" w:hAnsiTheme="minorHAnsi" w:cstheme="minorHAnsi"/>
          <w:bCs/>
          <w:sz w:val="24"/>
          <w:szCs w:val="24"/>
        </w:rPr>
        <w:t xml:space="preserve"> sesji Rady Miasta otworzył Przewodniczący Rady Miasta LECH PREJS o </w:t>
      </w:r>
      <w:r w:rsidRPr="006001FC">
        <w:rPr>
          <w:rFonts w:asciiTheme="minorHAnsi" w:hAnsiTheme="minorHAnsi" w:cstheme="minorHAnsi"/>
          <w:bCs/>
          <w:color w:val="000000" w:themeColor="text1"/>
          <w:sz w:val="24"/>
          <w:szCs w:val="24"/>
        </w:rPr>
        <w:t>godzinie 1</w:t>
      </w:r>
      <w:r w:rsidR="00A428C4" w:rsidRPr="006001FC">
        <w:rPr>
          <w:rFonts w:asciiTheme="minorHAnsi" w:hAnsiTheme="minorHAnsi" w:cstheme="minorHAnsi"/>
          <w:bCs/>
          <w:color w:val="000000" w:themeColor="text1"/>
          <w:sz w:val="24"/>
          <w:szCs w:val="24"/>
        </w:rPr>
        <w:t>5</w:t>
      </w:r>
      <w:r w:rsidRPr="006001FC">
        <w:rPr>
          <w:rFonts w:asciiTheme="minorHAnsi" w:hAnsiTheme="minorHAnsi" w:cstheme="minorHAnsi"/>
          <w:bCs/>
          <w:color w:val="000000" w:themeColor="text1"/>
          <w:sz w:val="24"/>
          <w:szCs w:val="24"/>
        </w:rPr>
        <w:t>:00.</w:t>
      </w:r>
    </w:p>
    <w:p w14:paraId="012D8211" w14:textId="3C1DAA98" w:rsidR="00CB468B" w:rsidRPr="006001FC" w:rsidRDefault="00944957" w:rsidP="006001FC">
      <w:pPr>
        <w:pStyle w:val="Tekstpodstawowyzwciciem"/>
        <w:ind w:firstLine="357"/>
        <w:jc w:val="left"/>
        <w:rPr>
          <w:rFonts w:asciiTheme="minorHAnsi" w:hAnsiTheme="minorHAnsi" w:cstheme="minorHAnsi"/>
          <w:bCs/>
          <w:sz w:val="24"/>
          <w:szCs w:val="24"/>
        </w:rPr>
      </w:pPr>
      <w:r w:rsidRPr="006001FC">
        <w:rPr>
          <w:rFonts w:asciiTheme="minorHAnsi" w:hAnsiTheme="minorHAnsi" w:cstheme="minorHAnsi"/>
          <w:bCs/>
          <w:sz w:val="24"/>
          <w:szCs w:val="24"/>
        </w:rPr>
        <w:t xml:space="preserve">Przywitał przybyłych na sesję Radnych, Burmistrza Miasta Sławomira Kowalewskiego, Zastępcę Burmistrza Szymona </w:t>
      </w:r>
      <w:proofErr w:type="spellStart"/>
      <w:r w:rsidRPr="006001FC">
        <w:rPr>
          <w:rFonts w:asciiTheme="minorHAnsi" w:hAnsiTheme="minorHAnsi" w:cstheme="minorHAnsi"/>
          <w:bCs/>
          <w:sz w:val="24"/>
          <w:szCs w:val="24"/>
        </w:rPr>
        <w:t>Zejera</w:t>
      </w:r>
      <w:proofErr w:type="spellEnd"/>
      <w:r w:rsidRPr="006001FC">
        <w:rPr>
          <w:rFonts w:asciiTheme="minorHAnsi" w:hAnsiTheme="minorHAnsi" w:cstheme="minorHAnsi"/>
          <w:bCs/>
          <w:sz w:val="24"/>
          <w:szCs w:val="24"/>
        </w:rPr>
        <w:t xml:space="preserve">, Skarbnika Miasta Justynę Aptewicz, Sekretarza Miasta Magdalenę </w:t>
      </w:r>
      <w:proofErr w:type="spellStart"/>
      <w:r w:rsidRPr="006001FC">
        <w:rPr>
          <w:rFonts w:asciiTheme="minorHAnsi" w:hAnsiTheme="minorHAnsi" w:cstheme="minorHAnsi"/>
          <w:bCs/>
          <w:sz w:val="24"/>
          <w:szCs w:val="24"/>
        </w:rPr>
        <w:t>Cecelską</w:t>
      </w:r>
      <w:proofErr w:type="spellEnd"/>
      <w:r w:rsidRPr="006001FC">
        <w:rPr>
          <w:rFonts w:asciiTheme="minorHAnsi" w:hAnsiTheme="minorHAnsi" w:cstheme="minorHAnsi"/>
          <w:bCs/>
          <w:sz w:val="24"/>
          <w:szCs w:val="24"/>
        </w:rPr>
        <w:t xml:space="preserve">, naczelników wydziałów, przewodniczących zarządów osiedli, mieszkańców miasta oraz przedstawicieli mediów. </w:t>
      </w:r>
    </w:p>
    <w:p w14:paraId="02C9A237" w14:textId="592653D9" w:rsidR="00944957" w:rsidRPr="006001FC" w:rsidRDefault="00944957" w:rsidP="006001FC">
      <w:pPr>
        <w:pStyle w:val="Nagwek3"/>
        <w:jc w:val="left"/>
        <w:rPr>
          <w:rFonts w:asciiTheme="minorHAnsi" w:hAnsiTheme="minorHAnsi" w:cstheme="minorHAnsi"/>
          <w:bCs/>
          <w:color w:val="auto"/>
        </w:rPr>
      </w:pPr>
      <w:r w:rsidRPr="006001FC">
        <w:rPr>
          <w:rFonts w:asciiTheme="minorHAnsi" w:hAnsiTheme="minorHAnsi" w:cstheme="minorHAnsi"/>
          <w:bCs/>
          <w:color w:val="auto"/>
        </w:rPr>
        <w:t>Ad pkt 2</w:t>
      </w:r>
    </w:p>
    <w:p w14:paraId="7A6F81E5" w14:textId="2E6B8260" w:rsidR="00944957" w:rsidRPr="006001FC" w:rsidRDefault="00944957" w:rsidP="006001FC">
      <w:pPr>
        <w:pStyle w:val="Tekstpodstawowy"/>
        <w:ind w:firstLine="708"/>
        <w:jc w:val="left"/>
        <w:rPr>
          <w:rFonts w:asciiTheme="minorHAnsi" w:hAnsiTheme="minorHAnsi" w:cstheme="minorHAnsi"/>
          <w:bCs/>
          <w:sz w:val="24"/>
          <w:szCs w:val="24"/>
        </w:rPr>
      </w:pPr>
      <w:r w:rsidRPr="006001FC">
        <w:rPr>
          <w:rFonts w:asciiTheme="minorHAnsi" w:hAnsiTheme="minorHAnsi" w:cstheme="minorHAnsi"/>
          <w:bCs/>
          <w:sz w:val="24"/>
          <w:szCs w:val="24"/>
        </w:rPr>
        <w:t xml:space="preserve">Przewodniczący Rady Miasta LECH PREJS stwierdził na podstawie listy obecności, </w:t>
      </w:r>
      <w:r w:rsidRPr="006001FC">
        <w:rPr>
          <w:rFonts w:asciiTheme="minorHAnsi" w:hAnsiTheme="minorHAnsi" w:cstheme="minorHAnsi"/>
          <w:bCs/>
          <w:sz w:val="24"/>
          <w:szCs w:val="24"/>
        </w:rPr>
        <w:br/>
        <w:t>że na sali jest quorum władne do podejmowania prawomocnych uchwał.</w:t>
      </w:r>
    </w:p>
    <w:p w14:paraId="22D7380D" w14:textId="5ADDD66A" w:rsidR="00944957" w:rsidRPr="006001FC" w:rsidRDefault="00944957" w:rsidP="006001FC">
      <w:pPr>
        <w:pStyle w:val="Tekstpodstawowy"/>
        <w:jc w:val="left"/>
        <w:rPr>
          <w:rFonts w:asciiTheme="minorHAnsi" w:hAnsiTheme="minorHAnsi" w:cstheme="minorHAnsi"/>
          <w:bCs/>
          <w:sz w:val="24"/>
          <w:szCs w:val="24"/>
        </w:rPr>
      </w:pPr>
      <w:r w:rsidRPr="006001FC">
        <w:rPr>
          <w:rFonts w:asciiTheme="minorHAnsi" w:hAnsiTheme="minorHAnsi" w:cstheme="minorHAnsi"/>
          <w:bCs/>
          <w:sz w:val="24"/>
          <w:szCs w:val="24"/>
        </w:rPr>
        <w:t xml:space="preserve">Ad pkt </w:t>
      </w:r>
      <w:r w:rsidR="00A428C4" w:rsidRPr="006001FC">
        <w:rPr>
          <w:rFonts w:asciiTheme="minorHAnsi" w:hAnsiTheme="minorHAnsi" w:cstheme="minorHAnsi"/>
          <w:bCs/>
          <w:sz w:val="24"/>
          <w:szCs w:val="24"/>
        </w:rPr>
        <w:t>3</w:t>
      </w:r>
    </w:p>
    <w:p w14:paraId="281AC5A0" w14:textId="6D756ED8" w:rsidR="00944957" w:rsidRPr="006001FC" w:rsidRDefault="00944957" w:rsidP="006001FC">
      <w:pPr>
        <w:pStyle w:val="Tekstpodstawowy"/>
        <w:ind w:firstLine="708"/>
        <w:jc w:val="left"/>
        <w:rPr>
          <w:rFonts w:asciiTheme="minorHAnsi" w:hAnsiTheme="minorHAnsi" w:cstheme="minorHAnsi"/>
          <w:bCs/>
          <w:sz w:val="24"/>
          <w:szCs w:val="24"/>
        </w:rPr>
      </w:pPr>
      <w:r w:rsidRPr="006001FC">
        <w:rPr>
          <w:rFonts w:asciiTheme="minorHAnsi" w:hAnsiTheme="minorHAnsi" w:cstheme="minorHAnsi"/>
          <w:bCs/>
          <w:sz w:val="24"/>
          <w:szCs w:val="24"/>
        </w:rPr>
        <w:t>Przewodniczący Rady Miasta na Sekretarza Obrad zgłosił radnego Janusza Wojnarowskiego.</w:t>
      </w:r>
    </w:p>
    <w:p w14:paraId="2860402A" w14:textId="4D2A49BB" w:rsidR="00944957" w:rsidRPr="006001FC" w:rsidRDefault="00944957" w:rsidP="006001FC">
      <w:pPr>
        <w:pStyle w:val="Tekstpodstawowy"/>
        <w:ind w:firstLine="360"/>
        <w:jc w:val="left"/>
        <w:rPr>
          <w:rFonts w:asciiTheme="minorHAnsi" w:hAnsiTheme="minorHAnsi" w:cstheme="minorHAnsi"/>
          <w:bCs/>
          <w:sz w:val="24"/>
          <w:szCs w:val="24"/>
        </w:rPr>
      </w:pPr>
      <w:r w:rsidRPr="006001FC">
        <w:rPr>
          <w:rFonts w:asciiTheme="minorHAnsi" w:hAnsiTheme="minorHAnsi" w:cstheme="minorHAnsi"/>
          <w:bCs/>
          <w:sz w:val="24"/>
          <w:szCs w:val="24"/>
        </w:rPr>
        <w:t>Radny Janusz Wojnarowski wyraził zgodę.</w:t>
      </w:r>
    </w:p>
    <w:p w14:paraId="4ABA08BD" w14:textId="50C27FC1" w:rsidR="00944957" w:rsidRPr="006001FC" w:rsidRDefault="00944957" w:rsidP="006001FC">
      <w:pPr>
        <w:pStyle w:val="Tekstpodstawowyzwciciem"/>
        <w:jc w:val="left"/>
        <w:rPr>
          <w:rFonts w:asciiTheme="minorHAnsi" w:hAnsiTheme="minorHAnsi" w:cstheme="minorHAnsi"/>
          <w:bCs/>
          <w:sz w:val="24"/>
          <w:szCs w:val="24"/>
        </w:rPr>
      </w:pPr>
      <w:r w:rsidRPr="006001FC">
        <w:rPr>
          <w:rFonts w:asciiTheme="minorHAnsi" w:hAnsiTheme="minorHAnsi" w:cstheme="minorHAnsi"/>
          <w:bCs/>
          <w:sz w:val="24"/>
          <w:szCs w:val="24"/>
        </w:rPr>
        <w:t>Ponieważ innych kandydatur nie zgłoszono w wyniku jawnego głosowania (1</w:t>
      </w:r>
      <w:r w:rsidR="00904099" w:rsidRPr="006001FC">
        <w:rPr>
          <w:rFonts w:asciiTheme="minorHAnsi" w:hAnsiTheme="minorHAnsi" w:cstheme="minorHAnsi"/>
          <w:bCs/>
          <w:sz w:val="24"/>
          <w:szCs w:val="24"/>
        </w:rPr>
        <w:t>9</w:t>
      </w:r>
      <w:r w:rsidRPr="006001FC">
        <w:rPr>
          <w:rFonts w:asciiTheme="minorHAnsi" w:hAnsiTheme="minorHAnsi" w:cstheme="minorHAnsi"/>
          <w:bCs/>
          <w:sz w:val="24"/>
          <w:szCs w:val="24"/>
        </w:rPr>
        <w:t xml:space="preserve"> głosami za, jednogłośnie) Sekretarzem Obrad XLI</w:t>
      </w:r>
      <w:r w:rsidR="00092D3C" w:rsidRPr="006001FC">
        <w:rPr>
          <w:rFonts w:asciiTheme="minorHAnsi" w:hAnsiTheme="minorHAnsi" w:cstheme="minorHAnsi"/>
          <w:bCs/>
          <w:sz w:val="24"/>
          <w:szCs w:val="24"/>
        </w:rPr>
        <w:t>II</w:t>
      </w:r>
      <w:r w:rsidRPr="006001FC">
        <w:rPr>
          <w:rFonts w:asciiTheme="minorHAnsi" w:hAnsiTheme="minorHAnsi" w:cstheme="minorHAnsi"/>
          <w:bCs/>
          <w:sz w:val="24"/>
          <w:szCs w:val="24"/>
        </w:rPr>
        <w:t xml:space="preserve"> sesji Rady Miasta został wybrany radny JANUSZ WOJNAROWSKI</w:t>
      </w:r>
    </w:p>
    <w:p w14:paraId="5DEE0C68" w14:textId="76900382" w:rsidR="00944957" w:rsidRPr="006001FC" w:rsidRDefault="00944957" w:rsidP="006001FC">
      <w:pPr>
        <w:spacing w:before="120" w:after="120"/>
        <w:jc w:val="left"/>
        <w:rPr>
          <w:rFonts w:asciiTheme="minorHAnsi" w:hAnsiTheme="minorHAnsi" w:cstheme="minorHAnsi"/>
          <w:bCs/>
          <w:sz w:val="24"/>
          <w:szCs w:val="24"/>
        </w:rPr>
      </w:pPr>
      <w:r w:rsidRPr="006001FC">
        <w:rPr>
          <w:rFonts w:asciiTheme="minorHAnsi" w:hAnsiTheme="minorHAnsi" w:cstheme="minorHAnsi"/>
          <w:bCs/>
          <w:sz w:val="24"/>
          <w:szCs w:val="24"/>
        </w:rPr>
        <w:t xml:space="preserve">Ad pkt </w:t>
      </w:r>
      <w:r w:rsidR="00A90579" w:rsidRPr="006001FC">
        <w:rPr>
          <w:rFonts w:asciiTheme="minorHAnsi" w:hAnsiTheme="minorHAnsi" w:cstheme="minorHAnsi"/>
          <w:bCs/>
          <w:sz w:val="24"/>
          <w:szCs w:val="24"/>
        </w:rPr>
        <w:t>4</w:t>
      </w:r>
    </w:p>
    <w:p w14:paraId="20B0792F" w14:textId="50ABEF3F" w:rsidR="00944957" w:rsidRPr="006001FC" w:rsidRDefault="00944957" w:rsidP="006001FC">
      <w:pPr>
        <w:spacing w:before="120" w:after="120"/>
        <w:ind w:firstLine="708"/>
        <w:jc w:val="left"/>
        <w:rPr>
          <w:rFonts w:asciiTheme="minorHAnsi" w:hAnsiTheme="minorHAnsi" w:cstheme="minorHAnsi"/>
          <w:bCs/>
          <w:sz w:val="24"/>
          <w:szCs w:val="24"/>
        </w:rPr>
      </w:pPr>
      <w:r w:rsidRPr="006001FC">
        <w:rPr>
          <w:rFonts w:asciiTheme="minorHAnsi" w:hAnsiTheme="minorHAnsi" w:cstheme="minorHAnsi"/>
          <w:bCs/>
          <w:sz w:val="24"/>
          <w:szCs w:val="24"/>
        </w:rPr>
        <w:t xml:space="preserve">Przewodniczący Rady Miasta Lech </w:t>
      </w:r>
      <w:proofErr w:type="spellStart"/>
      <w:r w:rsidRPr="006001FC">
        <w:rPr>
          <w:rFonts w:asciiTheme="minorHAnsi" w:hAnsiTheme="minorHAnsi" w:cstheme="minorHAnsi"/>
          <w:bCs/>
          <w:sz w:val="24"/>
          <w:szCs w:val="24"/>
        </w:rPr>
        <w:t>Prejs</w:t>
      </w:r>
      <w:proofErr w:type="spellEnd"/>
      <w:r w:rsidRPr="006001FC">
        <w:rPr>
          <w:rFonts w:asciiTheme="minorHAnsi" w:hAnsiTheme="minorHAnsi" w:cstheme="minorHAnsi"/>
          <w:bCs/>
          <w:sz w:val="24"/>
          <w:szCs w:val="24"/>
        </w:rPr>
        <w:t xml:space="preserve"> zapytał, czy są uwagi do porządku obrad?</w:t>
      </w:r>
    </w:p>
    <w:p w14:paraId="1E17AF59" w14:textId="6F061F72" w:rsidR="00944957" w:rsidRPr="006001FC" w:rsidRDefault="00944957" w:rsidP="006001FC">
      <w:pPr>
        <w:ind w:firstLine="708"/>
        <w:jc w:val="left"/>
        <w:rPr>
          <w:rFonts w:asciiTheme="minorHAnsi" w:hAnsiTheme="minorHAnsi" w:cstheme="minorHAnsi"/>
          <w:bCs/>
          <w:color w:val="000000" w:themeColor="text1"/>
          <w:sz w:val="24"/>
          <w:szCs w:val="24"/>
        </w:rPr>
      </w:pPr>
      <w:r w:rsidRPr="006001FC">
        <w:rPr>
          <w:rFonts w:asciiTheme="minorHAnsi" w:hAnsiTheme="minorHAnsi" w:cstheme="minorHAnsi"/>
          <w:bCs/>
          <w:sz w:val="24"/>
          <w:szCs w:val="24"/>
        </w:rPr>
        <w:t xml:space="preserve">Burmistrz Miasta Sławomir Kowalewski zwrócił się o wprowadzenie do porządku obrad  projektu uchwały </w:t>
      </w:r>
      <w:r w:rsidR="007770C0" w:rsidRPr="006001FC">
        <w:rPr>
          <w:rFonts w:asciiTheme="minorHAnsi" w:hAnsiTheme="minorHAnsi" w:cstheme="minorHAnsi"/>
          <w:bCs/>
          <w:color w:val="000000" w:themeColor="text1"/>
          <w:sz w:val="24"/>
          <w:szCs w:val="24"/>
        </w:rPr>
        <w:t>w sprawie zmiany Wieloletniej Prognozy Finansowej Miasta Mława.</w:t>
      </w:r>
    </w:p>
    <w:p w14:paraId="1C2E6837" w14:textId="58F15744" w:rsidR="00944957" w:rsidRPr="006001FC" w:rsidRDefault="00944957" w:rsidP="006001FC">
      <w:pPr>
        <w:ind w:firstLine="708"/>
        <w:jc w:val="left"/>
        <w:rPr>
          <w:rFonts w:asciiTheme="minorHAnsi" w:hAnsiTheme="minorHAnsi" w:cstheme="minorHAnsi"/>
          <w:bCs/>
          <w:sz w:val="24"/>
          <w:szCs w:val="24"/>
        </w:rPr>
      </w:pPr>
      <w:r w:rsidRPr="006001FC">
        <w:rPr>
          <w:rFonts w:asciiTheme="minorHAnsi" w:hAnsiTheme="minorHAnsi" w:cstheme="minorHAnsi"/>
          <w:bCs/>
          <w:sz w:val="24"/>
          <w:szCs w:val="24"/>
        </w:rPr>
        <w:t>Innych uwag nie zgłoszono.</w:t>
      </w:r>
    </w:p>
    <w:p w14:paraId="787A1071" w14:textId="4CB134C4" w:rsidR="00944957" w:rsidRPr="006001FC" w:rsidRDefault="00944957" w:rsidP="006001FC">
      <w:pPr>
        <w:ind w:firstLine="708"/>
        <w:jc w:val="left"/>
        <w:rPr>
          <w:rFonts w:asciiTheme="minorHAnsi" w:hAnsiTheme="minorHAnsi" w:cstheme="minorHAnsi"/>
          <w:bCs/>
          <w:sz w:val="24"/>
          <w:szCs w:val="24"/>
        </w:rPr>
      </w:pPr>
      <w:r w:rsidRPr="006001FC">
        <w:rPr>
          <w:rFonts w:asciiTheme="minorHAnsi" w:hAnsiTheme="minorHAnsi" w:cstheme="minorHAnsi"/>
          <w:bCs/>
          <w:sz w:val="24"/>
          <w:szCs w:val="24"/>
        </w:rPr>
        <w:t>W wyniku jawnego głosowania Rada Miasta (</w:t>
      </w:r>
      <w:r w:rsidR="007770C0" w:rsidRPr="006001FC">
        <w:rPr>
          <w:rFonts w:asciiTheme="minorHAnsi" w:hAnsiTheme="minorHAnsi" w:cstheme="minorHAnsi"/>
          <w:bCs/>
          <w:sz w:val="24"/>
          <w:szCs w:val="24"/>
        </w:rPr>
        <w:t>1</w:t>
      </w:r>
      <w:r w:rsidR="00904099" w:rsidRPr="006001FC">
        <w:rPr>
          <w:rFonts w:asciiTheme="minorHAnsi" w:hAnsiTheme="minorHAnsi" w:cstheme="minorHAnsi"/>
          <w:bCs/>
          <w:sz w:val="24"/>
          <w:szCs w:val="24"/>
        </w:rPr>
        <w:t>9</w:t>
      </w:r>
      <w:r w:rsidRPr="006001FC">
        <w:rPr>
          <w:rFonts w:asciiTheme="minorHAnsi" w:hAnsiTheme="minorHAnsi" w:cstheme="minorHAnsi"/>
          <w:bCs/>
          <w:sz w:val="24"/>
          <w:szCs w:val="24"/>
        </w:rPr>
        <w:t xml:space="preserve"> głosami za, jednogłośnie) przegłosowała zaproponowany porządek obrad z autopoprawką.</w:t>
      </w:r>
    </w:p>
    <w:p w14:paraId="399EB8FA" w14:textId="77777777" w:rsidR="007770C0" w:rsidRPr="006001FC" w:rsidRDefault="007770C0" w:rsidP="006001FC">
      <w:pPr>
        <w:numPr>
          <w:ilvl w:val="0"/>
          <w:numId w:val="2"/>
        </w:numPr>
        <w:ind w:left="499" w:hanging="357"/>
        <w:jc w:val="left"/>
        <w:rPr>
          <w:rFonts w:asciiTheme="minorHAnsi" w:hAnsiTheme="minorHAnsi" w:cstheme="minorHAnsi"/>
          <w:bCs/>
          <w:sz w:val="24"/>
          <w:szCs w:val="24"/>
        </w:rPr>
      </w:pPr>
      <w:r w:rsidRPr="006001FC">
        <w:rPr>
          <w:rFonts w:asciiTheme="minorHAnsi" w:hAnsiTheme="minorHAnsi" w:cstheme="minorHAnsi"/>
          <w:bCs/>
          <w:sz w:val="24"/>
          <w:szCs w:val="24"/>
        </w:rPr>
        <w:t>Otwarcie obrad.</w:t>
      </w:r>
    </w:p>
    <w:p w14:paraId="192B10FC" w14:textId="77777777" w:rsidR="007770C0" w:rsidRPr="006001FC" w:rsidRDefault="007770C0" w:rsidP="006001FC">
      <w:pPr>
        <w:numPr>
          <w:ilvl w:val="0"/>
          <w:numId w:val="2"/>
        </w:numPr>
        <w:ind w:left="499" w:hanging="357"/>
        <w:jc w:val="left"/>
        <w:rPr>
          <w:rFonts w:asciiTheme="minorHAnsi" w:hAnsiTheme="minorHAnsi" w:cstheme="minorHAnsi"/>
          <w:bCs/>
          <w:sz w:val="24"/>
          <w:szCs w:val="24"/>
        </w:rPr>
      </w:pPr>
      <w:r w:rsidRPr="006001FC">
        <w:rPr>
          <w:rFonts w:asciiTheme="minorHAnsi" w:hAnsiTheme="minorHAnsi" w:cstheme="minorHAnsi"/>
          <w:bCs/>
          <w:color w:val="000000" w:themeColor="text1"/>
          <w:sz w:val="24"/>
          <w:szCs w:val="24"/>
        </w:rPr>
        <w:t>Stwierdzenie prawomocności obrad.</w:t>
      </w:r>
    </w:p>
    <w:p w14:paraId="243755EF" w14:textId="77777777" w:rsidR="007770C0" w:rsidRPr="006001FC" w:rsidRDefault="007770C0" w:rsidP="006001FC">
      <w:pPr>
        <w:numPr>
          <w:ilvl w:val="0"/>
          <w:numId w:val="2"/>
        </w:numPr>
        <w:ind w:left="499" w:hanging="357"/>
        <w:jc w:val="left"/>
        <w:rPr>
          <w:rFonts w:asciiTheme="minorHAnsi" w:hAnsiTheme="minorHAnsi" w:cstheme="minorHAnsi"/>
          <w:bCs/>
          <w:color w:val="000000" w:themeColor="text1"/>
          <w:sz w:val="24"/>
          <w:szCs w:val="24"/>
        </w:rPr>
      </w:pPr>
      <w:r w:rsidRPr="006001FC">
        <w:rPr>
          <w:rFonts w:asciiTheme="minorHAnsi" w:hAnsiTheme="minorHAnsi" w:cstheme="minorHAnsi"/>
          <w:bCs/>
          <w:color w:val="000000" w:themeColor="text1"/>
          <w:sz w:val="24"/>
          <w:szCs w:val="24"/>
        </w:rPr>
        <w:t>Wybór Sekretarza Obrad.</w:t>
      </w:r>
    </w:p>
    <w:p w14:paraId="79E8891D" w14:textId="77777777" w:rsidR="007770C0" w:rsidRPr="006001FC" w:rsidRDefault="007770C0" w:rsidP="006001FC">
      <w:pPr>
        <w:numPr>
          <w:ilvl w:val="0"/>
          <w:numId w:val="2"/>
        </w:numPr>
        <w:ind w:left="499" w:hanging="357"/>
        <w:jc w:val="left"/>
        <w:rPr>
          <w:rFonts w:asciiTheme="minorHAnsi" w:hAnsiTheme="minorHAnsi" w:cstheme="minorHAnsi"/>
          <w:bCs/>
          <w:color w:val="000000" w:themeColor="text1"/>
          <w:sz w:val="24"/>
          <w:szCs w:val="24"/>
        </w:rPr>
      </w:pPr>
      <w:r w:rsidRPr="006001FC">
        <w:rPr>
          <w:rFonts w:asciiTheme="minorHAnsi" w:hAnsiTheme="minorHAnsi" w:cstheme="minorHAnsi"/>
          <w:bCs/>
          <w:color w:val="000000" w:themeColor="text1"/>
          <w:sz w:val="24"/>
          <w:szCs w:val="24"/>
        </w:rPr>
        <w:t xml:space="preserve">Uwagi do porządku Obrad. </w:t>
      </w:r>
    </w:p>
    <w:p w14:paraId="68E10ED3" w14:textId="77777777" w:rsidR="007770C0" w:rsidRPr="006001FC" w:rsidRDefault="007770C0" w:rsidP="006001FC">
      <w:pPr>
        <w:numPr>
          <w:ilvl w:val="0"/>
          <w:numId w:val="2"/>
        </w:numPr>
        <w:ind w:left="499" w:hanging="357"/>
        <w:jc w:val="left"/>
        <w:rPr>
          <w:rFonts w:asciiTheme="minorHAnsi" w:hAnsiTheme="minorHAnsi" w:cstheme="minorHAnsi"/>
          <w:bCs/>
          <w:color w:val="000000" w:themeColor="text1"/>
          <w:sz w:val="24"/>
          <w:szCs w:val="24"/>
        </w:rPr>
      </w:pPr>
      <w:r w:rsidRPr="006001FC">
        <w:rPr>
          <w:rFonts w:asciiTheme="minorHAnsi" w:hAnsiTheme="minorHAnsi" w:cstheme="minorHAnsi"/>
          <w:bCs/>
          <w:sz w:val="24"/>
          <w:szCs w:val="24"/>
        </w:rPr>
        <w:t xml:space="preserve">Podjęcie </w:t>
      </w:r>
      <w:r w:rsidRPr="006001FC">
        <w:rPr>
          <w:rFonts w:asciiTheme="minorHAnsi" w:eastAsia="Times New Roman" w:hAnsiTheme="minorHAnsi" w:cstheme="minorHAnsi"/>
          <w:bCs/>
          <w:color w:val="000000" w:themeColor="text1"/>
          <w:sz w:val="24"/>
          <w:szCs w:val="24"/>
        </w:rPr>
        <w:t xml:space="preserve">uchwały </w:t>
      </w:r>
      <w:r w:rsidRPr="006001FC">
        <w:rPr>
          <w:rFonts w:asciiTheme="minorHAnsi" w:hAnsiTheme="minorHAnsi" w:cstheme="minorHAnsi"/>
          <w:bCs/>
          <w:color w:val="000000" w:themeColor="text1"/>
          <w:sz w:val="24"/>
          <w:szCs w:val="24"/>
        </w:rPr>
        <w:t>w sprawie zmiany Wieloletniej Prognozy Finansowej Miasta Mława.</w:t>
      </w:r>
    </w:p>
    <w:p w14:paraId="1D02A712" w14:textId="77777777" w:rsidR="007770C0" w:rsidRPr="006001FC" w:rsidRDefault="007770C0" w:rsidP="006001FC">
      <w:pPr>
        <w:numPr>
          <w:ilvl w:val="0"/>
          <w:numId w:val="2"/>
        </w:numPr>
        <w:ind w:left="499" w:hanging="357"/>
        <w:jc w:val="left"/>
        <w:rPr>
          <w:rFonts w:asciiTheme="minorHAnsi" w:hAnsiTheme="minorHAnsi" w:cstheme="minorHAnsi"/>
          <w:bCs/>
          <w:color w:val="000000" w:themeColor="text1"/>
          <w:sz w:val="24"/>
          <w:szCs w:val="24"/>
        </w:rPr>
      </w:pPr>
      <w:r w:rsidRPr="006001FC">
        <w:rPr>
          <w:rFonts w:asciiTheme="minorHAnsi" w:hAnsiTheme="minorHAnsi" w:cstheme="minorHAnsi"/>
          <w:bCs/>
          <w:sz w:val="24"/>
          <w:szCs w:val="24"/>
        </w:rPr>
        <w:t xml:space="preserve">Podjęcie </w:t>
      </w:r>
      <w:r w:rsidRPr="006001FC">
        <w:rPr>
          <w:rFonts w:asciiTheme="minorHAnsi" w:eastAsia="Times New Roman" w:hAnsiTheme="minorHAnsi" w:cstheme="minorHAnsi"/>
          <w:bCs/>
          <w:color w:val="000000" w:themeColor="text1"/>
          <w:sz w:val="24"/>
          <w:szCs w:val="24"/>
        </w:rPr>
        <w:t xml:space="preserve">uchwały </w:t>
      </w:r>
      <w:r w:rsidRPr="006001FC">
        <w:rPr>
          <w:rFonts w:asciiTheme="minorHAnsi" w:hAnsiTheme="minorHAnsi" w:cstheme="minorHAnsi"/>
          <w:bCs/>
          <w:color w:val="000000" w:themeColor="text1"/>
          <w:sz w:val="24"/>
          <w:szCs w:val="24"/>
        </w:rPr>
        <w:t>w sprawie zmiany uchwały budżetowej na 2022 r.</w:t>
      </w:r>
    </w:p>
    <w:p w14:paraId="09D01F08" w14:textId="77777777" w:rsidR="007770C0" w:rsidRPr="006001FC" w:rsidRDefault="007770C0" w:rsidP="006001FC">
      <w:pPr>
        <w:pStyle w:val="Akapitzlist"/>
        <w:numPr>
          <w:ilvl w:val="0"/>
          <w:numId w:val="2"/>
        </w:numPr>
        <w:ind w:left="502"/>
        <w:rPr>
          <w:rFonts w:asciiTheme="minorHAnsi" w:hAnsiTheme="minorHAnsi" w:cstheme="minorHAnsi"/>
          <w:bCs/>
          <w:sz w:val="24"/>
          <w:szCs w:val="24"/>
          <w:lang w:eastAsia="pl-PL"/>
        </w:rPr>
      </w:pPr>
      <w:r w:rsidRPr="006001FC">
        <w:rPr>
          <w:rFonts w:asciiTheme="minorHAnsi" w:hAnsiTheme="minorHAnsi" w:cstheme="minorHAnsi"/>
          <w:bCs/>
          <w:sz w:val="24"/>
          <w:szCs w:val="24"/>
        </w:rPr>
        <w:t xml:space="preserve">Sprawozdanie z wykonania uchwał Rady Miasta podjętych na sesji w dniu </w:t>
      </w:r>
      <w:r w:rsidRPr="006001FC">
        <w:rPr>
          <w:rFonts w:asciiTheme="minorHAnsi" w:hAnsiTheme="minorHAnsi" w:cstheme="minorHAnsi"/>
          <w:bCs/>
          <w:sz w:val="24"/>
          <w:szCs w:val="24"/>
        </w:rPr>
        <w:br/>
      </w:r>
      <w:r w:rsidRPr="006001FC">
        <w:rPr>
          <w:rFonts w:asciiTheme="minorHAnsi" w:hAnsiTheme="minorHAnsi" w:cstheme="minorHAnsi"/>
          <w:bCs/>
          <w:color w:val="000000" w:themeColor="text1"/>
          <w:sz w:val="24"/>
          <w:szCs w:val="24"/>
        </w:rPr>
        <w:t>20 września 2022 r.</w:t>
      </w:r>
    </w:p>
    <w:p w14:paraId="10431FF2" w14:textId="77777777" w:rsidR="007770C0" w:rsidRPr="006001FC" w:rsidRDefault="007770C0" w:rsidP="006001FC">
      <w:pPr>
        <w:pStyle w:val="Akapitzlist"/>
        <w:numPr>
          <w:ilvl w:val="0"/>
          <w:numId w:val="2"/>
        </w:numPr>
        <w:ind w:left="502"/>
        <w:rPr>
          <w:rFonts w:asciiTheme="minorHAnsi" w:hAnsiTheme="minorHAnsi" w:cstheme="minorHAnsi"/>
          <w:bCs/>
          <w:sz w:val="24"/>
          <w:szCs w:val="24"/>
          <w:lang w:eastAsia="pl-PL"/>
        </w:rPr>
      </w:pPr>
      <w:r w:rsidRPr="006001FC">
        <w:rPr>
          <w:rFonts w:asciiTheme="minorHAnsi" w:hAnsiTheme="minorHAnsi" w:cstheme="minorHAnsi"/>
          <w:bCs/>
          <w:sz w:val="24"/>
          <w:szCs w:val="24"/>
        </w:rPr>
        <w:t>Informacja Burmistrza Miasta Mława z działalności za okres między sesjami.</w:t>
      </w:r>
    </w:p>
    <w:p w14:paraId="7A2D3691" w14:textId="77777777" w:rsidR="007770C0" w:rsidRPr="006001FC" w:rsidRDefault="007770C0" w:rsidP="006001FC">
      <w:pPr>
        <w:pStyle w:val="Akapitzlist"/>
        <w:numPr>
          <w:ilvl w:val="0"/>
          <w:numId w:val="2"/>
        </w:numPr>
        <w:ind w:left="502"/>
        <w:rPr>
          <w:rFonts w:asciiTheme="minorHAnsi" w:hAnsiTheme="minorHAnsi" w:cstheme="minorHAnsi"/>
          <w:bCs/>
          <w:sz w:val="24"/>
          <w:szCs w:val="24"/>
          <w:lang w:eastAsia="pl-PL"/>
        </w:rPr>
      </w:pPr>
      <w:r w:rsidRPr="006001FC">
        <w:rPr>
          <w:rFonts w:asciiTheme="minorHAnsi" w:hAnsiTheme="minorHAnsi" w:cstheme="minorHAnsi"/>
          <w:bCs/>
          <w:sz w:val="24"/>
          <w:szCs w:val="24"/>
        </w:rPr>
        <w:lastRenderedPageBreak/>
        <w:t>Interpelacje, wolne wnioski i zapytania.</w:t>
      </w:r>
    </w:p>
    <w:p w14:paraId="06A05976" w14:textId="022EDD2C" w:rsidR="00FD3671" w:rsidRPr="006001FC" w:rsidRDefault="007770C0" w:rsidP="006001FC">
      <w:pPr>
        <w:pStyle w:val="Akapitzlist"/>
        <w:numPr>
          <w:ilvl w:val="0"/>
          <w:numId w:val="2"/>
        </w:numPr>
        <w:ind w:left="502"/>
        <w:rPr>
          <w:rFonts w:asciiTheme="minorHAnsi" w:hAnsiTheme="minorHAnsi" w:cstheme="minorHAnsi"/>
          <w:bCs/>
          <w:sz w:val="24"/>
          <w:szCs w:val="24"/>
          <w:lang w:eastAsia="pl-PL"/>
        </w:rPr>
      </w:pPr>
      <w:r w:rsidRPr="006001FC">
        <w:rPr>
          <w:rFonts w:asciiTheme="minorHAnsi" w:hAnsiTheme="minorHAnsi" w:cstheme="minorHAnsi"/>
          <w:bCs/>
          <w:sz w:val="24"/>
          <w:szCs w:val="24"/>
        </w:rPr>
        <w:t>Zamknięcie obrad sesji Rady Miasta.</w:t>
      </w:r>
    </w:p>
    <w:p w14:paraId="3CE74EE6" w14:textId="7246ED44" w:rsidR="00944957" w:rsidRPr="006001FC" w:rsidRDefault="00944957" w:rsidP="006001FC">
      <w:pPr>
        <w:spacing w:before="120" w:after="120"/>
        <w:jc w:val="left"/>
        <w:rPr>
          <w:rFonts w:asciiTheme="minorHAnsi" w:hAnsiTheme="minorHAnsi" w:cstheme="minorHAnsi"/>
          <w:bCs/>
          <w:sz w:val="24"/>
          <w:szCs w:val="24"/>
        </w:rPr>
      </w:pPr>
      <w:r w:rsidRPr="006001FC">
        <w:rPr>
          <w:rFonts w:asciiTheme="minorHAnsi" w:hAnsiTheme="minorHAnsi" w:cstheme="minorHAnsi"/>
          <w:bCs/>
          <w:sz w:val="24"/>
          <w:szCs w:val="24"/>
        </w:rPr>
        <w:t>Ad pkt 5</w:t>
      </w:r>
      <w:r w:rsidR="00A90579" w:rsidRPr="006001FC">
        <w:rPr>
          <w:rFonts w:asciiTheme="minorHAnsi" w:hAnsiTheme="minorHAnsi" w:cstheme="minorHAnsi"/>
          <w:bCs/>
          <w:sz w:val="24"/>
          <w:szCs w:val="24"/>
        </w:rPr>
        <w:t xml:space="preserve"> i pkt 6</w:t>
      </w:r>
    </w:p>
    <w:p w14:paraId="4DDC8E5D" w14:textId="5AE7A47E" w:rsidR="004401B6" w:rsidRPr="006001FC" w:rsidRDefault="00944957" w:rsidP="006001FC">
      <w:pPr>
        <w:jc w:val="left"/>
        <w:rPr>
          <w:rFonts w:asciiTheme="minorHAnsi" w:eastAsia="Times New Roman" w:hAnsiTheme="minorHAnsi" w:cstheme="minorHAnsi"/>
          <w:bCs/>
          <w:color w:val="000000" w:themeColor="text1"/>
          <w:sz w:val="24"/>
          <w:szCs w:val="24"/>
        </w:rPr>
      </w:pPr>
      <w:r w:rsidRPr="006001FC">
        <w:rPr>
          <w:rFonts w:asciiTheme="minorHAnsi" w:eastAsia="Times New Roman" w:hAnsiTheme="minorHAnsi" w:cstheme="minorHAnsi"/>
          <w:bCs/>
          <w:color w:val="000000" w:themeColor="text1"/>
          <w:sz w:val="24"/>
          <w:szCs w:val="24"/>
        </w:rPr>
        <w:t xml:space="preserve">Skarbnik Miasta Justyna Aptewicz przedstawiła projekt w sprawie zmiany Wieloletniej Prognozy Finansowej Miasta Mława oraz w sprawie zmiany uchwały budżetowej na 2022 r. </w:t>
      </w:r>
    </w:p>
    <w:p w14:paraId="3CD16A06" w14:textId="3C384BAC" w:rsidR="00490E56" w:rsidRPr="006001FC" w:rsidRDefault="004401B6" w:rsidP="006001FC">
      <w:pPr>
        <w:tabs>
          <w:tab w:val="left" w:pos="708"/>
          <w:tab w:val="left" w:pos="1416"/>
          <w:tab w:val="left" w:pos="2124"/>
          <w:tab w:val="left" w:pos="2410"/>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6001FC">
        <w:rPr>
          <w:rFonts w:asciiTheme="minorHAnsi" w:hAnsiTheme="minorHAnsi" w:cstheme="minorHAnsi"/>
          <w:bCs/>
          <w:color w:val="000000"/>
          <w:sz w:val="24"/>
          <w:szCs w:val="24"/>
        </w:rPr>
        <w:t xml:space="preserve">Zmiany Wieloletniej Prognozy Finansowej Miasta Mława na lata 2022 </w:t>
      </w:r>
      <w:r w:rsidR="00490E56" w:rsidRPr="006001FC">
        <w:rPr>
          <w:rFonts w:asciiTheme="minorHAnsi" w:hAnsiTheme="minorHAnsi" w:cstheme="minorHAnsi"/>
          <w:bCs/>
          <w:color w:val="000000"/>
          <w:sz w:val="24"/>
          <w:szCs w:val="24"/>
        </w:rPr>
        <w:t>–</w:t>
      </w:r>
      <w:r w:rsidRPr="006001FC">
        <w:rPr>
          <w:rFonts w:asciiTheme="minorHAnsi" w:hAnsiTheme="minorHAnsi" w:cstheme="minorHAnsi"/>
          <w:bCs/>
          <w:color w:val="000000"/>
          <w:sz w:val="24"/>
          <w:szCs w:val="24"/>
        </w:rPr>
        <w:t xml:space="preserve"> 2029</w:t>
      </w:r>
    </w:p>
    <w:p w14:paraId="47D0D1EA" w14:textId="77777777" w:rsidR="004401B6" w:rsidRPr="006001FC" w:rsidRDefault="004401B6" w:rsidP="006001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001FC">
        <w:rPr>
          <w:rFonts w:asciiTheme="minorHAnsi" w:hAnsiTheme="minorHAnsi" w:cstheme="minorHAnsi"/>
          <w:bCs/>
          <w:color w:val="000000"/>
          <w:sz w:val="24"/>
          <w:szCs w:val="24"/>
        </w:rPr>
        <w:t xml:space="preserve">Załącznik nr 1 </w:t>
      </w:r>
    </w:p>
    <w:p w14:paraId="425C4C15" w14:textId="039E68DF" w:rsidR="0024421B" w:rsidRPr="006001FC" w:rsidRDefault="004401B6" w:rsidP="006001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001FC">
        <w:rPr>
          <w:rFonts w:asciiTheme="minorHAnsi" w:hAnsiTheme="minorHAnsi" w:cstheme="minorHAnsi"/>
          <w:bCs/>
          <w:color w:val="000000"/>
          <w:sz w:val="24"/>
          <w:szCs w:val="24"/>
        </w:rPr>
        <w:t xml:space="preserve">Obecnie planowane zadłużenie Miasta będzie spłacone w roku 2029, dlatego okres objęty Wieloletnią Prognozą Finansową został skrócony i aktualnie obejmuje lata 2022 -2029. </w:t>
      </w:r>
    </w:p>
    <w:p w14:paraId="1586C684" w14:textId="2A9572A7" w:rsidR="004401B6" w:rsidRPr="006001FC" w:rsidRDefault="004401B6" w:rsidP="006001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001FC">
        <w:rPr>
          <w:rFonts w:asciiTheme="minorHAnsi" w:hAnsiTheme="minorHAnsi" w:cstheme="minorHAnsi"/>
          <w:bCs/>
          <w:color w:val="000000"/>
          <w:sz w:val="24"/>
          <w:szCs w:val="24"/>
        </w:rPr>
        <w:t>Dochody budżetu Miasta na 2022 rok ulegają zmianie o kwotę (+8 706 212,00 zł) i po zmianie wynoszą 185 019 044,42 zł w tym:</w:t>
      </w:r>
    </w:p>
    <w:p w14:paraId="6E7A63F5" w14:textId="77777777" w:rsidR="004401B6" w:rsidRPr="006001FC" w:rsidRDefault="004401B6" w:rsidP="006001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001FC">
        <w:rPr>
          <w:rFonts w:asciiTheme="minorHAnsi" w:hAnsiTheme="minorHAnsi" w:cstheme="minorHAnsi"/>
          <w:bCs/>
          <w:color w:val="000000"/>
          <w:sz w:val="24"/>
          <w:szCs w:val="24"/>
        </w:rPr>
        <w:t>1. Dochody bieżące uległy zwiększeniu o kwotę (+8 706 212,00 zł) i po zmianie wynoszą 172 489 602,25 zł.</w:t>
      </w:r>
    </w:p>
    <w:p w14:paraId="68599C12" w14:textId="77777777" w:rsidR="004401B6" w:rsidRPr="006001FC" w:rsidRDefault="004401B6" w:rsidP="006001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001FC">
        <w:rPr>
          <w:rFonts w:asciiTheme="minorHAnsi" w:hAnsiTheme="minorHAnsi" w:cstheme="minorHAnsi"/>
          <w:bCs/>
          <w:color w:val="000000"/>
          <w:sz w:val="24"/>
          <w:szCs w:val="24"/>
        </w:rPr>
        <w:t>Powodem zmiany jest:</w:t>
      </w:r>
    </w:p>
    <w:p w14:paraId="50C5584C" w14:textId="77777777" w:rsidR="004401B6" w:rsidRPr="006001FC" w:rsidRDefault="004401B6" w:rsidP="006001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001FC">
        <w:rPr>
          <w:rFonts w:asciiTheme="minorHAnsi" w:hAnsiTheme="minorHAnsi" w:cstheme="minorHAnsi"/>
          <w:bCs/>
          <w:color w:val="000000"/>
          <w:sz w:val="24"/>
          <w:szCs w:val="24"/>
        </w:rPr>
        <w:t>- zwiększenie planu dochodów w kwocie (+799 478,00 zł) wprowadzone Zarządzeniem Burmistrza Miasta Mława Nr 187/2022 z dnia 23 września 2022 r.;</w:t>
      </w:r>
    </w:p>
    <w:p w14:paraId="3DD93BD1" w14:textId="77777777" w:rsidR="004401B6" w:rsidRPr="006001FC" w:rsidRDefault="004401B6" w:rsidP="006001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001FC">
        <w:rPr>
          <w:rFonts w:asciiTheme="minorHAnsi" w:hAnsiTheme="minorHAnsi" w:cstheme="minorHAnsi"/>
          <w:bCs/>
          <w:color w:val="000000"/>
          <w:sz w:val="24"/>
          <w:szCs w:val="24"/>
        </w:rPr>
        <w:t xml:space="preserve">- zwiększenie planu dochodów Miasta Mława z tytułu otrzymanych środków z Funduszu Przeciwdziałania COVID - 19 z przeznaczeniem na wypłatę dodatków węglowych w kwocie </w:t>
      </w:r>
      <w:r w:rsidRPr="006001FC">
        <w:rPr>
          <w:rFonts w:asciiTheme="minorHAnsi" w:hAnsiTheme="minorHAnsi" w:cstheme="minorHAnsi"/>
          <w:bCs/>
          <w:sz w:val="24"/>
          <w:szCs w:val="24"/>
        </w:rPr>
        <w:t>(+7 906 734,00 zł ).</w:t>
      </w:r>
    </w:p>
    <w:p w14:paraId="7F0393DF" w14:textId="6F29D720" w:rsidR="004401B6" w:rsidRPr="006001FC" w:rsidRDefault="004401B6" w:rsidP="006001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001FC">
        <w:rPr>
          <w:rFonts w:asciiTheme="minorHAnsi" w:hAnsiTheme="minorHAnsi" w:cstheme="minorHAnsi"/>
          <w:bCs/>
          <w:color w:val="000000"/>
          <w:sz w:val="24"/>
          <w:szCs w:val="24"/>
        </w:rPr>
        <w:t>2. Dochody majątkowe nie ulegają zmianie i wynoszą 12 529 442,17 zł.</w:t>
      </w:r>
    </w:p>
    <w:p w14:paraId="474CC015" w14:textId="77777777" w:rsidR="004401B6" w:rsidRPr="006001FC" w:rsidRDefault="004401B6" w:rsidP="006001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001FC">
        <w:rPr>
          <w:rFonts w:asciiTheme="minorHAnsi" w:hAnsiTheme="minorHAnsi" w:cstheme="minorHAnsi"/>
          <w:bCs/>
          <w:color w:val="000000"/>
          <w:sz w:val="24"/>
          <w:szCs w:val="24"/>
        </w:rPr>
        <w:t>Na dochody majątkowe w kwocie 12 529 442,17 zł planowane do osiągnięcia w roku 2022 składają się m.in. dochody:</w:t>
      </w:r>
    </w:p>
    <w:p w14:paraId="6671B906" w14:textId="77777777" w:rsidR="004401B6" w:rsidRPr="006001FC" w:rsidRDefault="004401B6" w:rsidP="006001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001FC">
        <w:rPr>
          <w:rFonts w:asciiTheme="minorHAnsi" w:hAnsiTheme="minorHAnsi" w:cstheme="minorHAnsi"/>
          <w:bCs/>
          <w:color w:val="000000"/>
          <w:sz w:val="24"/>
          <w:szCs w:val="24"/>
        </w:rPr>
        <w:t>1) Ze sprzedaży majątku w kwocie 900 000,00  zł w tym m.in.:</w:t>
      </w:r>
    </w:p>
    <w:p w14:paraId="33D3FB64" w14:textId="6164616B" w:rsidR="004401B6" w:rsidRPr="006001FC" w:rsidRDefault="004401B6" w:rsidP="006001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001FC">
        <w:rPr>
          <w:rFonts w:asciiTheme="minorHAnsi" w:hAnsiTheme="minorHAnsi" w:cstheme="minorHAnsi"/>
          <w:bCs/>
          <w:color w:val="000000"/>
          <w:sz w:val="24"/>
          <w:szCs w:val="24"/>
        </w:rPr>
        <w:t xml:space="preserve">- sprzedaż nieruchomości przy ul. o. B. </w:t>
      </w:r>
      <w:proofErr w:type="spellStart"/>
      <w:r w:rsidRPr="006001FC">
        <w:rPr>
          <w:rFonts w:asciiTheme="minorHAnsi" w:hAnsiTheme="minorHAnsi" w:cstheme="minorHAnsi"/>
          <w:bCs/>
          <w:color w:val="000000"/>
          <w:sz w:val="24"/>
          <w:szCs w:val="24"/>
        </w:rPr>
        <w:t>Kryszkiewicza</w:t>
      </w:r>
      <w:proofErr w:type="spellEnd"/>
      <w:r w:rsidRPr="006001FC">
        <w:rPr>
          <w:rFonts w:asciiTheme="minorHAnsi" w:hAnsiTheme="minorHAnsi" w:cstheme="minorHAnsi"/>
          <w:bCs/>
          <w:color w:val="000000"/>
          <w:sz w:val="24"/>
          <w:szCs w:val="24"/>
        </w:rPr>
        <w:t xml:space="preserve"> -</w:t>
      </w:r>
      <w:r w:rsidR="003570E4" w:rsidRPr="006001FC">
        <w:rPr>
          <w:rFonts w:asciiTheme="minorHAnsi" w:hAnsiTheme="minorHAnsi" w:cstheme="minorHAnsi"/>
          <w:bCs/>
          <w:color w:val="000000"/>
          <w:sz w:val="24"/>
          <w:szCs w:val="24"/>
        </w:rPr>
        <w:t xml:space="preserve"> </w:t>
      </w:r>
      <w:r w:rsidRPr="006001FC">
        <w:rPr>
          <w:rFonts w:asciiTheme="minorHAnsi" w:hAnsiTheme="minorHAnsi" w:cstheme="minorHAnsi"/>
          <w:bCs/>
          <w:color w:val="000000"/>
          <w:sz w:val="24"/>
          <w:szCs w:val="24"/>
        </w:rPr>
        <w:t>dz. 4660/1, 4660/3;</w:t>
      </w:r>
    </w:p>
    <w:p w14:paraId="665FE77E" w14:textId="77777777" w:rsidR="004401B6" w:rsidRPr="006001FC" w:rsidRDefault="004401B6" w:rsidP="006001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001FC">
        <w:rPr>
          <w:rFonts w:asciiTheme="minorHAnsi" w:hAnsiTheme="minorHAnsi" w:cstheme="minorHAnsi"/>
          <w:bCs/>
          <w:color w:val="000000"/>
          <w:sz w:val="24"/>
          <w:szCs w:val="24"/>
        </w:rPr>
        <w:t>- sprzedaż nieruchomości przy ul. Jana Matejki – dz.2794/12;</w:t>
      </w:r>
    </w:p>
    <w:p w14:paraId="0840C782" w14:textId="77777777" w:rsidR="004401B6" w:rsidRPr="006001FC" w:rsidRDefault="004401B6" w:rsidP="006001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001FC">
        <w:rPr>
          <w:rFonts w:asciiTheme="minorHAnsi" w:hAnsiTheme="minorHAnsi" w:cstheme="minorHAnsi"/>
          <w:bCs/>
          <w:color w:val="000000"/>
          <w:sz w:val="24"/>
          <w:szCs w:val="24"/>
        </w:rPr>
        <w:t>- sprzedaż nieruchomości przy ul. Gdyńskiej – dz.72/1, 73/1;</w:t>
      </w:r>
    </w:p>
    <w:p w14:paraId="38328DEF" w14:textId="77777777" w:rsidR="004401B6" w:rsidRPr="006001FC" w:rsidRDefault="004401B6" w:rsidP="006001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001FC">
        <w:rPr>
          <w:rFonts w:asciiTheme="minorHAnsi" w:hAnsiTheme="minorHAnsi" w:cstheme="minorHAnsi"/>
          <w:bCs/>
          <w:color w:val="000000"/>
          <w:sz w:val="24"/>
          <w:szCs w:val="24"/>
        </w:rPr>
        <w:t>- sprzedaż nieruchomości przy ul. Adama Bienia  – dz. 1409/11 i in. (część);</w:t>
      </w:r>
    </w:p>
    <w:p w14:paraId="067BDD26" w14:textId="77777777" w:rsidR="004401B6" w:rsidRPr="006001FC" w:rsidRDefault="004401B6" w:rsidP="006001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001FC">
        <w:rPr>
          <w:rFonts w:asciiTheme="minorHAnsi" w:hAnsiTheme="minorHAnsi" w:cstheme="minorHAnsi"/>
          <w:bCs/>
          <w:color w:val="000000"/>
          <w:sz w:val="24"/>
          <w:szCs w:val="24"/>
        </w:rPr>
        <w:t>- sprzedaż nieruchomości przy ul. Błękitnej  – dz.9092, 9104;</w:t>
      </w:r>
    </w:p>
    <w:p w14:paraId="58DFADAE" w14:textId="77777777" w:rsidR="004401B6" w:rsidRPr="006001FC" w:rsidRDefault="004401B6" w:rsidP="006001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001FC">
        <w:rPr>
          <w:rFonts w:asciiTheme="minorHAnsi" w:hAnsiTheme="minorHAnsi" w:cstheme="minorHAnsi"/>
          <w:bCs/>
          <w:color w:val="000000"/>
          <w:sz w:val="24"/>
          <w:szCs w:val="24"/>
        </w:rPr>
        <w:t>- sprzedaż nieruchomości przy ul. Macierzanki  – dz.4864, 4863 i in. (część);</w:t>
      </w:r>
    </w:p>
    <w:p w14:paraId="1816D2DE" w14:textId="77777777" w:rsidR="004401B6" w:rsidRPr="006001FC" w:rsidRDefault="004401B6" w:rsidP="006001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001FC">
        <w:rPr>
          <w:rFonts w:asciiTheme="minorHAnsi" w:hAnsiTheme="minorHAnsi" w:cstheme="minorHAnsi"/>
          <w:bCs/>
          <w:color w:val="000000"/>
          <w:sz w:val="24"/>
          <w:szCs w:val="24"/>
        </w:rPr>
        <w:t xml:space="preserve">- sprzedaż nieruchomości przy ul. </w:t>
      </w:r>
      <w:proofErr w:type="spellStart"/>
      <w:r w:rsidRPr="006001FC">
        <w:rPr>
          <w:rFonts w:asciiTheme="minorHAnsi" w:hAnsiTheme="minorHAnsi" w:cstheme="minorHAnsi"/>
          <w:bCs/>
          <w:color w:val="000000"/>
          <w:sz w:val="24"/>
          <w:szCs w:val="24"/>
        </w:rPr>
        <w:t>Padlewskiego</w:t>
      </w:r>
      <w:proofErr w:type="spellEnd"/>
      <w:r w:rsidRPr="006001FC">
        <w:rPr>
          <w:rFonts w:asciiTheme="minorHAnsi" w:hAnsiTheme="minorHAnsi" w:cstheme="minorHAnsi"/>
          <w:bCs/>
          <w:color w:val="000000"/>
          <w:sz w:val="24"/>
          <w:szCs w:val="24"/>
        </w:rPr>
        <w:t xml:space="preserve">  – dz.817/2;</w:t>
      </w:r>
    </w:p>
    <w:p w14:paraId="3EA43C48" w14:textId="77777777" w:rsidR="004401B6" w:rsidRPr="006001FC" w:rsidRDefault="004401B6" w:rsidP="006001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001FC">
        <w:rPr>
          <w:rFonts w:asciiTheme="minorHAnsi" w:hAnsiTheme="minorHAnsi" w:cstheme="minorHAnsi"/>
          <w:bCs/>
          <w:color w:val="000000"/>
          <w:sz w:val="24"/>
          <w:szCs w:val="24"/>
        </w:rPr>
        <w:t>- sprzedaż nieruchomości przy ul. Broniewskiego  – dz.4984, 4985 i in.;</w:t>
      </w:r>
    </w:p>
    <w:p w14:paraId="3DA96162" w14:textId="77777777" w:rsidR="004401B6" w:rsidRPr="006001FC" w:rsidRDefault="004401B6" w:rsidP="006001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001FC">
        <w:rPr>
          <w:rFonts w:asciiTheme="minorHAnsi" w:hAnsiTheme="minorHAnsi" w:cstheme="minorHAnsi"/>
          <w:bCs/>
          <w:color w:val="000000"/>
          <w:sz w:val="24"/>
          <w:szCs w:val="24"/>
        </w:rPr>
        <w:t>- sprzedaż lokali mieszkalnych.</w:t>
      </w:r>
    </w:p>
    <w:p w14:paraId="2609D487" w14:textId="77777777" w:rsidR="004401B6" w:rsidRPr="006001FC" w:rsidRDefault="004401B6" w:rsidP="006001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001FC">
        <w:rPr>
          <w:rFonts w:asciiTheme="minorHAnsi" w:hAnsiTheme="minorHAnsi" w:cstheme="minorHAnsi"/>
          <w:bCs/>
          <w:color w:val="000000"/>
          <w:sz w:val="24"/>
          <w:szCs w:val="24"/>
        </w:rPr>
        <w:t>2) Wpływy z tytułu przekształcenia prawa użytkowania wieczystego w prawo własności w kwocie 270 000,00 zł.</w:t>
      </w:r>
    </w:p>
    <w:p w14:paraId="622B1668" w14:textId="7A2465DA" w:rsidR="004401B6" w:rsidRPr="006001FC" w:rsidRDefault="004401B6" w:rsidP="006001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001FC">
        <w:rPr>
          <w:rFonts w:asciiTheme="minorHAnsi" w:hAnsiTheme="minorHAnsi" w:cstheme="minorHAnsi"/>
          <w:bCs/>
          <w:color w:val="000000"/>
          <w:sz w:val="24"/>
          <w:szCs w:val="24"/>
        </w:rPr>
        <w:t xml:space="preserve">3) Dotacja celowa otrzymywana w ramach płatności związanych z realizacją przedsięwzięcia </w:t>
      </w:r>
      <w:r w:rsidR="003570E4" w:rsidRPr="006001FC">
        <w:rPr>
          <w:rFonts w:asciiTheme="minorHAnsi" w:hAnsiTheme="minorHAnsi" w:cstheme="minorHAnsi"/>
          <w:bCs/>
          <w:color w:val="000000"/>
          <w:sz w:val="24"/>
          <w:szCs w:val="24"/>
        </w:rPr>
        <w:t xml:space="preserve">                               </w:t>
      </w:r>
      <w:r w:rsidRPr="006001FC">
        <w:rPr>
          <w:rFonts w:asciiTheme="minorHAnsi" w:hAnsiTheme="minorHAnsi" w:cstheme="minorHAnsi"/>
          <w:bCs/>
          <w:color w:val="000000"/>
          <w:sz w:val="24"/>
          <w:szCs w:val="24"/>
        </w:rPr>
        <w:t>pn. „Budowa kanalizacji sanitarnej na terenie Aglomeracji Mława” w kwocie 5 501 482,00 zł.</w:t>
      </w:r>
    </w:p>
    <w:p w14:paraId="2A078C0B" w14:textId="77777777" w:rsidR="004401B6" w:rsidRPr="006001FC" w:rsidRDefault="004401B6" w:rsidP="006001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001FC">
        <w:rPr>
          <w:rFonts w:asciiTheme="minorHAnsi" w:hAnsiTheme="minorHAnsi" w:cstheme="minorHAnsi"/>
          <w:bCs/>
          <w:color w:val="000000"/>
          <w:sz w:val="24"/>
          <w:szCs w:val="24"/>
        </w:rPr>
        <w:t xml:space="preserve">4) Dotacja celowa przyznana promesą wstępną na dofinasowania inwestycji w ramach Rządowego Funduszu Inwestycji Strategicznych na realizację zadania pn. "Budowa i modernizacja ogólnodostępnej infrastruktury kulturalnej dla mieszkańców Miasta Mława (MDK, MZZ, MBP) w kwocie 2 600 000,00 zł. </w:t>
      </w:r>
    </w:p>
    <w:p w14:paraId="7E9449EC" w14:textId="77777777" w:rsidR="004401B6" w:rsidRPr="006001FC" w:rsidRDefault="004401B6" w:rsidP="006001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001FC">
        <w:rPr>
          <w:rFonts w:asciiTheme="minorHAnsi" w:hAnsiTheme="minorHAnsi" w:cstheme="minorHAnsi"/>
          <w:bCs/>
          <w:color w:val="000000"/>
          <w:sz w:val="24"/>
          <w:szCs w:val="24"/>
        </w:rPr>
        <w:lastRenderedPageBreak/>
        <w:t>5) Dotacja celowa przyznana promesą wstępną na dofinasowania inwestycji w ramach Rządowego Funduszu Inwestycji Strategicznych na realizację zadania pn. "Poprawa efektywności energetycznej poprzez wymianę oświetlenia sodowego na energooszczędne LED" w kwocie 571 930,46 zł.</w:t>
      </w:r>
    </w:p>
    <w:p w14:paraId="19E4F153" w14:textId="77777777" w:rsidR="004401B6" w:rsidRPr="006001FC" w:rsidRDefault="004401B6" w:rsidP="006001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001FC">
        <w:rPr>
          <w:rFonts w:asciiTheme="minorHAnsi" w:hAnsiTheme="minorHAnsi" w:cstheme="minorHAnsi"/>
          <w:bCs/>
          <w:color w:val="000000"/>
          <w:sz w:val="24"/>
          <w:szCs w:val="24"/>
        </w:rPr>
        <w:t>6) Dotacja celowa budżetu Samorządu Województwa Mazowieckiego na dofinansowanie Rodzinnych Ogrodów Działkowych w kwocie 80 000,00 zł.</w:t>
      </w:r>
    </w:p>
    <w:p w14:paraId="7F0ACA1A" w14:textId="77777777" w:rsidR="004401B6" w:rsidRPr="006001FC" w:rsidRDefault="004401B6" w:rsidP="006001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001FC">
        <w:rPr>
          <w:rFonts w:asciiTheme="minorHAnsi" w:hAnsiTheme="minorHAnsi" w:cstheme="minorHAnsi"/>
          <w:bCs/>
          <w:color w:val="000000"/>
          <w:sz w:val="24"/>
          <w:szCs w:val="24"/>
        </w:rPr>
        <w:t>7) Dotacja celowa budżetu Samorządu Województwa Mazowieckiego na dofinansowanie zadania pn. "Poprawa jakości powietrza na terenie Miasta Mława poprzez utworzenie nowych obszarów zieleni - etap I" w kwocie 160 851,05 zł.</w:t>
      </w:r>
    </w:p>
    <w:p w14:paraId="5BF83630" w14:textId="77777777" w:rsidR="004401B6" w:rsidRPr="006001FC" w:rsidRDefault="004401B6" w:rsidP="006001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001FC">
        <w:rPr>
          <w:rFonts w:asciiTheme="minorHAnsi" w:hAnsiTheme="minorHAnsi" w:cstheme="minorHAnsi"/>
          <w:bCs/>
          <w:color w:val="000000"/>
          <w:sz w:val="24"/>
          <w:szCs w:val="24"/>
        </w:rPr>
        <w:t>8) Dotacja celowa budżetu Samorządu Województwa Mazowieckiego na dofinansowanie zadania pn. "Dostawa i montaż punktów świetlnych w ulicach Bronisława Malinowskiego i Jana Kochanowskiego w Mławie" w kwocie 97 016,25 zł.</w:t>
      </w:r>
    </w:p>
    <w:p w14:paraId="5C43BB42" w14:textId="77777777" w:rsidR="004401B6" w:rsidRPr="006001FC" w:rsidRDefault="004401B6" w:rsidP="006001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001FC">
        <w:rPr>
          <w:rFonts w:asciiTheme="minorHAnsi" w:hAnsiTheme="minorHAnsi" w:cstheme="minorHAnsi"/>
          <w:bCs/>
          <w:color w:val="000000"/>
          <w:sz w:val="24"/>
          <w:szCs w:val="24"/>
        </w:rPr>
        <w:t>9) Dotacja celowa na realizację projektu grantowego "Cyfrowa Gmina" w kwocie 15 000,00 zł.</w:t>
      </w:r>
    </w:p>
    <w:p w14:paraId="2D73BB6E" w14:textId="3B72FEAB" w:rsidR="004401B6" w:rsidRPr="006001FC" w:rsidRDefault="004401B6" w:rsidP="006001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001FC">
        <w:rPr>
          <w:rFonts w:asciiTheme="minorHAnsi" w:hAnsiTheme="minorHAnsi" w:cstheme="minorHAnsi"/>
          <w:bCs/>
          <w:color w:val="000000"/>
          <w:sz w:val="24"/>
          <w:szCs w:val="24"/>
        </w:rPr>
        <w:t xml:space="preserve">10) Dotacja celowa Ministerstwa ds. Kultury i Ochrony Dziedzictwa Narodowego na zadanie </w:t>
      </w:r>
      <w:r w:rsidR="00D343B5" w:rsidRPr="006001FC">
        <w:rPr>
          <w:rFonts w:asciiTheme="minorHAnsi" w:hAnsiTheme="minorHAnsi" w:cstheme="minorHAnsi"/>
          <w:bCs/>
          <w:color w:val="000000"/>
          <w:sz w:val="24"/>
          <w:szCs w:val="24"/>
        </w:rPr>
        <w:t xml:space="preserve">                             </w:t>
      </w:r>
      <w:r w:rsidRPr="006001FC">
        <w:rPr>
          <w:rFonts w:asciiTheme="minorHAnsi" w:hAnsiTheme="minorHAnsi" w:cstheme="minorHAnsi"/>
          <w:bCs/>
          <w:color w:val="000000"/>
          <w:sz w:val="24"/>
          <w:szCs w:val="24"/>
        </w:rPr>
        <w:t>pn. "Modernizacja mogiły zbiorowej Mauzoleum "</w:t>
      </w:r>
      <w:proofErr w:type="spellStart"/>
      <w:r w:rsidRPr="006001FC">
        <w:rPr>
          <w:rFonts w:asciiTheme="minorHAnsi" w:hAnsiTheme="minorHAnsi" w:cstheme="minorHAnsi"/>
          <w:bCs/>
          <w:color w:val="000000"/>
          <w:sz w:val="24"/>
          <w:szCs w:val="24"/>
        </w:rPr>
        <w:t>Kalkówka</w:t>
      </w:r>
      <w:proofErr w:type="spellEnd"/>
      <w:r w:rsidRPr="006001FC">
        <w:rPr>
          <w:rFonts w:asciiTheme="minorHAnsi" w:hAnsiTheme="minorHAnsi" w:cstheme="minorHAnsi"/>
          <w:bCs/>
          <w:color w:val="000000"/>
          <w:sz w:val="24"/>
          <w:szCs w:val="24"/>
        </w:rPr>
        <w:t>" w Mławie</w:t>
      </w:r>
      <w:r w:rsidR="003C5945" w:rsidRPr="006001FC">
        <w:rPr>
          <w:rFonts w:asciiTheme="minorHAnsi" w:hAnsiTheme="minorHAnsi" w:cstheme="minorHAnsi"/>
          <w:bCs/>
          <w:color w:val="000000"/>
          <w:sz w:val="24"/>
          <w:szCs w:val="24"/>
        </w:rPr>
        <w:t xml:space="preserve"> </w:t>
      </w:r>
      <w:r w:rsidRPr="006001FC">
        <w:rPr>
          <w:rFonts w:asciiTheme="minorHAnsi" w:hAnsiTheme="minorHAnsi" w:cstheme="minorHAnsi"/>
          <w:bCs/>
          <w:color w:val="000000"/>
          <w:sz w:val="24"/>
          <w:szCs w:val="24"/>
        </w:rPr>
        <w:t>w kwocie 270 000,00 zł.</w:t>
      </w:r>
    </w:p>
    <w:p w14:paraId="4BEA2661" w14:textId="77777777" w:rsidR="004401B6" w:rsidRPr="006001FC" w:rsidRDefault="004401B6" w:rsidP="006001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001FC">
        <w:rPr>
          <w:rFonts w:asciiTheme="minorHAnsi" w:hAnsiTheme="minorHAnsi" w:cstheme="minorHAnsi"/>
          <w:bCs/>
          <w:color w:val="000000"/>
          <w:sz w:val="24"/>
          <w:szCs w:val="24"/>
        </w:rPr>
        <w:t xml:space="preserve">11) Wpływy z tytułu niewykorzystanej dotacji celowej  w kwocie 329 236,00 zł. </w:t>
      </w:r>
    </w:p>
    <w:p w14:paraId="70CF32A6" w14:textId="77777777" w:rsidR="004401B6" w:rsidRPr="006001FC" w:rsidRDefault="004401B6" w:rsidP="006001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001FC">
        <w:rPr>
          <w:rFonts w:asciiTheme="minorHAnsi" w:hAnsiTheme="minorHAnsi" w:cstheme="minorHAnsi"/>
          <w:bCs/>
          <w:color w:val="000000"/>
          <w:sz w:val="24"/>
          <w:szCs w:val="24"/>
        </w:rPr>
        <w:t>12) Wpłata środków finansowych z niewykorzystanych w terminie wydatków, które wygasają z upływem roku budżetowego w kwocie 53 000,00 zł.</w:t>
      </w:r>
    </w:p>
    <w:p w14:paraId="57D6FB38" w14:textId="77777777" w:rsidR="004401B6" w:rsidRPr="006001FC" w:rsidRDefault="004401B6" w:rsidP="006001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001FC">
        <w:rPr>
          <w:rFonts w:asciiTheme="minorHAnsi" w:hAnsiTheme="minorHAnsi" w:cstheme="minorHAnsi"/>
          <w:bCs/>
          <w:color w:val="000000"/>
          <w:sz w:val="24"/>
          <w:szCs w:val="24"/>
        </w:rPr>
        <w:t>13) Dotacja celowa otrzymana z tytułu pomocy finansowej udzielanej między jednostkami samorządu terytorialnego na dofinansowanie własnych zadań inwestycyjnych i zakupów inwestycyjnych w kwocie 7 100,00 zł.</w:t>
      </w:r>
    </w:p>
    <w:p w14:paraId="1152451F" w14:textId="7BC8DF2E" w:rsidR="004401B6" w:rsidRPr="006001FC" w:rsidRDefault="004401B6" w:rsidP="006001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FF0000"/>
          <w:sz w:val="24"/>
          <w:szCs w:val="24"/>
        </w:rPr>
      </w:pPr>
      <w:r w:rsidRPr="006001FC">
        <w:rPr>
          <w:rFonts w:asciiTheme="minorHAnsi" w:hAnsiTheme="minorHAnsi" w:cstheme="minorHAnsi"/>
          <w:bCs/>
          <w:color w:val="000000"/>
          <w:sz w:val="24"/>
          <w:szCs w:val="24"/>
        </w:rPr>
        <w:t xml:space="preserve">14) </w:t>
      </w:r>
      <w:r w:rsidRPr="006001FC">
        <w:rPr>
          <w:rFonts w:asciiTheme="minorHAnsi" w:hAnsiTheme="minorHAnsi" w:cstheme="minorHAnsi"/>
          <w:bCs/>
          <w:sz w:val="24"/>
          <w:szCs w:val="24"/>
        </w:rPr>
        <w:t>Dofinansowanie ze środków z Funduszu Dopłat na pokrycie części kosztów przedsięwzięcia polegającego na tworzeniu lokali mieszkalnych na wynajem z prawem do podnajmowania w kwocie 1 673 826,41 zł.</w:t>
      </w:r>
    </w:p>
    <w:p w14:paraId="1C3280D1" w14:textId="77777777" w:rsidR="004401B6" w:rsidRPr="006001FC" w:rsidRDefault="004401B6" w:rsidP="006001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001FC">
        <w:rPr>
          <w:rFonts w:asciiTheme="minorHAnsi" w:hAnsiTheme="minorHAnsi" w:cstheme="minorHAnsi"/>
          <w:bCs/>
          <w:color w:val="000000"/>
          <w:sz w:val="24"/>
          <w:szCs w:val="24"/>
        </w:rPr>
        <w:t>Dochody budżetu Miasta na 2023 rok nie ulegają zmianie i wynoszą 184 181 161,00 zł.</w:t>
      </w:r>
    </w:p>
    <w:p w14:paraId="5884A180" w14:textId="6C561AA4" w:rsidR="004401B6" w:rsidRPr="006001FC" w:rsidRDefault="004401B6" w:rsidP="006001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001FC">
        <w:rPr>
          <w:rFonts w:asciiTheme="minorHAnsi" w:hAnsiTheme="minorHAnsi" w:cstheme="minorHAnsi"/>
          <w:bCs/>
          <w:color w:val="000000"/>
          <w:sz w:val="24"/>
          <w:szCs w:val="24"/>
        </w:rPr>
        <w:t>Na dochody majątkowe w kwocie 33 375 000,00 zł planowane do realizacji w roku 2023 składają się m.in. dochody:</w:t>
      </w:r>
    </w:p>
    <w:p w14:paraId="73348197" w14:textId="77777777" w:rsidR="004401B6" w:rsidRPr="006001FC" w:rsidRDefault="004401B6" w:rsidP="006001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001FC">
        <w:rPr>
          <w:rFonts w:asciiTheme="minorHAnsi" w:hAnsiTheme="minorHAnsi" w:cstheme="minorHAnsi"/>
          <w:bCs/>
          <w:color w:val="000000"/>
          <w:sz w:val="24"/>
          <w:szCs w:val="24"/>
        </w:rPr>
        <w:t>1) Ze sprzedaży majątku w kwocie 600 000,00  zł w tym:</w:t>
      </w:r>
    </w:p>
    <w:p w14:paraId="405C72BE" w14:textId="77777777" w:rsidR="004401B6" w:rsidRPr="006001FC" w:rsidRDefault="004401B6" w:rsidP="006001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001FC">
        <w:rPr>
          <w:rFonts w:asciiTheme="minorHAnsi" w:hAnsiTheme="minorHAnsi" w:cstheme="minorHAnsi"/>
          <w:bCs/>
          <w:color w:val="000000"/>
          <w:sz w:val="24"/>
          <w:szCs w:val="24"/>
        </w:rPr>
        <w:t>- wpływy ze sprzedaży lokali mieszkalnych będących własnością gminy,</w:t>
      </w:r>
    </w:p>
    <w:p w14:paraId="35AACAA6" w14:textId="77777777" w:rsidR="004401B6" w:rsidRPr="006001FC" w:rsidRDefault="004401B6" w:rsidP="006001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001FC">
        <w:rPr>
          <w:rFonts w:asciiTheme="minorHAnsi" w:hAnsiTheme="minorHAnsi" w:cstheme="minorHAnsi"/>
          <w:bCs/>
          <w:color w:val="000000"/>
          <w:sz w:val="24"/>
          <w:szCs w:val="24"/>
        </w:rPr>
        <w:t xml:space="preserve">- sprzedaż nieruchomości przy ul. </w:t>
      </w:r>
      <w:proofErr w:type="spellStart"/>
      <w:r w:rsidRPr="006001FC">
        <w:rPr>
          <w:rFonts w:asciiTheme="minorHAnsi" w:hAnsiTheme="minorHAnsi" w:cstheme="minorHAnsi"/>
          <w:bCs/>
          <w:color w:val="000000"/>
          <w:sz w:val="24"/>
          <w:szCs w:val="24"/>
        </w:rPr>
        <w:t>Hm</w:t>
      </w:r>
      <w:proofErr w:type="spellEnd"/>
      <w:r w:rsidRPr="006001FC">
        <w:rPr>
          <w:rFonts w:asciiTheme="minorHAnsi" w:hAnsiTheme="minorHAnsi" w:cstheme="minorHAnsi"/>
          <w:bCs/>
          <w:color w:val="000000"/>
          <w:sz w:val="24"/>
          <w:szCs w:val="24"/>
        </w:rPr>
        <w:t xml:space="preserve">. W. </w:t>
      </w:r>
      <w:proofErr w:type="spellStart"/>
      <w:r w:rsidRPr="006001FC">
        <w:rPr>
          <w:rFonts w:asciiTheme="minorHAnsi" w:hAnsiTheme="minorHAnsi" w:cstheme="minorHAnsi"/>
          <w:bCs/>
          <w:color w:val="000000"/>
          <w:sz w:val="24"/>
          <w:szCs w:val="24"/>
        </w:rPr>
        <w:t>Szczęsnej</w:t>
      </w:r>
      <w:proofErr w:type="spellEnd"/>
      <w:r w:rsidRPr="006001FC">
        <w:rPr>
          <w:rFonts w:asciiTheme="minorHAnsi" w:hAnsiTheme="minorHAnsi" w:cstheme="minorHAnsi"/>
          <w:bCs/>
          <w:color w:val="000000"/>
          <w:sz w:val="24"/>
          <w:szCs w:val="24"/>
        </w:rPr>
        <w:t xml:space="preserve"> – </w:t>
      </w:r>
      <w:proofErr w:type="spellStart"/>
      <w:r w:rsidRPr="006001FC">
        <w:rPr>
          <w:rFonts w:asciiTheme="minorHAnsi" w:hAnsiTheme="minorHAnsi" w:cstheme="minorHAnsi"/>
          <w:bCs/>
          <w:color w:val="000000"/>
          <w:sz w:val="24"/>
          <w:szCs w:val="24"/>
        </w:rPr>
        <w:t>Lesiowskiej</w:t>
      </w:r>
      <w:proofErr w:type="spellEnd"/>
      <w:r w:rsidRPr="006001FC">
        <w:rPr>
          <w:rFonts w:asciiTheme="minorHAnsi" w:hAnsiTheme="minorHAnsi" w:cstheme="minorHAnsi"/>
          <w:bCs/>
          <w:color w:val="000000"/>
          <w:sz w:val="24"/>
          <w:szCs w:val="24"/>
        </w:rPr>
        <w:t xml:space="preserve">  – dz. 1688, 1689/1 i in. (część),</w:t>
      </w:r>
    </w:p>
    <w:p w14:paraId="742D2428" w14:textId="77777777" w:rsidR="004401B6" w:rsidRPr="006001FC" w:rsidRDefault="004401B6" w:rsidP="006001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001FC">
        <w:rPr>
          <w:rFonts w:asciiTheme="minorHAnsi" w:hAnsiTheme="minorHAnsi" w:cstheme="minorHAnsi"/>
          <w:bCs/>
          <w:color w:val="000000"/>
          <w:sz w:val="24"/>
          <w:szCs w:val="24"/>
        </w:rPr>
        <w:t>- sprzedaż nieruchomości przy ul. Macierzanki – dz. 4847, 4848 i in. (część),</w:t>
      </w:r>
    </w:p>
    <w:p w14:paraId="02D11B48" w14:textId="77777777" w:rsidR="004401B6" w:rsidRPr="006001FC" w:rsidRDefault="004401B6" w:rsidP="006001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001FC">
        <w:rPr>
          <w:rFonts w:asciiTheme="minorHAnsi" w:hAnsiTheme="minorHAnsi" w:cstheme="minorHAnsi"/>
          <w:bCs/>
          <w:color w:val="000000"/>
          <w:sz w:val="24"/>
          <w:szCs w:val="24"/>
        </w:rPr>
        <w:t>- sprzedaż nieruchomości przy ul. Lawendowej – dz. 9102 i in. (część),</w:t>
      </w:r>
    </w:p>
    <w:p w14:paraId="2B10394D" w14:textId="77777777" w:rsidR="004401B6" w:rsidRPr="006001FC" w:rsidRDefault="004401B6" w:rsidP="006001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001FC">
        <w:rPr>
          <w:rFonts w:asciiTheme="minorHAnsi" w:hAnsiTheme="minorHAnsi" w:cstheme="minorHAnsi"/>
          <w:bCs/>
          <w:color w:val="000000"/>
          <w:sz w:val="24"/>
          <w:szCs w:val="24"/>
        </w:rPr>
        <w:t>- sprzedaż nieruchomości przy ul. A. Bienia – dz. 1409/11 i in. (część),</w:t>
      </w:r>
    </w:p>
    <w:p w14:paraId="287315E5" w14:textId="77777777" w:rsidR="004401B6" w:rsidRPr="006001FC" w:rsidRDefault="004401B6" w:rsidP="006001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001FC">
        <w:rPr>
          <w:rFonts w:asciiTheme="minorHAnsi" w:hAnsiTheme="minorHAnsi" w:cstheme="minorHAnsi"/>
          <w:bCs/>
          <w:color w:val="000000"/>
          <w:sz w:val="24"/>
          <w:szCs w:val="24"/>
        </w:rPr>
        <w:t>- sprzedaż nieruchomości przy ul. Broniewskiego  – dz. 2794/32;</w:t>
      </w:r>
    </w:p>
    <w:p w14:paraId="621BB147" w14:textId="77777777" w:rsidR="004401B6" w:rsidRPr="006001FC" w:rsidRDefault="004401B6" w:rsidP="006001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001FC">
        <w:rPr>
          <w:rFonts w:asciiTheme="minorHAnsi" w:hAnsiTheme="minorHAnsi" w:cstheme="minorHAnsi"/>
          <w:bCs/>
          <w:color w:val="000000"/>
          <w:sz w:val="24"/>
          <w:szCs w:val="24"/>
        </w:rPr>
        <w:t>- sprzedaż nieruchomości przy ul. Żuromińskiej – dz. 1034/6;</w:t>
      </w:r>
    </w:p>
    <w:p w14:paraId="5B6CEEBF" w14:textId="77777777" w:rsidR="004401B6" w:rsidRPr="006001FC" w:rsidRDefault="004401B6" w:rsidP="006001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001FC">
        <w:rPr>
          <w:rFonts w:asciiTheme="minorHAnsi" w:hAnsiTheme="minorHAnsi" w:cstheme="minorHAnsi"/>
          <w:bCs/>
          <w:color w:val="000000"/>
          <w:sz w:val="24"/>
          <w:szCs w:val="24"/>
        </w:rPr>
        <w:t xml:space="preserve">- sprzedaż nieruchomości przy ul. </w:t>
      </w:r>
      <w:proofErr w:type="spellStart"/>
      <w:r w:rsidRPr="006001FC">
        <w:rPr>
          <w:rFonts w:asciiTheme="minorHAnsi" w:hAnsiTheme="minorHAnsi" w:cstheme="minorHAnsi"/>
          <w:bCs/>
          <w:color w:val="000000"/>
          <w:sz w:val="24"/>
          <w:szCs w:val="24"/>
        </w:rPr>
        <w:t>Padlewskiego</w:t>
      </w:r>
      <w:proofErr w:type="spellEnd"/>
      <w:r w:rsidRPr="006001FC">
        <w:rPr>
          <w:rFonts w:asciiTheme="minorHAnsi" w:hAnsiTheme="minorHAnsi" w:cstheme="minorHAnsi"/>
          <w:bCs/>
          <w:color w:val="000000"/>
          <w:sz w:val="24"/>
          <w:szCs w:val="24"/>
        </w:rPr>
        <w:t xml:space="preserve"> – dz. 9000/1 i in. </w:t>
      </w:r>
    </w:p>
    <w:p w14:paraId="7D0FFC2F" w14:textId="77777777" w:rsidR="004401B6" w:rsidRPr="006001FC" w:rsidRDefault="004401B6" w:rsidP="006001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001FC">
        <w:rPr>
          <w:rFonts w:asciiTheme="minorHAnsi" w:hAnsiTheme="minorHAnsi" w:cstheme="minorHAnsi"/>
          <w:bCs/>
          <w:color w:val="000000"/>
          <w:sz w:val="24"/>
          <w:szCs w:val="24"/>
        </w:rPr>
        <w:t>2) Wpływy z tytułu przekształcenia prawa użytkowania wieczystego w prawo własności w kwocie 200 000,00 zł.</w:t>
      </w:r>
    </w:p>
    <w:p w14:paraId="694A9F5E" w14:textId="77777777" w:rsidR="004401B6" w:rsidRPr="006001FC" w:rsidRDefault="004401B6" w:rsidP="006001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001FC">
        <w:rPr>
          <w:rFonts w:asciiTheme="minorHAnsi" w:hAnsiTheme="minorHAnsi" w:cstheme="minorHAnsi"/>
          <w:bCs/>
          <w:color w:val="000000"/>
          <w:sz w:val="24"/>
          <w:szCs w:val="24"/>
        </w:rPr>
        <w:lastRenderedPageBreak/>
        <w:t>3) Dotacja celowa przyznana przez Marszałka Województwa Mazowieckiego na dofinansowanie realizacji Zadania pn. „Rozbudowa ul. Studzieniec w Mławie”  w kwocie 1 000  000,00 zł.</w:t>
      </w:r>
    </w:p>
    <w:p w14:paraId="6ED0C292" w14:textId="77777777" w:rsidR="004401B6" w:rsidRPr="006001FC" w:rsidRDefault="004401B6" w:rsidP="006001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001FC">
        <w:rPr>
          <w:rFonts w:asciiTheme="minorHAnsi" w:hAnsiTheme="minorHAnsi" w:cstheme="minorHAnsi"/>
          <w:bCs/>
          <w:color w:val="000000"/>
          <w:sz w:val="24"/>
          <w:szCs w:val="24"/>
        </w:rPr>
        <w:t xml:space="preserve">4) Dotacja celowa przyznana promesą wstępną na dofinasowania inwestycji w ramach Rządowego Funduszu Inwestycji Strategicznych na realizację zadania pn. "Budowa i modernizacja ogólnodostępnej infrastruktury kulturalnej dla mieszkańców Miasta Mława (MDK, MZZ, MBP) w kwocie 17 400 000,00 zł. </w:t>
      </w:r>
    </w:p>
    <w:p w14:paraId="00CEE7EE" w14:textId="6426F207" w:rsidR="004401B6" w:rsidRPr="006001FC" w:rsidRDefault="004401B6" w:rsidP="006001FC">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3"/>
        <w:jc w:val="left"/>
        <w:rPr>
          <w:rFonts w:asciiTheme="minorHAnsi" w:hAnsiTheme="minorHAnsi" w:cstheme="minorHAnsi"/>
          <w:bCs/>
          <w:color w:val="000000"/>
          <w:sz w:val="24"/>
          <w:szCs w:val="24"/>
        </w:rPr>
      </w:pPr>
      <w:r w:rsidRPr="006001FC">
        <w:rPr>
          <w:rFonts w:asciiTheme="minorHAnsi" w:hAnsiTheme="minorHAnsi" w:cstheme="minorHAnsi"/>
          <w:bCs/>
          <w:color w:val="000000"/>
          <w:sz w:val="24"/>
          <w:szCs w:val="24"/>
        </w:rPr>
        <w:t xml:space="preserve">5) Dotacja celowa przyznana promesą wstępną uzyskaną w ramach Rządowego Funduszu Polski Ład: Program Inwestycji Strategicznych na realizację zadania pn. „Poprawa spójności komunikacyjnej Miasta Mława poprzez budowę trzeciego etapu Alei Św. Wojciecha w kwocie 14 175 000,00 zł. </w:t>
      </w:r>
    </w:p>
    <w:p w14:paraId="1CA44C76" w14:textId="77777777" w:rsidR="004401B6" w:rsidRPr="006001FC" w:rsidRDefault="004401B6" w:rsidP="006001FC">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3"/>
        <w:jc w:val="left"/>
        <w:rPr>
          <w:rFonts w:asciiTheme="minorHAnsi" w:hAnsiTheme="minorHAnsi" w:cstheme="minorHAnsi"/>
          <w:bCs/>
          <w:color w:val="000000"/>
          <w:sz w:val="24"/>
          <w:szCs w:val="24"/>
        </w:rPr>
      </w:pPr>
      <w:r w:rsidRPr="006001FC">
        <w:rPr>
          <w:rFonts w:asciiTheme="minorHAnsi" w:hAnsiTheme="minorHAnsi" w:cstheme="minorHAnsi"/>
          <w:bCs/>
          <w:color w:val="000000"/>
          <w:sz w:val="24"/>
          <w:szCs w:val="24"/>
        </w:rPr>
        <w:t>Rok 2024</w:t>
      </w:r>
    </w:p>
    <w:p w14:paraId="66160AC8" w14:textId="77777777" w:rsidR="004401B6" w:rsidRPr="006001FC" w:rsidRDefault="004401B6" w:rsidP="006001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001FC">
        <w:rPr>
          <w:rFonts w:asciiTheme="minorHAnsi" w:hAnsiTheme="minorHAnsi" w:cstheme="minorHAnsi"/>
          <w:bCs/>
          <w:color w:val="000000"/>
          <w:sz w:val="24"/>
          <w:szCs w:val="24"/>
        </w:rPr>
        <w:t xml:space="preserve">Dochody budżetu Miasta na 2024 rok nie ulegają zmianie i wynoszą 172 985 073,81 zł, </w:t>
      </w:r>
    </w:p>
    <w:p w14:paraId="76A87DAC" w14:textId="0D86ED6A" w:rsidR="004401B6" w:rsidRPr="006001FC" w:rsidRDefault="004401B6" w:rsidP="006001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001FC">
        <w:rPr>
          <w:rFonts w:asciiTheme="minorHAnsi" w:hAnsiTheme="minorHAnsi" w:cstheme="minorHAnsi"/>
          <w:bCs/>
          <w:color w:val="000000"/>
          <w:sz w:val="24"/>
          <w:szCs w:val="24"/>
        </w:rPr>
        <w:t>Na dochody majątkowe w kwocie 33 375 000,00 zł planowane do realizacji w roku 2023 składają się m.in. dochody:</w:t>
      </w:r>
    </w:p>
    <w:p w14:paraId="38EA1DEE" w14:textId="7021830E" w:rsidR="004401B6" w:rsidRPr="006001FC" w:rsidRDefault="004401B6" w:rsidP="006001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001FC">
        <w:rPr>
          <w:rFonts w:asciiTheme="minorHAnsi" w:hAnsiTheme="minorHAnsi" w:cstheme="minorHAnsi"/>
          <w:bCs/>
          <w:color w:val="000000"/>
          <w:sz w:val="24"/>
          <w:szCs w:val="24"/>
        </w:rPr>
        <w:t>Na dochody majątkowe w kwocie 18 533 177,81 zł planowane do realizacji w roku 2024 składają się  dochody:</w:t>
      </w:r>
    </w:p>
    <w:p w14:paraId="088B036A" w14:textId="77777777" w:rsidR="004401B6" w:rsidRPr="006001FC" w:rsidRDefault="004401B6" w:rsidP="006001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001FC">
        <w:rPr>
          <w:rFonts w:asciiTheme="minorHAnsi" w:hAnsiTheme="minorHAnsi" w:cstheme="minorHAnsi"/>
          <w:bCs/>
          <w:color w:val="000000"/>
          <w:sz w:val="24"/>
          <w:szCs w:val="24"/>
        </w:rPr>
        <w:t>1) Ze sprzedaży majątku w kwocie 600 000,00  zł w tym:</w:t>
      </w:r>
    </w:p>
    <w:p w14:paraId="580EA5B7" w14:textId="77777777" w:rsidR="004401B6" w:rsidRPr="006001FC" w:rsidRDefault="004401B6" w:rsidP="006001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001FC">
        <w:rPr>
          <w:rFonts w:asciiTheme="minorHAnsi" w:hAnsiTheme="minorHAnsi" w:cstheme="minorHAnsi"/>
          <w:bCs/>
          <w:color w:val="000000"/>
          <w:sz w:val="24"/>
          <w:szCs w:val="24"/>
        </w:rPr>
        <w:t>- wpływy ze sprzedaży lokali mieszkalnych będących własnością gminy,</w:t>
      </w:r>
    </w:p>
    <w:p w14:paraId="44F83DC3" w14:textId="77777777" w:rsidR="004401B6" w:rsidRPr="006001FC" w:rsidRDefault="004401B6" w:rsidP="006001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001FC">
        <w:rPr>
          <w:rFonts w:asciiTheme="minorHAnsi" w:hAnsiTheme="minorHAnsi" w:cstheme="minorHAnsi"/>
          <w:bCs/>
          <w:color w:val="000000"/>
          <w:sz w:val="24"/>
          <w:szCs w:val="24"/>
        </w:rPr>
        <w:t>- sprzedaż nieruchomości przy ul. Zacisze  – dz. 875/11 i in,</w:t>
      </w:r>
    </w:p>
    <w:p w14:paraId="02664B58" w14:textId="77777777" w:rsidR="004401B6" w:rsidRPr="006001FC" w:rsidRDefault="004401B6" w:rsidP="006001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001FC">
        <w:rPr>
          <w:rFonts w:asciiTheme="minorHAnsi" w:hAnsiTheme="minorHAnsi" w:cstheme="minorHAnsi"/>
          <w:bCs/>
          <w:color w:val="000000"/>
          <w:sz w:val="24"/>
          <w:szCs w:val="24"/>
        </w:rPr>
        <w:t>- sprzedaż nieruchomości przy ul. Gdyńska – dz. 53/1 i in.,</w:t>
      </w:r>
    </w:p>
    <w:p w14:paraId="296518DB" w14:textId="77777777" w:rsidR="004401B6" w:rsidRPr="006001FC" w:rsidRDefault="004401B6" w:rsidP="006001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001FC">
        <w:rPr>
          <w:rFonts w:asciiTheme="minorHAnsi" w:hAnsiTheme="minorHAnsi" w:cstheme="minorHAnsi"/>
          <w:bCs/>
          <w:color w:val="000000"/>
          <w:sz w:val="24"/>
          <w:szCs w:val="24"/>
        </w:rPr>
        <w:t>- sprzedaż nieruchomości przy ul. Pużaka – dz. 4609, 4599,</w:t>
      </w:r>
    </w:p>
    <w:p w14:paraId="267751A5" w14:textId="31866C4C" w:rsidR="004401B6" w:rsidRPr="006001FC" w:rsidRDefault="004401B6" w:rsidP="006001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001FC">
        <w:rPr>
          <w:rFonts w:asciiTheme="minorHAnsi" w:hAnsiTheme="minorHAnsi" w:cstheme="minorHAnsi"/>
          <w:bCs/>
          <w:color w:val="000000"/>
          <w:sz w:val="24"/>
          <w:szCs w:val="24"/>
        </w:rPr>
        <w:t xml:space="preserve">- sprzedaż nieruchomości przy ul. </w:t>
      </w:r>
      <w:proofErr w:type="spellStart"/>
      <w:r w:rsidRPr="006001FC">
        <w:rPr>
          <w:rFonts w:asciiTheme="minorHAnsi" w:hAnsiTheme="minorHAnsi" w:cstheme="minorHAnsi"/>
          <w:bCs/>
          <w:color w:val="000000"/>
          <w:sz w:val="24"/>
          <w:szCs w:val="24"/>
        </w:rPr>
        <w:t>Altera</w:t>
      </w:r>
      <w:proofErr w:type="spellEnd"/>
      <w:r w:rsidRPr="006001FC">
        <w:rPr>
          <w:rFonts w:asciiTheme="minorHAnsi" w:hAnsiTheme="minorHAnsi" w:cstheme="minorHAnsi"/>
          <w:bCs/>
          <w:color w:val="000000"/>
          <w:sz w:val="24"/>
          <w:szCs w:val="24"/>
        </w:rPr>
        <w:t xml:space="preserve"> – dz. 4588, 4589,</w:t>
      </w:r>
    </w:p>
    <w:p w14:paraId="4A83E761" w14:textId="77777777" w:rsidR="004401B6" w:rsidRPr="006001FC" w:rsidRDefault="004401B6" w:rsidP="006001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001FC">
        <w:rPr>
          <w:rFonts w:asciiTheme="minorHAnsi" w:hAnsiTheme="minorHAnsi" w:cstheme="minorHAnsi"/>
          <w:bCs/>
          <w:color w:val="000000"/>
          <w:sz w:val="24"/>
          <w:szCs w:val="24"/>
        </w:rPr>
        <w:t>- sprzedaż nieruchomości na Os. Młodych – dz. 2577/28,</w:t>
      </w:r>
    </w:p>
    <w:p w14:paraId="4150562B" w14:textId="77777777" w:rsidR="004401B6" w:rsidRPr="006001FC" w:rsidRDefault="004401B6" w:rsidP="006001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001FC">
        <w:rPr>
          <w:rFonts w:asciiTheme="minorHAnsi" w:hAnsiTheme="minorHAnsi" w:cstheme="minorHAnsi"/>
          <w:bCs/>
          <w:color w:val="000000"/>
          <w:sz w:val="24"/>
          <w:szCs w:val="24"/>
        </w:rPr>
        <w:t>- sprzedaż nieruchomości przy ul. Niezapominajki – dz. 4831, 4832 i in.,</w:t>
      </w:r>
    </w:p>
    <w:p w14:paraId="420698F8" w14:textId="77777777" w:rsidR="004401B6" w:rsidRPr="006001FC" w:rsidRDefault="004401B6" w:rsidP="006001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001FC">
        <w:rPr>
          <w:rFonts w:asciiTheme="minorHAnsi" w:hAnsiTheme="minorHAnsi" w:cstheme="minorHAnsi"/>
          <w:bCs/>
          <w:color w:val="000000"/>
          <w:sz w:val="24"/>
          <w:szCs w:val="24"/>
        </w:rPr>
        <w:t>- sprzedaż nieruchomości przy ul. Wrzosowej – dz. 9090, 9091 i in.</w:t>
      </w:r>
    </w:p>
    <w:p w14:paraId="12274AC6" w14:textId="77777777" w:rsidR="004401B6" w:rsidRPr="006001FC" w:rsidRDefault="004401B6" w:rsidP="006001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001FC">
        <w:rPr>
          <w:rFonts w:asciiTheme="minorHAnsi" w:hAnsiTheme="minorHAnsi" w:cstheme="minorHAnsi"/>
          <w:bCs/>
          <w:color w:val="000000"/>
          <w:sz w:val="24"/>
          <w:szCs w:val="24"/>
        </w:rPr>
        <w:t>2) Wpływy z tytułu przekształcenia prawa użytkowania wieczystego w prawo własności w kwocie 200 000,00 zł.</w:t>
      </w:r>
    </w:p>
    <w:p w14:paraId="086C37E5" w14:textId="77777777" w:rsidR="004401B6" w:rsidRPr="006001FC" w:rsidRDefault="004401B6" w:rsidP="006001FC">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3"/>
        <w:jc w:val="left"/>
        <w:rPr>
          <w:rFonts w:asciiTheme="minorHAnsi" w:hAnsiTheme="minorHAnsi" w:cstheme="minorHAnsi"/>
          <w:bCs/>
          <w:color w:val="000000"/>
          <w:sz w:val="24"/>
          <w:szCs w:val="24"/>
        </w:rPr>
      </w:pPr>
      <w:r w:rsidRPr="006001FC">
        <w:rPr>
          <w:rFonts w:asciiTheme="minorHAnsi" w:hAnsiTheme="minorHAnsi" w:cstheme="minorHAnsi"/>
          <w:bCs/>
          <w:color w:val="000000"/>
          <w:sz w:val="24"/>
          <w:szCs w:val="24"/>
        </w:rPr>
        <w:t>3) Dotacja celowa przyznana przez Marszałka Województwa Mazowieckiego na dofinansowanie realizacji Zadania pn. „Rozbudowa ul. Studzieniec w Mławie”  w kwocie 1 983 177,81 zł.</w:t>
      </w:r>
    </w:p>
    <w:p w14:paraId="7EC7276A" w14:textId="451FDC5F" w:rsidR="004401B6" w:rsidRPr="006001FC" w:rsidRDefault="004401B6" w:rsidP="006001FC">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3"/>
        <w:jc w:val="left"/>
        <w:rPr>
          <w:rFonts w:asciiTheme="minorHAnsi" w:hAnsiTheme="minorHAnsi" w:cstheme="minorHAnsi"/>
          <w:bCs/>
          <w:color w:val="000000"/>
          <w:sz w:val="24"/>
          <w:szCs w:val="24"/>
        </w:rPr>
      </w:pPr>
      <w:r w:rsidRPr="006001FC">
        <w:rPr>
          <w:rFonts w:asciiTheme="minorHAnsi" w:hAnsiTheme="minorHAnsi" w:cstheme="minorHAnsi"/>
          <w:bCs/>
          <w:color w:val="000000"/>
          <w:sz w:val="24"/>
          <w:szCs w:val="24"/>
        </w:rPr>
        <w:t xml:space="preserve">4) Dotacja celowa przyznana promesą wstępną uzyskaną w ramach Rządowego Funduszu Polski Ład: Program Inwestycji Strategicznych na realizację zadania pn. „Poprawa spójności komunikacyjnej Miasta Mława poprzez budowę trzeciego etapu Alei Św. Wojciecha w kwocie 15 750 000,00 zł. </w:t>
      </w:r>
    </w:p>
    <w:p w14:paraId="393FF8E1" w14:textId="0298D467" w:rsidR="004401B6" w:rsidRPr="006001FC" w:rsidRDefault="004401B6" w:rsidP="006001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001FC">
        <w:rPr>
          <w:rFonts w:asciiTheme="minorHAnsi" w:hAnsiTheme="minorHAnsi" w:cstheme="minorHAnsi"/>
          <w:bCs/>
          <w:color w:val="000000"/>
          <w:sz w:val="24"/>
          <w:szCs w:val="24"/>
        </w:rPr>
        <w:t xml:space="preserve">Wydatki budżetu Miasta na 2022 rok ulegają zmianie o kwotę (+ 8 706 212,00 zł), planowane wydatki po zmianie wynoszą 218 128 284,94 zł. </w:t>
      </w:r>
    </w:p>
    <w:p w14:paraId="663BB4D1" w14:textId="77777777" w:rsidR="004401B6" w:rsidRPr="006001FC" w:rsidRDefault="004401B6" w:rsidP="006001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001FC">
        <w:rPr>
          <w:rFonts w:asciiTheme="minorHAnsi" w:hAnsiTheme="minorHAnsi" w:cstheme="minorHAnsi"/>
          <w:bCs/>
          <w:color w:val="000000"/>
          <w:sz w:val="24"/>
          <w:szCs w:val="24"/>
        </w:rPr>
        <w:t>1. Wydatki bieżące uległy zwiększeniu o kwotę (+ 8 576 212,00 zł) i po zmianie wynoszą 166 080 981,53 zł.</w:t>
      </w:r>
    </w:p>
    <w:p w14:paraId="1B94910B" w14:textId="77777777" w:rsidR="004401B6" w:rsidRPr="006001FC" w:rsidRDefault="004401B6" w:rsidP="006001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001FC">
        <w:rPr>
          <w:rFonts w:asciiTheme="minorHAnsi" w:hAnsiTheme="minorHAnsi" w:cstheme="minorHAnsi"/>
          <w:bCs/>
          <w:color w:val="000000"/>
          <w:sz w:val="24"/>
          <w:szCs w:val="24"/>
        </w:rPr>
        <w:t>Zmiana planowanych wydatków bieżących spowodowana jest:</w:t>
      </w:r>
    </w:p>
    <w:p w14:paraId="2D8D01AE" w14:textId="77777777" w:rsidR="004401B6" w:rsidRPr="006001FC" w:rsidRDefault="004401B6" w:rsidP="006001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001FC">
        <w:rPr>
          <w:rFonts w:asciiTheme="minorHAnsi" w:hAnsiTheme="minorHAnsi" w:cstheme="minorHAnsi"/>
          <w:bCs/>
          <w:color w:val="000000"/>
          <w:sz w:val="24"/>
          <w:szCs w:val="24"/>
        </w:rPr>
        <w:lastRenderedPageBreak/>
        <w:t>- zwiększenie planu wydatków w kwocie (+799 478,00 zł) wprowadzone Zarządzeniem Burmistrza Miasta Mława Nr 187/2022 z dnia 23 września 2022 r.;</w:t>
      </w:r>
    </w:p>
    <w:p w14:paraId="158629E9" w14:textId="77777777" w:rsidR="004401B6" w:rsidRPr="006001FC" w:rsidRDefault="004401B6" w:rsidP="006001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001FC">
        <w:rPr>
          <w:rFonts w:asciiTheme="minorHAnsi" w:hAnsiTheme="minorHAnsi" w:cstheme="minorHAnsi"/>
          <w:bCs/>
          <w:color w:val="000000"/>
          <w:sz w:val="24"/>
          <w:szCs w:val="24"/>
        </w:rPr>
        <w:t xml:space="preserve"> - zwiększenie planu wydatków w kwocie ( + 8 000,00 zł) z tytułu dotacji celowej z budżetu jednostki samorządu terytorialnego, udzielona w trybie art. 221 ustawy, na finansowanie lub dofinansowanie zadań zleconych do realizacji organizacjom prowadzącym działalność pożytku publicznego;</w:t>
      </w:r>
    </w:p>
    <w:p w14:paraId="57027DE0" w14:textId="77777777" w:rsidR="004401B6" w:rsidRPr="006001FC" w:rsidRDefault="004401B6" w:rsidP="006001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001FC">
        <w:rPr>
          <w:rFonts w:asciiTheme="minorHAnsi" w:hAnsiTheme="minorHAnsi" w:cstheme="minorHAnsi"/>
          <w:bCs/>
          <w:color w:val="000000"/>
          <w:sz w:val="24"/>
          <w:szCs w:val="24"/>
        </w:rPr>
        <w:t>- zmniejszenie planu wydatków w kwocie (- 1 500,00 zł) z tytułu dotacji podmiotowej z budżetu dla niepublicznej jednostki systemu oświaty;</w:t>
      </w:r>
    </w:p>
    <w:p w14:paraId="15A3D6FD" w14:textId="45A0B000" w:rsidR="004401B6" w:rsidRPr="006001FC" w:rsidRDefault="004401B6" w:rsidP="006001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001FC">
        <w:rPr>
          <w:rFonts w:asciiTheme="minorHAnsi" w:hAnsiTheme="minorHAnsi" w:cstheme="minorHAnsi"/>
          <w:bCs/>
          <w:color w:val="000000"/>
          <w:sz w:val="24"/>
          <w:szCs w:val="24"/>
        </w:rPr>
        <w:t>- zwiększenie planu wydatków w kwocie (+7 863 000,00 zł) z tytułu świadczeń społecznych;</w:t>
      </w:r>
    </w:p>
    <w:p w14:paraId="497B6EDE" w14:textId="77777777" w:rsidR="004401B6" w:rsidRPr="006001FC" w:rsidRDefault="004401B6" w:rsidP="006001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001FC">
        <w:rPr>
          <w:rFonts w:asciiTheme="minorHAnsi" w:hAnsiTheme="minorHAnsi" w:cstheme="minorHAnsi"/>
          <w:bCs/>
          <w:color w:val="000000"/>
          <w:sz w:val="24"/>
          <w:szCs w:val="24"/>
        </w:rPr>
        <w:t>- zwiększenie planu wydatków w kwocie (+15 000,00 zł) z tytułu wynagrodzeń i pochodnych od nich naliczanych;</w:t>
      </w:r>
    </w:p>
    <w:p w14:paraId="1F591504" w14:textId="77777777" w:rsidR="004401B6" w:rsidRPr="006001FC" w:rsidRDefault="004401B6" w:rsidP="006001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001FC">
        <w:rPr>
          <w:rFonts w:asciiTheme="minorHAnsi" w:hAnsiTheme="minorHAnsi" w:cstheme="minorHAnsi"/>
          <w:bCs/>
          <w:color w:val="000000"/>
          <w:sz w:val="24"/>
          <w:szCs w:val="24"/>
        </w:rPr>
        <w:t xml:space="preserve">- zwiększenie planu wydatków w kwocie (+ 23 734,00 zł) z tytułu zakupu materiałów </w:t>
      </w:r>
      <w:r w:rsidRPr="006001FC">
        <w:rPr>
          <w:rFonts w:asciiTheme="minorHAnsi" w:hAnsiTheme="minorHAnsi" w:cstheme="minorHAnsi"/>
          <w:bCs/>
          <w:sz w:val="24"/>
          <w:szCs w:val="24"/>
        </w:rPr>
        <w:t>i wyposażenia</w:t>
      </w:r>
      <w:r w:rsidRPr="006001FC">
        <w:rPr>
          <w:rFonts w:asciiTheme="minorHAnsi" w:hAnsiTheme="minorHAnsi" w:cstheme="minorHAnsi"/>
          <w:bCs/>
          <w:color w:val="000000"/>
          <w:sz w:val="24"/>
          <w:szCs w:val="24"/>
        </w:rPr>
        <w:t>;</w:t>
      </w:r>
    </w:p>
    <w:p w14:paraId="3787F02D" w14:textId="77777777" w:rsidR="004401B6" w:rsidRPr="006001FC" w:rsidRDefault="004401B6" w:rsidP="006001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001FC">
        <w:rPr>
          <w:rFonts w:asciiTheme="minorHAnsi" w:hAnsiTheme="minorHAnsi" w:cstheme="minorHAnsi"/>
          <w:bCs/>
          <w:color w:val="000000"/>
          <w:sz w:val="24"/>
          <w:szCs w:val="24"/>
        </w:rPr>
        <w:t>- zmniejszenie planu wydatków w kwocie (- 130 000,00 zł) z tytułu zakupu energii;</w:t>
      </w:r>
    </w:p>
    <w:p w14:paraId="7515D140" w14:textId="77777777" w:rsidR="004401B6" w:rsidRPr="006001FC" w:rsidRDefault="004401B6" w:rsidP="006001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001FC">
        <w:rPr>
          <w:rFonts w:asciiTheme="minorHAnsi" w:hAnsiTheme="minorHAnsi" w:cstheme="minorHAnsi"/>
          <w:bCs/>
          <w:color w:val="000000"/>
          <w:sz w:val="24"/>
          <w:szCs w:val="24"/>
        </w:rPr>
        <w:t>- zmniejszenie planu wydatków w kwocie (- 3 500,00 zł) z tytułu usług pozostałych;</w:t>
      </w:r>
    </w:p>
    <w:p w14:paraId="43D23768" w14:textId="7310FE07" w:rsidR="004401B6" w:rsidRPr="006001FC" w:rsidRDefault="004401B6" w:rsidP="006001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001FC">
        <w:rPr>
          <w:rFonts w:asciiTheme="minorHAnsi" w:hAnsiTheme="minorHAnsi" w:cstheme="minorHAnsi"/>
          <w:bCs/>
          <w:color w:val="000000"/>
          <w:sz w:val="24"/>
          <w:szCs w:val="24"/>
        </w:rPr>
        <w:t xml:space="preserve">- zwiększenie planu wydatków w kwocie (+ 2 000,00 zł) z tytułu szkoleń pracowniczych </w:t>
      </w:r>
    </w:p>
    <w:p w14:paraId="72A46CF1" w14:textId="67C7B253" w:rsidR="004401B6" w:rsidRPr="006001FC" w:rsidRDefault="004401B6" w:rsidP="006001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001FC">
        <w:rPr>
          <w:rFonts w:asciiTheme="minorHAnsi" w:hAnsiTheme="minorHAnsi" w:cstheme="minorHAnsi"/>
          <w:bCs/>
          <w:color w:val="000000"/>
          <w:sz w:val="24"/>
          <w:szCs w:val="24"/>
        </w:rPr>
        <w:t>2</w:t>
      </w:r>
      <w:r w:rsidR="006001FC">
        <w:rPr>
          <w:rFonts w:asciiTheme="minorHAnsi" w:hAnsiTheme="minorHAnsi" w:cstheme="minorHAnsi"/>
          <w:bCs/>
          <w:color w:val="000000"/>
          <w:sz w:val="24"/>
          <w:szCs w:val="24"/>
        </w:rPr>
        <w:t>.</w:t>
      </w:r>
      <w:r w:rsidRPr="006001FC">
        <w:rPr>
          <w:rFonts w:asciiTheme="minorHAnsi" w:hAnsiTheme="minorHAnsi" w:cstheme="minorHAnsi"/>
          <w:bCs/>
          <w:color w:val="000000"/>
          <w:sz w:val="24"/>
          <w:szCs w:val="24"/>
        </w:rPr>
        <w:t xml:space="preserve"> Wydatki majątkowe ulegają zmianie (+130 000,00 zł)  i wynoszą 52 047 303,41 zł.</w:t>
      </w:r>
    </w:p>
    <w:p w14:paraId="3DCB7966" w14:textId="6DEE579D" w:rsidR="004401B6" w:rsidRPr="006001FC" w:rsidRDefault="004401B6" w:rsidP="006001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001FC">
        <w:rPr>
          <w:rFonts w:asciiTheme="minorHAnsi" w:hAnsiTheme="minorHAnsi" w:cstheme="minorHAnsi"/>
          <w:bCs/>
          <w:color w:val="000000"/>
          <w:sz w:val="24"/>
          <w:szCs w:val="24"/>
        </w:rPr>
        <w:t>Zmiana planowanych wydatków majątkowych spowodowana jest zwiększeniem planu wydatków na realizację zadania jednorocznego pn. "Budowa i przebudowa punktów świetlnych na terenie Miasta Mława".</w:t>
      </w:r>
    </w:p>
    <w:p w14:paraId="41FD1EDD" w14:textId="77777777" w:rsidR="004401B6" w:rsidRPr="006001FC" w:rsidRDefault="004401B6" w:rsidP="006001FC">
      <w:pPr>
        <w:widowControl w:val="0"/>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3"/>
        <w:jc w:val="left"/>
        <w:rPr>
          <w:rFonts w:asciiTheme="minorHAnsi" w:hAnsiTheme="minorHAnsi" w:cstheme="minorHAnsi"/>
          <w:bCs/>
          <w:color w:val="000000"/>
          <w:sz w:val="24"/>
          <w:szCs w:val="24"/>
        </w:rPr>
      </w:pPr>
      <w:r w:rsidRPr="006001FC">
        <w:rPr>
          <w:rFonts w:asciiTheme="minorHAnsi" w:hAnsiTheme="minorHAnsi" w:cstheme="minorHAnsi"/>
          <w:bCs/>
          <w:color w:val="000000"/>
          <w:sz w:val="24"/>
          <w:szCs w:val="24"/>
        </w:rPr>
        <w:t>Wydatki budżetu Miasta na 2023 rok nie ulegają zmianie i wynoszą 194 510 481,00 zł w tym:</w:t>
      </w:r>
    </w:p>
    <w:p w14:paraId="2695D1D6" w14:textId="77777777" w:rsidR="004401B6" w:rsidRPr="006001FC" w:rsidRDefault="004401B6" w:rsidP="006001FC">
      <w:pPr>
        <w:widowControl w:val="0"/>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3"/>
        <w:jc w:val="left"/>
        <w:rPr>
          <w:rFonts w:asciiTheme="minorHAnsi" w:hAnsiTheme="minorHAnsi" w:cstheme="minorHAnsi"/>
          <w:bCs/>
          <w:color w:val="000000"/>
          <w:sz w:val="24"/>
          <w:szCs w:val="24"/>
        </w:rPr>
      </w:pPr>
      <w:r w:rsidRPr="006001FC">
        <w:rPr>
          <w:rFonts w:asciiTheme="minorHAnsi" w:hAnsiTheme="minorHAnsi" w:cstheme="minorHAnsi"/>
          <w:bCs/>
          <w:color w:val="000000"/>
          <w:sz w:val="24"/>
          <w:szCs w:val="24"/>
        </w:rPr>
        <w:t>- wydatki bieżące w kwocie 148 727 780,00 zł</w:t>
      </w:r>
    </w:p>
    <w:p w14:paraId="7B41BDED" w14:textId="6BA412A6" w:rsidR="004401B6" w:rsidRPr="006001FC" w:rsidRDefault="004401B6" w:rsidP="006001FC">
      <w:pPr>
        <w:widowControl w:val="0"/>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3"/>
        <w:jc w:val="left"/>
        <w:rPr>
          <w:rFonts w:asciiTheme="minorHAnsi" w:hAnsiTheme="minorHAnsi" w:cstheme="minorHAnsi"/>
          <w:bCs/>
          <w:color w:val="000000"/>
          <w:sz w:val="24"/>
          <w:szCs w:val="24"/>
        </w:rPr>
      </w:pPr>
      <w:r w:rsidRPr="006001FC">
        <w:rPr>
          <w:rFonts w:asciiTheme="minorHAnsi" w:hAnsiTheme="minorHAnsi" w:cstheme="minorHAnsi"/>
          <w:bCs/>
          <w:color w:val="000000"/>
          <w:sz w:val="24"/>
          <w:szCs w:val="24"/>
        </w:rPr>
        <w:t xml:space="preserve">- wydatki majątkowe w kwocie 45 782 701,00 zł </w:t>
      </w:r>
    </w:p>
    <w:p w14:paraId="242030F9" w14:textId="77777777" w:rsidR="004401B6" w:rsidRPr="006001FC" w:rsidRDefault="004401B6" w:rsidP="006001FC">
      <w:pPr>
        <w:widowControl w:val="0"/>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3"/>
        <w:jc w:val="left"/>
        <w:rPr>
          <w:rFonts w:asciiTheme="minorHAnsi" w:hAnsiTheme="minorHAnsi" w:cstheme="minorHAnsi"/>
          <w:bCs/>
          <w:color w:val="000000"/>
          <w:sz w:val="24"/>
          <w:szCs w:val="24"/>
        </w:rPr>
      </w:pPr>
      <w:r w:rsidRPr="006001FC">
        <w:rPr>
          <w:rFonts w:asciiTheme="minorHAnsi" w:hAnsiTheme="minorHAnsi" w:cstheme="minorHAnsi"/>
          <w:bCs/>
          <w:color w:val="000000"/>
          <w:sz w:val="24"/>
          <w:szCs w:val="24"/>
        </w:rPr>
        <w:t>Wydatki budżetu Miasta na 2024 rok nie ulegają zmianie i wynoszą 172 940 916,25 zł  tym:</w:t>
      </w:r>
    </w:p>
    <w:p w14:paraId="02038E50" w14:textId="77777777" w:rsidR="004401B6" w:rsidRPr="006001FC" w:rsidRDefault="004401B6" w:rsidP="006001FC">
      <w:pPr>
        <w:widowControl w:val="0"/>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3"/>
        <w:jc w:val="left"/>
        <w:rPr>
          <w:rFonts w:asciiTheme="minorHAnsi" w:hAnsiTheme="minorHAnsi" w:cstheme="minorHAnsi"/>
          <w:bCs/>
          <w:color w:val="000000"/>
          <w:sz w:val="24"/>
          <w:szCs w:val="24"/>
        </w:rPr>
      </w:pPr>
      <w:r w:rsidRPr="006001FC">
        <w:rPr>
          <w:rFonts w:asciiTheme="minorHAnsi" w:hAnsiTheme="minorHAnsi" w:cstheme="minorHAnsi"/>
          <w:bCs/>
          <w:color w:val="000000"/>
          <w:sz w:val="24"/>
          <w:szCs w:val="24"/>
        </w:rPr>
        <w:t>- wydatki bieżące w kwocie 151 003 789,00 zł</w:t>
      </w:r>
    </w:p>
    <w:p w14:paraId="5DBC95A5" w14:textId="2A4A4E75" w:rsidR="004401B6" w:rsidRPr="006001FC" w:rsidRDefault="004401B6" w:rsidP="006001FC">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3"/>
        <w:jc w:val="left"/>
        <w:rPr>
          <w:rFonts w:asciiTheme="minorHAnsi" w:hAnsiTheme="minorHAnsi" w:cstheme="minorHAnsi"/>
          <w:bCs/>
          <w:color w:val="000000"/>
          <w:sz w:val="24"/>
          <w:szCs w:val="24"/>
        </w:rPr>
      </w:pPr>
      <w:r w:rsidRPr="006001FC">
        <w:rPr>
          <w:rFonts w:asciiTheme="minorHAnsi" w:hAnsiTheme="minorHAnsi" w:cstheme="minorHAnsi"/>
          <w:bCs/>
          <w:color w:val="000000"/>
          <w:sz w:val="24"/>
          <w:szCs w:val="24"/>
        </w:rPr>
        <w:t xml:space="preserve">- wydatki majątkowe w kwocie 21 937 127,25 zł </w:t>
      </w:r>
    </w:p>
    <w:p w14:paraId="26C5B801" w14:textId="053C0FC2" w:rsidR="004401B6" w:rsidRPr="006001FC" w:rsidRDefault="004401B6" w:rsidP="006001FC">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sz w:val="24"/>
          <w:szCs w:val="24"/>
        </w:rPr>
      </w:pPr>
      <w:r w:rsidRPr="006001FC">
        <w:rPr>
          <w:rFonts w:asciiTheme="minorHAnsi" w:hAnsiTheme="minorHAnsi" w:cstheme="minorHAnsi"/>
          <w:bCs/>
          <w:sz w:val="24"/>
          <w:szCs w:val="24"/>
        </w:rPr>
        <w:t xml:space="preserve">Wynik budżetu nie ulega zmianie </w:t>
      </w:r>
    </w:p>
    <w:p w14:paraId="0A30C8C5" w14:textId="515A97E0" w:rsidR="004401B6" w:rsidRPr="006001FC" w:rsidRDefault="004401B6" w:rsidP="006001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001FC">
        <w:rPr>
          <w:rFonts w:asciiTheme="minorHAnsi" w:hAnsiTheme="minorHAnsi" w:cstheme="minorHAnsi"/>
          <w:bCs/>
          <w:sz w:val="24"/>
          <w:szCs w:val="24"/>
        </w:rPr>
        <w:t xml:space="preserve">W roku 2022 różnica między dochodami i wydatkami budżetu Miasta stanowi deficyt, który  wynosi 33 109 240,52 zł. Deficyt zostanie pokryty przychodami z: </w:t>
      </w:r>
    </w:p>
    <w:p w14:paraId="0C92EF35" w14:textId="77777777" w:rsidR="004401B6" w:rsidRPr="006001FC" w:rsidRDefault="004401B6" w:rsidP="006001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001FC">
        <w:rPr>
          <w:rFonts w:asciiTheme="minorHAnsi" w:hAnsiTheme="minorHAnsi" w:cstheme="minorHAnsi"/>
          <w:bCs/>
          <w:sz w:val="24"/>
          <w:szCs w:val="24"/>
        </w:rPr>
        <w:t>1) Niewykorzystanych środków pieniężnych, o których mowa w art. 217 ust 2 pkt 8 ustawy o finansach publicznych w kwocie 1 464 323,54 zł w tym:</w:t>
      </w:r>
    </w:p>
    <w:p w14:paraId="7BEF7C39" w14:textId="6FC496B1" w:rsidR="004401B6" w:rsidRPr="006001FC" w:rsidRDefault="004401B6" w:rsidP="006001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001FC">
        <w:rPr>
          <w:rFonts w:asciiTheme="minorHAnsi" w:hAnsiTheme="minorHAnsi" w:cstheme="minorHAnsi"/>
          <w:bCs/>
          <w:sz w:val="24"/>
          <w:szCs w:val="24"/>
        </w:rPr>
        <w:t>- środki z roku 2021 dotyczące realizacji zadania pn. „Rozbudowa ul. Studzieniec w Mławie”  w kwocie 860 060,62 zł,</w:t>
      </w:r>
    </w:p>
    <w:p w14:paraId="2D7D8AD9" w14:textId="3E8ACA39" w:rsidR="004401B6" w:rsidRPr="006001FC" w:rsidRDefault="004401B6" w:rsidP="006001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001FC">
        <w:rPr>
          <w:rFonts w:asciiTheme="minorHAnsi" w:hAnsiTheme="minorHAnsi" w:cstheme="minorHAnsi"/>
          <w:bCs/>
          <w:sz w:val="24"/>
          <w:szCs w:val="24"/>
        </w:rPr>
        <w:t>- środki z roku 2021 dotyczące realizacji zadań związanych z przeciwdziałaniem alkoholizmowi</w:t>
      </w:r>
      <w:r w:rsidR="003570E4" w:rsidRPr="006001FC">
        <w:rPr>
          <w:rFonts w:asciiTheme="minorHAnsi" w:hAnsiTheme="minorHAnsi" w:cstheme="minorHAnsi"/>
          <w:bCs/>
          <w:sz w:val="24"/>
          <w:szCs w:val="24"/>
        </w:rPr>
        <w:t xml:space="preserve"> </w:t>
      </w:r>
      <w:r w:rsidRPr="006001FC">
        <w:rPr>
          <w:rFonts w:asciiTheme="minorHAnsi" w:hAnsiTheme="minorHAnsi" w:cstheme="minorHAnsi"/>
          <w:bCs/>
          <w:sz w:val="24"/>
          <w:szCs w:val="24"/>
        </w:rPr>
        <w:t xml:space="preserve">i narkomanii w kwocie 345 806,08 zł. </w:t>
      </w:r>
    </w:p>
    <w:p w14:paraId="44446F4A" w14:textId="77777777" w:rsidR="004401B6" w:rsidRPr="006001FC" w:rsidRDefault="004401B6" w:rsidP="006001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001FC">
        <w:rPr>
          <w:rFonts w:asciiTheme="minorHAnsi" w:hAnsiTheme="minorHAnsi" w:cstheme="minorHAnsi"/>
          <w:bCs/>
          <w:sz w:val="24"/>
          <w:szCs w:val="24"/>
        </w:rPr>
        <w:t>- środki z roku 2021 dotyczące realizacji zadań związanych z ochroną środowiska i gospodarki wodnej na podstawie ustawy prawo ochrony środowiska w kwocie 258 456,84 roku</w:t>
      </w:r>
    </w:p>
    <w:p w14:paraId="106E362A" w14:textId="77777777" w:rsidR="004401B6" w:rsidRPr="006001FC" w:rsidRDefault="004401B6" w:rsidP="006001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001FC">
        <w:rPr>
          <w:rFonts w:asciiTheme="minorHAnsi" w:hAnsiTheme="minorHAnsi" w:cstheme="minorHAnsi"/>
          <w:bCs/>
          <w:sz w:val="24"/>
          <w:szCs w:val="24"/>
        </w:rPr>
        <w:t>2) Wolnych środków o których mowa w art. 217 ust 2 pkt 6 ustawy o finansach publicznych w kwocie 13 286 447,30 zł.</w:t>
      </w:r>
    </w:p>
    <w:p w14:paraId="6F209949" w14:textId="77777777" w:rsidR="004401B6" w:rsidRPr="006001FC" w:rsidRDefault="004401B6" w:rsidP="006001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001FC">
        <w:rPr>
          <w:rFonts w:asciiTheme="minorHAnsi" w:hAnsiTheme="minorHAnsi" w:cstheme="minorHAnsi"/>
          <w:bCs/>
          <w:sz w:val="24"/>
          <w:szCs w:val="24"/>
        </w:rPr>
        <w:t>3) Nadwyżki z lat ubiegłych pomniejszona o niewykorzystane środki pieniężne, o których mowa w art. 217 ust. 2 pkt 8 ustawy o finansach publicznych w kwocie 18 358 469,68 zł.</w:t>
      </w:r>
    </w:p>
    <w:p w14:paraId="50A56FEB" w14:textId="77777777" w:rsidR="004401B6" w:rsidRPr="006001FC" w:rsidRDefault="004401B6" w:rsidP="006001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p>
    <w:p w14:paraId="75C36182" w14:textId="10F25057" w:rsidR="004401B6" w:rsidRPr="006001FC" w:rsidRDefault="004401B6" w:rsidP="006001FC">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color w:val="000000"/>
          <w:sz w:val="24"/>
          <w:szCs w:val="24"/>
        </w:rPr>
      </w:pPr>
      <w:r w:rsidRPr="006001FC">
        <w:rPr>
          <w:rFonts w:asciiTheme="minorHAnsi" w:hAnsiTheme="minorHAnsi" w:cstheme="minorHAnsi"/>
          <w:bCs/>
          <w:color w:val="000000"/>
          <w:sz w:val="24"/>
          <w:szCs w:val="24"/>
        </w:rPr>
        <w:t>W roku 2023 różnica między dochodami i wydatkami budżetu Miasta stanowi deficyt, który wynosi 10 329 320,00 zł. Planowany deficyt zostanie pokryty:</w:t>
      </w:r>
    </w:p>
    <w:p w14:paraId="6380C1F1" w14:textId="77777777" w:rsidR="004401B6" w:rsidRPr="006001FC" w:rsidRDefault="004401B6" w:rsidP="006001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001FC">
        <w:rPr>
          <w:rFonts w:asciiTheme="minorHAnsi" w:hAnsiTheme="minorHAnsi" w:cstheme="minorHAnsi"/>
          <w:bCs/>
          <w:color w:val="000000"/>
          <w:sz w:val="24"/>
          <w:szCs w:val="24"/>
        </w:rPr>
        <w:t>- przychodami pochodzącymi z wolnych środków z lat ubiegłych o których mowa w art. 217 ust. 2 pkt 6 ustawy o finansach publicznych w kwocie 4 529 320,00 zł;</w:t>
      </w:r>
    </w:p>
    <w:p w14:paraId="5D9D355B" w14:textId="77777777" w:rsidR="004401B6" w:rsidRPr="006001FC" w:rsidRDefault="004401B6" w:rsidP="006001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001FC">
        <w:rPr>
          <w:rFonts w:asciiTheme="minorHAnsi" w:hAnsiTheme="minorHAnsi" w:cstheme="minorHAnsi"/>
          <w:bCs/>
          <w:color w:val="000000"/>
          <w:sz w:val="24"/>
          <w:szCs w:val="24"/>
        </w:rPr>
        <w:t>- z emisji obligacji komunalnych w kwocie 5 800 000,00 zł.</w:t>
      </w:r>
    </w:p>
    <w:p w14:paraId="01D96349" w14:textId="6552CC1E" w:rsidR="004401B6" w:rsidRPr="006001FC" w:rsidRDefault="004401B6" w:rsidP="006001FC">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3"/>
        <w:jc w:val="left"/>
        <w:rPr>
          <w:rFonts w:asciiTheme="minorHAnsi" w:hAnsiTheme="minorHAnsi" w:cstheme="minorHAnsi"/>
          <w:bCs/>
          <w:sz w:val="24"/>
          <w:szCs w:val="24"/>
        </w:rPr>
      </w:pPr>
      <w:r w:rsidRPr="006001FC">
        <w:rPr>
          <w:rFonts w:asciiTheme="minorHAnsi" w:hAnsiTheme="minorHAnsi" w:cstheme="minorHAnsi"/>
          <w:bCs/>
          <w:sz w:val="24"/>
          <w:szCs w:val="24"/>
        </w:rPr>
        <w:t>W roku 2024 wynik finansowy wynosi 44 157,56 zł.</w:t>
      </w:r>
    </w:p>
    <w:p w14:paraId="0BC29AD9" w14:textId="047FD3B9" w:rsidR="004401B6" w:rsidRPr="006001FC" w:rsidRDefault="004401B6" w:rsidP="006001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001FC">
        <w:rPr>
          <w:rFonts w:asciiTheme="minorHAnsi" w:hAnsiTheme="minorHAnsi" w:cstheme="minorHAnsi"/>
          <w:bCs/>
          <w:sz w:val="24"/>
          <w:szCs w:val="24"/>
        </w:rPr>
        <w:t xml:space="preserve">Przychody na 2022 rok ulegają zmianie </w:t>
      </w:r>
    </w:p>
    <w:p w14:paraId="43BB3A92" w14:textId="77777777" w:rsidR="004401B6" w:rsidRPr="006001FC" w:rsidRDefault="004401B6" w:rsidP="006001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001FC">
        <w:rPr>
          <w:rFonts w:asciiTheme="minorHAnsi" w:hAnsiTheme="minorHAnsi" w:cstheme="minorHAnsi"/>
          <w:bCs/>
          <w:sz w:val="24"/>
          <w:szCs w:val="24"/>
        </w:rPr>
        <w:t>Planowane przychody budżetu Miasta Mława wynoszą 36 509 240,52 zł. Zmiana dotyczy planowanych źródeł przychodów Miasto Mława, źródłami przychodów są:</w:t>
      </w:r>
    </w:p>
    <w:p w14:paraId="00C2C54E" w14:textId="77777777" w:rsidR="004401B6" w:rsidRPr="006001FC" w:rsidRDefault="004401B6" w:rsidP="006001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001FC">
        <w:rPr>
          <w:rFonts w:asciiTheme="minorHAnsi" w:hAnsiTheme="minorHAnsi" w:cstheme="minorHAnsi"/>
          <w:bCs/>
          <w:sz w:val="24"/>
          <w:szCs w:val="24"/>
        </w:rPr>
        <w:t xml:space="preserve">1)Wolne środki o których mowa w art. 217 ust. 2 pkt 6 ustawy o finansach w kwocie </w:t>
      </w:r>
      <w:r w:rsidRPr="006001FC">
        <w:rPr>
          <w:rFonts w:asciiTheme="minorHAnsi" w:hAnsiTheme="minorHAnsi" w:cstheme="minorHAnsi"/>
          <w:bCs/>
          <w:sz w:val="24"/>
          <w:szCs w:val="24"/>
        </w:rPr>
        <w:br/>
        <w:t>16 686 447,30 zł,</w:t>
      </w:r>
    </w:p>
    <w:p w14:paraId="4B17F676" w14:textId="38EA533D" w:rsidR="004401B6" w:rsidRPr="006001FC" w:rsidRDefault="004401B6" w:rsidP="006001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001FC">
        <w:rPr>
          <w:rFonts w:asciiTheme="minorHAnsi" w:hAnsiTheme="minorHAnsi" w:cstheme="minorHAnsi"/>
          <w:bCs/>
          <w:sz w:val="24"/>
          <w:szCs w:val="24"/>
        </w:rPr>
        <w:t>2) Niewykorzystane środki pieniężne, o których mowa w art. 217 ust. 2 pkt 8 ustawy o finansach</w:t>
      </w:r>
      <w:r w:rsidR="006001FC">
        <w:rPr>
          <w:rFonts w:asciiTheme="minorHAnsi" w:hAnsiTheme="minorHAnsi" w:cstheme="minorHAnsi"/>
          <w:bCs/>
          <w:sz w:val="24"/>
          <w:szCs w:val="24"/>
        </w:rPr>
        <w:t xml:space="preserve"> </w:t>
      </w:r>
      <w:r w:rsidRPr="006001FC">
        <w:rPr>
          <w:rFonts w:asciiTheme="minorHAnsi" w:hAnsiTheme="minorHAnsi" w:cstheme="minorHAnsi"/>
          <w:bCs/>
          <w:sz w:val="24"/>
          <w:szCs w:val="24"/>
        </w:rPr>
        <w:t>w kwocie 1 464 323,54 zł (dotyczy środków Funduszu Przeciwdziałania COVID-19, które Miasto Mława otrzymało z Rządowego Funduszu Inwestycji Lokalnych z przeznaczeniem na pokrycie planowanego deficytu dotyczącego  wydatków inwestycyjnych na zadanie pn. „Rozbudowa ul. Studzieniec w Mławie” w kwocie 860 060,62 zł, środków na zadania z zakresu profilaktyki i rozwiązywania problemów alkoholowych w kwocie 345 806,08 zł oraz środków z rozliczenia środków przeznaczonych na ochroną środowiska w kwocie 258 456,84 zł).</w:t>
      </w:r>
    </w:p>
    <w:p w14:paraId="2C9E793F" w14:textId="20BCEC28" w:rsidR="004401B6" w:rsidRPr="006001FC" w:rsidRDefault="004401B6" w:rsidP="006001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001FC">
        <w:rPr>
          <w:rFonts w:asciiTheme="minorHAnsi" w:hAnsiTheme="minorHAnsi" w:cstheme="minorHAnsi"/>
          <w:bCs/>
          <w:sz w:val="24"/>
          <w:szCs w:val="24"/>
        </w:rPr>
        <w:t>3) Nadwyżki z lat ubiegłych pomniejszona o niewykorzystane środki pieniężne, o których mowa</w:t>
      </w:r>
      <w:r w:rsidR="006001FC">
        <w:rPr>
          <w:rFonts w:asciiTheme="minorHAnsi" w:hAnsiTheme="minorHAnsi" w:cstheme="minorHAnsi"/>
          <w:bCs/>
          <w:sz w:val="24"/>
          <w:szCs w:val="24"/>
        </w:rPr>
        <w:t xml:space="preserve"> </w:t>
      </w:r>
      <w:r w:rsidRPr="006001FC">
        <w:rPr>
          <w:rFonts w:asciiTheme="minorHAnsi" w:hAnsiTheme="minorHAnsi" w:cstheme="minorHAnsi"/>
          <w:bCs/>
          <w:sz w:val="24"/>
          <w:szCs w:val="24"/>
        </w:rPr>
        <w:t>w art. 217 ust. 2 pkt 8 ustawy o finansach publicznych w kwocie 18 358 469,68 zł.</w:t>
      </w:r>
    </w:p>
    <w:p w14:paraId="569E3456" w14:textId="77777777" w:rsidR="004401B6" w:rsidRPr="006001FC" w:rsidRDefault="004401B6" w:rsidP="006001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001FC">
        <w:rPr>
          <w:rFonts w:asciiTheme="minorHAnsi" w:hAnsiTheme="minorHAnsi" w:cstheme="minorHAnsi"/>
          <w:bCs/>
          <w:sz w:val="24"/>
          <w:szCs w:val="24"/>
        </w:rPr>
        <w:t>Planowane w 2023 roku przychody nie ulegają zmianie i wynoszą 13 929 320,00 zł tj.:</w:t>
      </w:r>
    </w:p>
    <w:p w14:paraId="0E4AA7E7" w14:textId="77777777" w:rsidR="004401B6" w:rsidRPr="006001FC" w:rsidRDefault="004401B6" w:rsidP="006001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001FC">
        <w:rPr>
          <w:rFonts w:asciiTheme="minorHAnsi" w:hAnsiTheme="minorHAnsi" w:cstheme="minorHAnsi"/>
          <w:bCs/>
          <w:sz w:val="24"/>
          <w:szCs w:val="24"/>
        </w:rPr>
        <w:t xml:space="preserve">- obligacje komunalne w kwocie 5 800 000,00 zł, </w:t>
      </w:r>
    </w:p>
    <w:p w14:paraId="61180888" w14:textId="24B6939B" w:rsidR="004401B6" w:rsidRPr="006001FC" w:rsidRDefault="004401B6" w:rsidP="006001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001FC">
        <w:rPr>
          <w:rFonts w:asciiTheme="minorHAnsi" w:hAnsiTheme="minorHAnsi" w:cstheme="minorHAnsi"/>
          <w:bCs/>
          <w:sz w:val="24"/>
          <w:szCs w:val="24"/>
        </w:rPr>
        <w:t>- wolne środki z lat ubiegłych o których mowa w art. 217 ust. 2 pkt 6 ustawy o finansach publicznych w kwocie 8 129 320,00 zł.</w:t>
      </w:r>
    </w:p>
    <w:p w14:paraId="720C2B69" w14:textId="77777777" w:rsidR="004401B6" w:rsidRPr="006001FC" w:rsidRDefault="004401B6" w:rsidP="006001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001FC">
        <w:rPr>
          <w:rFonts w:asciiTheme="minorHAnsi" w:hAnsiTheme="minorHAnsi" w:cstheme="minorHAnsi"/>
          <w:bCs/>
          <w:color w:val="000000"/>
          <w:sz w:val="24"/>
          <w:szCs w:val="24"/>
        </w:rPr>
        <w:t>Wykup planowanych do wyemitowania w roku 2023 obligacji komunalnych planuje się:</w:t>
      </w:r>
    </w:p>
    <w:p w14:paraId="57EA4B76" w14:textId="77777777" w:rsidR="004401B6" w:rsidRPr="006001FC" w:rsidRDefault="004401B6" w:rsidP="006001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001FC">
        <w:rPr>
          <w:rFonts w:asciiTheme="minorHAnsi" w:hAnsiTheme="minorHAnsi" w:cstheme="minorHAnsi"/>
          <w:bCs/>
          <w:color w:val="000000"/>
          <w:sz w:val="24"/>
          <w:szCs w:val="24"/>
        </w:rPr>
        <w:t>- w roku 2028 – w kwocie 3 600 000,00 zł,</w:t>
      </w:r>
    </w:p>
    <w:p w14:paraId="746129CD" w14:textId="0ABC7F8B" w:rsidR="004401B6" w:rsidRPr="006001FC" w:rsidRDefault="004401B6" w:rsidP="006001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FF0000"/>
          <w:sz w:val="24"/>
          <w:szCs w:val="24"/>
        </w:rPr>
      </w:pPr>
      <w:r w:rsidRPr="006001FC">
        <w:rPr>
          <w:rFonts w:asciiTheme="minorHAnsi" w:hAnsiTheme="minorHAnsi" w:cstheme="minorHAnsi"/>
          <w:bCs/>
          <w:color w:val="000000"/>
          <w:sz w:val="24"/>
          <w:szCs w:val="24"/>
        </w:rPr>
        <w:t>- w roku 2029 – w kwocie 2 200 000,00 zł.</w:t>
      </w:r>
    </w:p>
    <w:p w14:paraId="4E8D8B3E" w14:textId="77777777" w:rsidR="004401B6" w:rsidRPr="006001FC" w:rsidRDefault="004401B6" w:rsidP="006001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001FC">
        <w:rPr>
          <w:rFonts w:asciiTheme="minorHAnsi" w:hAnsiTheme="minorHAnsi" w:cstheme="minorHAnsi"/>
          <w:bCs/>
          <w:sz w:val="24"/>
          <w:szCs w:val="24"/>
        </w:rPr>
        <w:t>Planowane w 2024 roku przychody nie ulegają zmianie i wynoszą 3 000 000,00 zł, tj.: obligacje komunalne w kwocie 3 000 000,00 zł.</w:t>
      </w:r>
    </w:p>
    <w:p w14:paraId="53376081" w14:textId="7C75B622" w:rsidR="0024421B" w:rsidRPr="006001FC" w:rsidRDefault="004401B6" w:rsidP="006001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001FC">
        <w:rPr>
          <w:rFonts w:asciiTheme="minorHAnsi" w:hAnsiTheme="minorHAnsi" w:cstheme="minorHAnsi"/>
          <w:bCs/>
          <w:color w:val="000000"/>
          <w:sz w:val="24"/>
          <w:szCs w:val="24"/>
        </w:rPr>
        <w:t>Wykup planowanych do wyemitowania w roku 2024 obligacji komunalnych planuje się w roku 2029.</w:t>
      </w:r>
    </w:p>
    <w:p w14:paraId="56A8CFFD" w14:textId="2DD4AE81" w:rsidR="004401B6" w:rsidRPr="006001FC" w:rsidRDefault="004401B6" w:rsidP="006001FC">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ind w:right="737"/>
        <w:jc w:val="left"/>
        <w:rPr>
          <w:rFonts w:asciiTheme="minorHAnsi" w:hAnsiTheme="minorHAnsi" w:cstheme="minorHAnsi"/>
          <w:bCs/>
          <w:sz w:val="24"/>
          <w:szCs w:val="24"/>
        </w:rPr>
      </w:pPr>
      <w:r w:rsidRPr="006001FC">
        <w:rPr>
          <w:rFonts w:asciiTheme="minorHAnsi" w:hAnsiTheme="minorHAnsi" w:cstheme="minorHAnsi"/>
          <w:bCs/>
          <w:sz w:val="24"/>
          <w:szCs w:val="24"/>
        </w:rPr>
        <w:t xml:space="preserve">Rozchody na 2022 rok nie ulegają zmianie </w:t>
      </w:r>
    </w:p>
    <w:p w14:paraId="253FFF5E" w14:textId="77777777" w:rsidR="004401B6" w:rsidRPr="006001FC" w:rsidRDefault="004401B6" w:rsidP="006001FC">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sz w:val="24"/>
          <w:szCs w:val="24"/>
        </w:rPr>
      </w:pPr>
      <w:r w:rsidRPr="006001FC">
        <w:rPr>
          <w:rFonts w:asciiTheme="minorHAnsi" w:hAnsiTheme="minorHAnsi" w:cstheme="minorHAnsi"/>
          <w:bCs/>
          <w:sz w:val="24"/>
          <w:szCs w:val="24"/>
        </w:rPr>
        <w:t>W 2022 roku planuje się  rozchody w wysokości 3 400 000,00 zł, dotyczą:</w:t>
      </w:r>
    </w:p>
    <w:p w14:paraId="2334868D" w14:textId="77777777" w:rsidR="004401B6" w:rsidRPr="006001FC" w:rsidRDefault="004401B6" w:rsidP="006001FC">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sz w:val="24"/>
          <w:szCs w:val="24"/>
        </w:rPr>
      </w:pPr>
      <w:r w:rsidRPr="006001FC">
        <w:rPr>
          <w:rFonts w:asciiTheme="minorHAnsi" w:hAnsiTheme="minorHAnsi" w:cstheme="minorHAnsi"/>
          <w:bCs/>
          <w:sz w:val="24"/>
          <w:szCs w:val="24"/>
        </w:rPr>
        <w:t>- wykupu obligacji komunalnych (seria A12) wyemitowanych w 2012 roku w kwocie 3 000 000,00 zł,</w:t>
      </w:r>
    </w:p>
    <w:p w14:paraId="64BB14AB" w14:textId="4AD930DC" w:rsidR="004401B6" w:rsidRPr="006001FC" w:rsidRDefault="004401B6" w:rsidP="006001FC">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sz w:val="24"/>
          <w:szCs w:val="24"/>
        </w:rPr>
      </w:pPr>
      <w:r w:rsidRPr="006001FC">
        <w:rPr>
          <w:rFonts w:asciiTheme="minorHAnsi" w:hAnsiTheme="minorHAnsi" w:cstheme="minorHAnsi"/>
          <w:bCs/>
          <w:sz w:val="24"/>
          <w:szCs w:val="24"/>
        </w:rPr>
        <w:t>- spłaty pożyczki zaciągniętej w Wojewódzkim Funduszu Ochrony Środowiska i Gospodarki Wodnej w Warszawie w kwocie 400 000,00 zł.</w:t>
      </w:r>
    </w:p>
    <w:p w14:paraId="7814C0E1" w14:textId="749947C2" w:rsidR="004401B6" w:rsidRPr="006001FC" w:rsidRDefault="004401B6" w:rsidP="006001FC">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sz w:val="24"/>
          <w:szCs w:val="24"/>
        </w:rPr>
      </w:pPr>
      <w:r w:rsidRPr="006001FC">
        <w:rPr>
          <w:rFonts w:asciiTheme="minorHAnsi" w:hAnsiTheme="minorHAnsi" w:cstheme="minorHAnsi"/>
          <w:bCs/>
          <w:sz w:val="24"/>
          <w:szCs w:val="24"/>
        </w:rPr>
        <w:t>Wskaźnik spłaty zobowiązań</w:t>
      </w:r>
    </w:p>
    <w:p w14:paraId="7234F405" w14:textId="0934412A" w:rsidR="009304C1" w:rsidRPr="006001FC" w:rsidRDefault="004401B6" w:rsidP="006001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001FC">
        <w:rPr>
          <w:rFonts w:asciiTheme="minorHAnsi" w:hAnsiTheme="minorHAnsi" w:cstheme="minorHAnsi"/>
          <w:bCs/>
          <w:sz w:val="24"/>
          <w:szCs w:val="24"/>
        </w:rPr>
        <w:lastRenderedPageBreak/>
        <w:t>Zmiany w załączniku nr 1 nie zaburzyły relacji wynikającej z art 243 ustawy o finansach publicznych,</w:t>
      </w:r>
      <w:r w:rsidR="00026120" w:rsidRPr="006001FC">
        <w:rPr>
          <w:rFonts w:asciiTheme="minorHAnsi" w:hAnsiTheme="minorHAnsi" w:cstheme="minorHAnsi"/>
          <w:bCs/>
          <w:sz w:val="24"/>
          <w:szCs w:val="24"/>
        </w:rPr>
        <w:t xml:space="preserve"> </w:t>
      </w:r>
      <w:r w:rsidRPr="006001FC">
        <w:rPr>
          <w:rFonts w:asciiTheme="minorHAnsi" w:hAnsiTheme="minorHAnsi" w:cstheme="minorHAnsi"/>
          <w:bCs/>
          <w:sz w:val="24"/>
          <w:szCs w:val="24"/>
        </w:rPr>
        <w:t>we wszystkich latach objętych Wieloletnią Prognozą Finansowa relacja wynikająca z ww. przepisu została zachowana.</w:t>
      </w:r>
    </w:p>
    <w:p w14:paraId="45309BA4" w14:textId="09D5A31C" w:rsidR="009304C1" w:rsidRPr="006001FC" w:rsidRDefault="0024421B"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Z</w:t>
      </w:r>
      <w:r w:rsidR="009304C1" w:rsidRPr="006001FC">
        <w:rPr>
          <w:rFonts w:asciiTheme="minorHAnsi" w:hAnsiTheme="minorHAnsi" w:cstheme="minorHAnsi"/>
          <w:bCs/>
          <w:sz w:val="24"/>
          <w:szCs w:val="24"/>
        </w:rPr>
        <w:t>miany</w:t>
      </w:r>
      <w:r w:rsidR="00163EEC" w:rsidRPr="006001FC">
        <w:rPr>
          <w:rFonts w:asciiTheme="minorHAnsi" w:hAnsiTheme="minorHAnsi" w:cstheme="minorHAnsi"/>
          <w:bCs/>
          <w:sz w:val="24"/>
          <w:szCs w:val="24"/>
        </w:rPr>
        <w:t xml:space="preserve"> dotyczące</w:t>
      </w:r>
      <w:r w:rsidR="009304C1" w:rsidRPr="006001FC">
        <w:rPr>
          <w:rFonts w:asciiTheme="minorHAnsi" w:hAnsiTheme="minorHAnsi" w:cstheme="minorHAnsi"/>
          <w:bCs/>
          <w:sz w:val="24"/>
          <w:szCs w:val="24"/>
        </w:rPr>
        <w:t xml:space="preserve"> uchwały budżetowej na 2022 rok</w:t>
      </w:r>
    </w:p>
    <w:p w14:paraId="630B890E" w14:textId="771A0938" w:rsidR="009304C1" w:rsidRPr="006001FC" w:rsidRDefault="009304C1"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DOCHODY  (+7 906 734,00 zł)</w:t>
      </w:r>
    </w:p>
    <w:p w14:paraId="4C95CB1B" w14:textId="3CE09AAC" w:rsidR="009304C1" w:rsidRPr="006001FC" w:rsidRDefault="009304C1" w:rsidP="006001FC">
      <w:pPr>
        <w:tabs>
          <w:tab w:val="left" w:pos="8028"/>
        </w:tabs>
        <w:jc w:val="left"/>
        <w:rPr>
          <w:rFonts w:asciiTheme="minorHAnsi" w:hAnsiTheme="minorHAnsi" w:cstheme="minorHAnsi"/>
          <w:bCs/>
          <w:sz w:val="24"/>
          <w:szCs w:val="24"/>
        </w:rPr>
      </w:pPr>
      <w:r w:rsidRPr="006001FC">
        <w:rPr>
          <w:rFonts w:asciiTheme="minorHAnsi" w:hAnsiTheme="minorHAnsi" w:cstheme="minorHAnsi"/>
          <w:bCs/>
          <w:sz w:val="24"/>
          <w:szCs w:val="24"/>
        </w:rPr>
        <w:t>Dział 852 – Pomoc społeczna (+7 906 734,00 zł)</w:t>
      </w:r>
    </w:p>
    <w:p w14:paraId="299DAFAA" w14:textId="77777777" w:rsidR="009304C1" w:rsidRPr="006001FC" w:rsidRDefault="009304C1" w:rsidP="006001FC">
      <w:pPr>
        <w:tabs>
          <w:tab w:val="left" w:pos="8028"/>
        </w:tabs>
        <w:jc w:val="left"/>
        <w:rPr>
          <w:rFonts w:asciiTheme="minorHAnsi" w:hAnsiTheme="minorHAnsi" w:cstheme="minorHAnsi"/>
          <w:bCs/>
          <w:sz w:val="24"/>
          <w:szCs w:val="24"/>
        </w:rPr>
      </w:pPr>
      <w:r w:rsidRPr="006001FC">
        <w:rPr>
          <w:rFonts w:asciiTheme="minorHAnsi" w:hAnsiTheme="minorHAnsi" w:cstheme="minorHAnsi"/>
          <w:bCs/>
          <w:sz w:val="24"/>
          <w:szCs w:val="24"/>
        </w:rPr>
        <w:t>Rozdział 85295 – Pozostała działalność (+7 906 734,00 zł)</w:t>
      </w:r>
    </w:p>
    <w:p w14:paraId="4D722F23" w14:textId="11B2D6DB" w:rsidR="009304C1" w:rsidRPr="006001FC" w:rsidRDefault="009304C1" w:rsidP="006001FC">
      <w:pPr>
        <w:tabs>
          <w:tab w:val="left" w:pos="8028"/>
        </w:tabs>
        <w:jc w:val="left"/>
        <w:rPr>
          <w:rFonts w:asciiTheme="minorHAnsi" w:hAnsiTheme="minorHAnsi" w:cstheme="minorHAnsi"/>
          <w:bCs/>
          <w:sz w:val="24"/>
          <w:szCs w:val="24"/>
        </w:rPr>
      </w:pPr>
      <w:r w:rsidRPr="006001FC">
        <w:rPr>
          <w:rFonts w:asciiTheme="minorHAnsi" w:hAnsiTheme="minorHAnsi" w:cstheme="minorHAnsi"/>
          <w:bCs/>
          <w:sz w:val="24"/>
          <w:szCs w:val="24"/>
        </w:rPr>
        <w:t>Zwiększa się plan dochodów Miasta Mława z tytułu środków pochodzących z Funduszu Przeciwdziałania COVID-19 na realizację wypłat dodatku węglowego wraz z kosztami obsługi, zgodnie z ustawą z dnia 5 sierpnia 2022 r. o dodatku węglowym.</w:t>
      </w:r>
    </w:p>
    <w:p w14:paraId="4D622F77" w14:textId="3084E5DF" w:rsidR="009304C1" w:rsidRPr="006001FC" w:rsidRDefault="009304C1"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 xml:space="preserve">WYDATKI  (+7 906 734,00 zł) </w:t>
      </w:r>
    </w:p>
    <w:p w14:paraId="4AC3B5EE" w14:textId="77777777" w:rsidR="009304C1" w:rsidRPr="006001FC" w:rsidRDefault="009304C1" w:rsidP="006001FC">
      <w:pPr>
        <w:tabs>
          <w:tab w:val="left" w:pos="8028"/>
        </w:tabs>
        <w:jc w:val="left"/>
        <w:rPr>
          <w:rFonts w:asciiTheme="minorHAnsi" w:hAnsiTheme="minorHAnsi" w:cstheme="minorHAnsi"/>
          <w:bCs/>
          <w:sz w:val="24"/>
          <w:szCs w:val="24"/>
        </w:rPr>
      </w:pPr>
      <w:r w:rsidRPr="006001FC">
        <w:rPr>
          <w:rFonts w:asciiTheme="minorHAnsi" w:hAnsiTheme="minorHAnsi" w:cstheme="minorHAnsi"/>
          <w:bCs/>
          <w:sz w:val="24"/>
          <w:szCs w:val="24"/>
        </w:rPr>
        <w:t>Dział 801 – Oświata i wychowanie (-1 500,00 zł)</w:t>
      </w:r>
    </w:p>
    <w:p w14:paraId="51275329" w14:textId="77777777" w:rsidR="009304C1" w:rsidRPr="006001FC" w:rsidRDefault="009304C1" w:rsidP="006001FC">
      <w:pPr>
        <w:tabs>
          <w:tab w:val="left" w:pos="8028"/>
        </w:tabs>
        <w:jc w:val="left"/>
        <w:rPr>
          <w:rFonts w:asciiTheme="minorHAnsi" w:hAnsiTheme="minorHAnsi" w:cstheme="minorHAnsi"/>
          <w:bCs/>
          <w:sz w:val="24"/>
          <w:szCs w:val="24"/>
        </w:rPr>
      </w:pPr>
      <w:r w:rsidRPr="006001FC">
        <w:rPr>
          <w:rFonts w:asciiTheme="minorHAnsi" w:hAnsiTheme="minorHAnsi" w:cstheme="minorHAnsi"/>
          <w:bCs/>
          <w:sz w:val="24"/>
          <w:szCs w:val="24"/>
        </w:rPr>
        <w:t xml:space="preserve">Rozdział 80104 – Przedszkola (-1 500,00 zł) </w:t>
      </w:r>
    </w:p>
    <w:p w14:paraId="6CAE34B8" w14:textId="77777777" w:rsidR="009304C1" w:rsidRPr="006001FC" w:rsidRDefault="009304C1" w:rsidP="006001FC">
      <w:pPr>
        <w:tabs>
          <w:tab w:val="left" w:pos="8028"/>
        </w:tabs>
        <w:jc w:val="left"/>
        <w:rPr>
          <w:rFonts w:asciiTheme="minorHAnsi" w:hAnsiTheme="minorHAnsi" w:cstheme="minorHAnsi"/>
          <w:bCs/>
          <w:sz w:val="24"/>
          <w:szCs w:val="24"/>
        </w:rPr>
      </w:pPr>
      <w:r w:rsidRPr="006001FC">
        <w:rPr>
          <w:rFonts w:asciiTheme="minorHAnsi" w:hAnsiTheme="minorHAnsi" w:cstheme="minorHAnsi"/>
          <w:bCs/>
          <w:sz w:val="24"/>
          <w:szCs w:val="24"/>
        </w:rPr>
        <w:t>Zmiany planu Urzędu Miasta Mława w zakresie dotacji podmiotowej dla Przedszkola „Mały Żaczek” Akademickiego Centrum Kształcenia przy PUZ w Mławie w kwocie (-1 500,00 zł).</w:t>
      </w:r>
    </w:p>
    <w:p w14:paraId="7229551A" w14:textId="77777777" w:rsidR="009304C1" w:rsidRPr="006001FC" w:rsidRDefault="009304C1" w:rsidP="006001FC">
      <w:pPr>
        <w:tabs>
          <w:tab w:val="left" w:pos="8028"/>
        </w:tabs>
        <w:jc w:val="left"/>
        <w:rPr>
          <w:rFonts w:asciiTheme="minorHAnsi" w:hAnsiTheme="minorHAnsi" w:cstheme="minorHAnsi"/>
          <w:bCs/>
          <w:sz w:val="24"/>
          <w:szCs w:val="24"/>
        </w:rPr>
      </w:pPr>
      <w:r w:rsidRPr="006001FC">
        <w:rPr>
          <w:rFonts w:asciiTheme="minorHAnsi" w:hAnsiTheme="minorHAnsi" w:cstheme="minorHAnsi"/>
          <w:bCs/>
          <w:sz w:val="24"/>
          <w:szCs w:val="24"/>
        </w:rPr>
        <w:t>Dział 852 – Pomoc społeczna (+7 906 734,00 zł)</w:t>
      </w:r>
    </w:p>
    <w:p w14:paraId="36B2B3C4" w14:textId="77777777" w:rsidR="009304C1" w:rsidRPr="006001FC" w:rsidRDefault="009304C1" w:rsidP="006001FC">
      <w:pPr>
        <w:tabs>
          <w:tab w:val="left" w:pos="8028"/>
        </w:tabs>
        <w:jc w:val="left"/>
        <w:rPr>
          <w:rFonts w:asciiTheme="minorHAnsi" w:hAnsiTheme="minorHAnsi" w:cstheme="minorHAnsi"/>
          <w:bCs/>
          <w:sz w:val="24"/>
          <w:szCs w:val="24"/>
        </w:rPr>
      </w:pPr>
      <w:r w:rsidRPr="006001FC">
        <w:rPr>
          <w:rFonts w:asciiTheme="minorHAnsi" w:hAnsiTheme="minorHAnsi" w:cstheme="minorHAnsi"/>
          <w:bCs/>
          <w:sz w:val="24"/>
          <w:szCs w:val="24"/>
        </w:rPr>
        <w:t>Rozdział 85295 – Pozostała działalność (+7 906 734,00 zł )</w:t>
      </w:r>
    </w:p>
    <w:p w14:paraId="00A740A5" w14:textId="528487A8" w:rsidR="009304C1" w:rsidRPr="006001FC" w:rsidRDefault="009304C1" w:rsidP="006001FC">
      <w:pPr>
        <w:tabs>
          <w:tab w:val="left" w:pos="8028"/>
        </w:tabs>
        <w:jc w:val="left"/>
        <w:rPr>
          <w:rFonts w:asciiTheme="minorHAnsi" w:hAnsiTheme="minorHAnsi" w:cstheme="minorHAnsi"/>
          <w:bCs/>
          <w:sz w:val="24"/>
          <w:szCs w:val="24"/>
        </w:rPr>
      </w:pPr>
      <w:r w:rsidRPr="006001FC">
        <w:rPr>
          <w:rFonts w:asciiTheme="minorHAnsi" w:hAnsiTheme="minorHAnsi" w:cstheme="minorHAnsi"/>
          <w:bCs/>
          <w:sz w:val="24"/>
          <w:szCs w:val="24"/>
        </w:rPr>
        <w:t xml:space="preserve">Zwiększa się plan wydatków Miejskiego Ośrodka Pomocy Społecznej w Mławie </w:t>
      </w:r>
      <w:r w:rsidR="00163EEC" w:rsidRPr="006001FC">
        <w:rPr>
          <w:rFonts w:asciiTheme="minorHAnsi" w:hAnsiTheme="minorHAnsi" w:cstheme="minorHAnsi"/>
          <w:bCs/>
          <w:sz w:val="24"/>
          <w:szCs w:val="24"/>
        </w:rPr>
        <w:t xml:space="preserve">                                                  </w:t>
      </w:r>
      <w:r w:rsidRPr="006001FC">
        <w:rPr>
          <w:rFonts w:asciiTheme="minorHAnsi" w:hAnsiTheme="minorHAnsi" w:cstheme="minorHAnsi"/>
          <w:bCs/>
          <w:sz w:val="24"/>
          <w:szCs w:val="24"/>
        </w:rPr>
        <w:t>z przeznaczeniem na wypłatę dodatków węglowych w kwocie (+7 863 000,00 zł) oraz koszty obsługi zadania w kwocie (+43 734,00 zł).</w:t>
      </w:r>
    </w:p>
    <w:p w14:paraId="2B67B6A3" w14:textId="77777777" w:rsidR="009304C1" w:rsidRPr="006001FC" w:rsidRDefault="009304C1" w:rsidP="006001FC">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001FC">
        <w:rPr>
          <w:rFonts w:asciiTheme="minorHAnsi" w:hAnsiTheme="minorHAnsi" w:cstheme="minorHAnsi"/>
          <w:bCs/>
          <w:sz w:val="24"/>
          <w:szCs w:val="24"/>
        </w:rPr>
        <w:t>Dział 853 – Pozostałe zadania w zakresie polityki społecznej (-1 000,00 zł)</w:t>
      </w:r>
    </w:p>
    <w:p w14:paraId="44D643A3" w14:textId="77777777" w:rsidR="009304C1" w:rsidRPr="006001FC" w:rsidRDefault="009304C1" w:rsidP="006001FC">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001FC">
        <w:rPr>
          <w:rFonts w:asciiTheme="minorHAnsi" w:hAnsiTheme="minorHAnsi" w:cstheme="minorHAnsi"/>
          <w:bCs/>
          <w:sz w:val="24"/>
          <w:szCs w:val="24"/>
        </w:rPr>
        <w:t>Rozdział 85395 – Pozostała działalność (-1 000,00 zł)</w:t>
      </w:r>
    </w:p>
    <w:p w14:paraId="6AEDA0F0" w14:textId="77777777" w:rsidR="009304C1" w:rsidRPr="006001FC" w:rsidRDefault="009304C1" w:rsidP="006001FC">
      <w:pPr>
        <w:jc w:val="left"/>
        <w:rPr>
          <w:rFonts w:asciiTheme="minorHAnsi" w:eastAsia="Times New Roman" w:hAnsiTheme="minorHAnsi" w:cstheme="minorHAnsi"/>
          <w:bCs/>
          <w:sz w:val="24"/>
          <w:szCs w:val="24"/>
          <w:lang w:eastAsia="pl-PL"/>
        </w:rPr>
      </w:pPr>
      <w:r w:rsidRPr="006001FC">
        <w:rPr>
          <w:rFonts w:asciiTheme="minorHAnsi" w:hAnsiTheme="minorHAnsi" w:cstheme="minorHAnsi"/>
          <w:bCs/>
          <w:sz w:val="24"/>
          <w:szCs w:val="24"/>
        </w:rPr>
        <w:t>Zmniejszenie planu wydatków Urzędu Miasta Mława z przeznaczeniem na dotacje celowe na dofinansowanie działań zleconych organizacjom pożytku publicznego w kwocie (-1 000,00 zł) z uwagi na niewykorzystane środki na ten cel.</w:t>
      </w:r>
    </w:p>
    <w:p w14:paraId="3943FBBE" w14:textId="77777777" w:rsidR="009304C1" w:rsidRPr="006001FC" w:rsidRDefault="009304C1"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Dział 900 – Gospodarka komunalna i ochrona środowiska (0,00 zł)</w:t>
      </w:r>
    </w:p>
    <w:p w14:paraId="001D78E0" w14:textId="77777777" w:rsidR="009304C1" w:rsidRPr="006001FC" w:rsidRDefault="009304C1"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Rozdział 90015 - Oświetlenie ulic, placów i dróg (0,00 zł)</w:t>
      </w:r>
    </w:p>
    <w:p w14:paraId="05B2DC7B" w14:textId="77777777" w:rsidR="009304C1" w:rsidRPr="006001FC" w:rsidRDefault="009304C1" w:rsidP="006001FC">
      <w:pPr>
        <w:tabs>
          <w:tab w:val="left" w:pos="8028"/>
        </w:tabs>
        <w:jc w:val="left"/>
        <w:rPr>
          <w:rFonts w:asciiTheme="minorHAnsi" w:hAnsiTheme="minorHAnsi" w:cstheme="minorHAnsi"/>
          <w:bCs/>
          <w:sz w:val="24"/>
          <w:szCs w:val="24"/>
          <w:lang w:eastAsia="ar-SA"/>
        </w:rPr>
      </w:pPr>
      <w:r w:rsidRPr="006001FC">
        <w:rPr>
          <w:rFonts w:asciiTheme="minorHAnsi" w:hAnsiTheme="minorHAnsi" w:cstheme="minorHAnsi"/>
          <w:bCs/>
          <w:sz w:val="24"/>
          <w:szCs w:val="24"/>
          <w:lang w:eastAsia="ar-SA"/>
        </w:rPr>
        <w:t xml:space="preserve">1) Zmniejszenie planu wydatków bieżących Urzędu Miasta Mława w kwocie (-130 000,00 zł) dotyczących zakupu energii (analiza planu wskazuje, iż występują oszczędności z tego tytułu).   </w:t>
      </w:r>
    </w:p>
    <w:p w14:paraId="39C10984" w14:textId="3469A4B1" w:rsidR="009304C1" w:rsidRPr="006001FC" w:rsidRDefault="009304C1" w:rsidP="006001FC">
      <w:pPr>
        <w:tabs>
          <w:tab w:val="left" w:pos="8028"/>
        </w:tabs>
        <w:jc w:val="left"/>
        <w:rPr>
          <w:rFonts w:asciiTheme="minorHAnsi" w:hAnsiTheme="minorHAnsi" w:cstheme="minorHAnsi"/>
          <w:bCs/>
          <w:sz w:val="24"/>
          <w:szCs w:val="24"/>
          <w:lang w:eastAsia="ar-SA"/>
        </w:rPr>
      </w:pPr>
      <w:r w:rsidRPr="006001FC">
        <w:rPr>
          <w:rFonts w:asciiTheme="minorHAnsi" w:hAnsiTheme="minorHAnsi" w:cstheme="minorHAnsi"/>
          <w:bCs/>
          <w:sz w:val="24"/>
          <w:szCs w:val="24"/>
          <w:lang w:eastAsia="ar-SA"/>
        </w:rPr>
        <w:t xml:space="preserve">2) Zwiększenie planu na realizację zadania inwestycyjnego pn.: „Budowa i przebudowa punktów świetlnych na terenie Miasta Mława” w kwocie (+130 000,00 zł).  </w:t>
      </w:r>
      <w:r w:rsidR="00D343B5" w:rsidRPr="006001FC">
        <w:rPr>
          <w:rFonts w:asciiTheme="minorHAnsi" w:hAnsiTheme="minorHAnsi" w:cstheme="minorHAnsi"/>
          <w:bCs/>
          <w:sz w:val="24"/>
          <w:szCs w:val="24"/>
          <w:lang w:eastAsia="ar-SA"/>
        </w:rPr>
        <w:t xml:space="preserve">                                           </w:t>
      </w:r>
      <w:r w:rsidRPr="006001FC">
        <w:rPr>
          <w:rFonts w:asciiTheme="minorHAnsi" w:hAnsiTheme="minorHAnsi" w:cstheme="minorHAnsi"/>
          <w:bCs/>
          <w:sz w:val="24"/>
          <w:szCs w:val="24"/>
          <w:lang w:eastAsia="ar-SA"/>
        </w:rPr>
        <w:t xml:space="preserve">Zadanie jednoroczne. </w:t>
      </w:r>
    </w:p>
    <w:p w14:paraId="3D96E2F5" w14:textId="77777777" w:rsidR="009304C1" w:rsidRPr="006001FC" w:rsidRDefault="009304C1" w:rsidP="006001FC">
      <w:pPr>
        <w:jc w:val="left"/>
        <w:rPr>
          <w:rFonts w:asciiTheme="minorHAnsi" w:hAnsiTheme="minorHAnsi" w:cstheme="minorHAnsi"/>
          <w:bCs/>
          <w:sz w:val="24"/>
          <w:szCs w:val="24"/>
          <w:lang w:eastAsia="pl-PL"/>
        </w:rPr>
      </w:pPr>
      <w:r w:rsidRPr="006001FC">
        <w:rPr>
          <w:rFonts w:asciiTheme="minorHAnsi" w:hAnsiTheme="minorHAnsi" w:cstheme="minorHAnsi"/>
          <w:bCs/>
          <w:sz w:val="24"/>
          <w:szCs w:val="24"/>
        </w:rPr>
        <w:t>Dział 921 – Kultura i ochrona dziedzictwa narodowego (-7 500,00 zł)</w:t>
      </w:r>
    </w:p>
    <w:p w14:paraId="608DA812" w14:textId="77777777" w:rsidR="009304C1" w:rsidRPr="006001FC" w:rsidRDefault="009304C1"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Rozdział 92105 – Pozostałe zadania w zakresie kultury (-7 500,00 zł)</w:t>
      </w:r>
    </w:p>
    <w:p w14:paraId="357596ED" w14:textId="77777777" w:rsidR="009304C1" w:rsidRPr="006001FC" w:rsidRDefault="009304C1"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Zmniejszenie planu wydatków Urzędu Miasta Mława z przeznaczeniem na:</w:t>
      </w:r>
    </w:p>
    <w:p w14:paraId="7B2BDA82" w14:textId="5862F7BE" w:rsidR="009304C1" w:rsidRPr="006001FC" w:rsidRDefault="009304C1"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 xml:space="preserve">- dotacje celowe na dofinansowanie działań zleconych organizacjom pożytku publicznego </w:t>
      </w:r>
      <w:r w:rsidR="00163EEC" w:rsidRPr="006001FC">
        <w:rPr>
          <w:rFonts w:asciiTheme="minorHAnsi" w:hAnsiTheme="minorHAnsi" w:cstheme="minorHAnsi"/>
          <w:bCs/>
          <w:sz w:val="24"/>
          <w:szCs w:val="24"/>
        </w:rPr>
        <w:t xml:space="preserve">                  </w:t>
      </w:r>
      <w:r w:rsidRPr="006001FC">
        <w:rPr>
          <w:rFonts w:asciiTheme="minorHAnsi" w:hAnsiTheme="minorHAnsi" w:cstheme="minorHAnsi"/>
          <w:bCs/>
          <w:sz w:val="24"/>
          <w:szCs w:val="24"/>
        </w:rPr>
        <w:t>w kwocie (-1 000,00 zł) z uwagi na niewykorzystane środki na ten cel;</w:t>
      </w:r>
    </w:p>
    <w:p w14:paraId="5C6ABA51" w14:textId="77777777" w:rsidR="009304C1" w:rsidRPr="006001FC" w:rsidRDefault="009304C1"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 zakup usług pozostałych w kwocie (-6 500,00 zł),</w:t>
      </w:r>
    </w:p>
    <w:p w14:paraId="057A9078" w14:textId="77777777" w:rsidR="009304C1" w:rsidRPr="006001FC" w:rsidRDefault="009304C1"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Dział 926 – Kultura fizyczna (+10 000,00 zł)</w:t>
      </w:r>
    </w:p>
    <w:p w14:paraId="4A04F34E" w14:textId="77777777" w:rsidR="009304C1" w:rsidRPr="006001FC" w:rsidRDefault="009304C1"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Rozdział 92605 – Zadania w zakresie kultury fizycznej (+10 000,00 zł)</w:t>
      </w:r>
    </w:p>
    <w:p w14:paraId="2B502B2D" w14:textId="14E95ACA" w:rsidR="009304C1" w:rsidRPr="006001FC" w:rsidRDefault="009304C1" w:rsidP="006001FC">
      <w:pPr>
        <w:ind w:right="-57"/>
        <w:jc w:val="left"/>
        <w:rPr>
          <w:rFonts w:asciiTheme="minorHAnsi" w:hAnsiTheme="minorHAnsi" w:cstheme="minorHAnsi"/>
          <w:bCs/>
          <w:sz w:val="24"/>
          <w:szCs w:val="24"/>
        </w:rPr>
      </w:pPr>
      <w:r w:rsidRPr="006001FC">
        <w:rPr>
          <w:rFonts w:asciiTheme="minorHAnsi" w:hAnsiTheme="minorHAnsi" w:cstheme="minorHAnsi"/>
          <w:bCs/>
          <w:sz w:val="24"/>
          <w:szCs w:val="24"/>
        </w:rPr>
        <w:lastRenderedPageBreak/>
        <w:t xml:space="preserve">Zwiększenie planu wydatków Urzędu Miasta Mława na dotację celową na dofinansowanie działań zleconych organizacjom pożytku publicznego w kwocie (+10 000,00 zł) </w:t>
      </w:r>
      <w:r w:rsidR="00163EEC" w:rsidRPr="006001FC">
        <w:rPr>
          <w:rFonts w:asciiTheme="minorHAnsi" w:hAnsiTheme="minorHAnsi" w:cstheme="minorHAnsi"/>
          <w:bCs/>
          <w:sz w:val="24"/>
          <w:szCs w:val="24"/>
        </w:rPr>
        <w:t xml:space="preserve">                                                </w:t>
      </w:r>
      <w:r w:rsidRPr="006001FC">
        <w:rPr>
          <w:rFonts w:asciiTheme="minorHAnsi" w:hAnsiTheme="minorHAnsi" w:cstheme="minorHAnsi"/>
          <w:bCs/>
          <w:sz w:val="24"/>
          <w:szCs w:val="24"/>
        </w:rPr>
        <w:t>z przeznaczeniem na realizację zadań publicznych w zakresie wspierania i upowszechniania kultury fizycznej w 2022 r, na mocy ustawy o pożytku publicznym i wolontariacie.</w:t>
      </w:r>
    </w:p>
    <w:p w14:paraId="1BA4B577" w14:textId="574CB8F2" w:rsidR="009304C1" w:rsidRPr="006001FC" w:rsidRDefault="009304C1" w:rsidP="006001FC">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001FC">
        <w:rPr>
          <w:rFonts w:asciiTheme="minorHAnsi" w:hAnsiTheme="minorHAnsi" w:cstheme="minorHAnsi"/>
          <w:bCs/>
          <w:sz w:val="24"/>
          <w:szCs w:val="24"/>
        </w:rPr>
        <w:t>W załączniku Nr 5 „Plan dotacji celowych dla podmiotów zaliczanych i niezaliczanych do sektora finansów publicznych w roku 2022” uwzględniono zmiany wprowadzone Zarządzeniem Nr 187/2022 Burmistrza Miasta Mława z dni 23 września 2022 r.</w:t>
      </w:r>
    </w:p>
    <w:p w14:paraId="18D2485C" w14:textId="77777777" w:rsidR="009304C1" w:rsidRPr="006001FC" w:rsidRDefault="009304C1" w:rsidP="006001FC">
      <w:pPr>
        <w:tabs>
          <w:tab w:val="left" w:pos="8028"/>
        </w:tabs>
        <w:jc w:val="left"/>
        <w:rPr>
          <w:rFonts w:asciiTheme="minorHAnsi" w:hAnsiTheme="minorHAnsi" w:cstheme="minorHAnsi"/>
          <w:bCs/>
          <w:sz w:val="24"/>
          <w:szCs w:val="24"/>
        </w:rPr>
      </w:pPr>
      <w:r w:rsidRPr="006001FC">
        <w:rPr>
          <w:rFonts w:asciiTheme="minorHAnsi" w:hAnsiTheme="minorHAnsi" w:cstheme="minorHAnsi"/>
          <w:bCs/>
          <w:sz w:val="24"/>
          <w:szCs w:val="24"/>
        </w:rPr>
        <w:t>Dochody budżetu Miasta ulegają zmianie i wynoszą 185 019 044,42 zł.</w:t>
      </w:r>
    </w:p>
    <w:p w14:paraId="59729AF4" w14:textId="355FF348" w:rsidR="009304C1" w:rsidRPr="006001FC" w:rsidRDefault="009304C1" w:rsidP="006001FC">
      <w:pPr>
        <w:tabs>
          <w:tab w:val="left" w:pos="8028"/>
        </w:tabs>
        <w:jc w:val="left"/>
        <w:rPr>
          <w:rFonts w:asciiTheme="minorHAnsi" w:hAnsiTheme="minorHAnsi" w:cstheme="minorHAnsi"/>
          <w:bCs/>
          <w:sz w:val="24"/>
          <w:szCs w:val="24"/>
        </w:rPr>
      </w:pPr>
      <w:r w:rsidRPr="006001FC">
        <w:rPr>
          <w:rFonts w:asciiTheme="minorHAnsi" w:hAnsiTheme="minorHAnsi" w:cstheme="minorHAnsi"/>
          <w:bCs/>
          <w:sz w:val="24"/>
          <w:szCs w:val="24"/>
        </w:rPr>
        <w:t>Wydatki budżetu Miasta ulegają zmianie i wynoszą  218 128 284,94 zł.</w:t>
      </w:r>
    </w:p>
    <w:p w14:paraId="1CAF707D" w14:textId="77777777" w:rsidR="009304C1" w:rsidRPr="006001FC" w:rsidRDefault="009304C1"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Deficyt budżetu na 2022 rok  wynosi 33 109 240,52 zł. Deficyt zostanie pokryty przychodami z:</w:t>
      </w:r>
    </w:p>
    <w:p w14:paraId="117B29D4" w14:textId="77777777" w:rsidR="009304C1" w:rsidRPr="006001FC" w:rsidRDefault="009304C1"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1) Niewykorzystanych środków pieniężnych, o których mowa w art. 217 ust. 2 pkt 8 w kwocie 1 464 323,54 zł:</w:t>
      </w:r>
    </w:p>
    <w:p w14:paraId="3D006941" w14:textId="77777777" w:rsidR="009304C1" w:rsidRPr="006001FC" w:rsidRDefault="009304C1"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 środki z roku 2021 dotyczące realizacji zadania pn. „Rozbudowa ul. Studzieniec w Mławie”   w kwocie 860 060,62 zł,</w:t>
      </w:r>
    </w:p>
    <w:p w14:paraId="53D2C824" w14:textId="77777777" w:rsidR="009304C1" w:rsidRPr="006001FC" w:rsidRDefault="009304C1"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 środki z roku 2021 dotyczące realizacji zadań związanych z przeciwdziałaniem alkoholizmowi i narkomanii w kwocie 345 806,08 zł,</w:t>
      </w:r>
    </w:p>
    <w:p w14:paraId="5854EBA3" w14:textId="77777777" w:rsidR="009304C1" w:rsidRPr="006001FC" w:rsidRDefault="009304C1" w:rsidP="006001FC">
      <w:pPr>
        <w:jc w:val="left"/>
        <w:rPr>
          <w:rFonts w:asciiTheme="minorHAnsi" w:hAnsiTheme="minorHAnsi" w:cstheme="minorHAnsi"/>
          <w:bCs/>
          <w:sz w:val="24"/>
          <w:szCs w:val="24"/>
        </w:rPr>
      </w:pPr>
      <w:bookmarkStart w:id="0" w:name="_Hlk103326209"/>
      <w:r w:rsidRPr="006001FC">
        <w:rPr>
          <w:rFonts w:asciiTheme="minorHAnsi" w:hAnsiTheme="minorHAnsi" w:cstheme="minorHAnsi"/>
          <w:bCs/>
          <w:sz w:val="24"/>
          <w:szCs w:val="24"/>
        </w:rPr>
        <w:t>- środki z roku 2021 dotyczące realizacji zadań związanych z ochroną środowiska i gospodarki wodnej na podstawie ustawy prawo ochrony środowiska w kwocie 258 456,84 roku.</w:t>
      </w:r>
    </w:p>
    <w:bookmarkEnd w:id="0"/>
    <w:p w14:paraId="4CE0AEE5" w14:textId="77777777" w:rsidR="009304C1" w:rsidRPr="006001FC" w:rsidRDefault="009304C1"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2) Wolnych środków o których mowa w art. 217 ust 2 pkt 6 ustawy o finansach publicznych w kwocie 13 286 447,30 zł.</w:t>
      </w:r>
    </w:p>
    <w:p w14:paraId="0BB612F8" w14:textId="3D04E30E" w:rsidR="009304C1" w:rsidRPr="006001FC" w:rsidRDefault="009304C1"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3) Nadwyżki z lat ubiegłych pomniejszonej o niewykorzystane środki pieniężne, o których mowa w art. 217 ust. 2 pkt 8 ustawy o finansach publicznych w kwocie 18 358 469,68 zł.</w:t>
      </w:r>
    </w:p>
    <w:p w14:paraId="630261CC" w14:textId="5B20D919" w:rsidR="009304C1" w:rsidRPr="006001FC" w:rsidRDefault="009304C1"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 xml:space="preserve">Wolne środki z roku 2021 dotyczące realizacji zadań związanych z ochroną środowiska </w:t>
      </w:r>
      <w:r w:rsidR="00D343B5" w:rsidRPr="006001FC">
        <w:rPr>
          <w:rFonts w:asciiTheme="minorHAnsi" w:hAnsiTheme="minorHAnsi" w:cstheme="minorHAnsi"/>
          <w:bCs/>
          <w:sz w:val="24"/>
          <w:szCs w:val="24"/>
        </w:rPr>
        <w:t xml:space="preserve">                               </w:t>
      </w:r>
      <w:r w:rsidRPr="006001FC">
        <w:rPr>
          <w:rFonts w:asciiTheme="minorHAnsi" w:hAnsiTheme="minorHAnsi" w:cstheme="minorHAnsi"/>
          <w:bCs/>
          <w:sz w:val="24"/>
          <w:szCs w:val="24"/>
        </w:rPr>
        <w:t>i gospodarki wodnej na podstawie ustawy prawo ochrony środowiska w kwocie 258 456,84 roku przeznacza się na realizację zadań inwestycyjnych:</w:t>
      </w:r>
    </w:p>
    <w:p w14:paraId="6D6EC7AB" w14:textId="77777777" w:rsidR="009304C1" w:rsidRPr="006001FC" w:rsidRDefault="009304C1" w:rsidP="006001FC">
      <w:pPr>
        <w:numPr>
          <w:ilvl w:val="0"/>
          <w:numId w:val="39"/>
        </w:numPr>
        <w:ind w:left="0" w:firstLine="0"/>
        <w:jc w:val="left"/>
        <w:rPr>
          <w:rFonts w:asciiTheme="minorHAnsi" w:hAnsiTheme="minorHAnsi" w:cstheme="minorHAnsi"/>
          <w:bCs/>
          <w:sz w:val="24"/>
          <w:szCs w:val="24"/>
        </w:rPr>
      </w:pPr>
      <w:r w:rsidRPr="006001FC">
        <w:rPr>
          <w:rFonts w:asciiTheme="minorHAnsi" w:hAnsiTheme="minorHAnsi" w:cstheme="minorHAnsi"/>
          <w:bCs/>
          <w:sz w:val="24"/>
          <w:szCs w:val="24"/>
        </w:rPr>
        <w:t xml:space="preserve"> Budowa sieci kanalizacji sanitarnej na terenie Aglomeracji Mława w kwocie 158 456,84 zł.</w:t>
      </w:r>
    </w:p>
    <w:p w14:paraId="5D8531D6" w14:textId="776CEB0D" w:rsidR="009304C1" w:rsidRPr="006001FC" w:rsidRDefault="009304C1" w:rsidP="006001FC">
      <w:pPr>
        <w:numPr>
          <w:ilvl w:val="0"/>
          <w:numId w:val="39"/>
        </w:numPr>
        <w:ind w:left="0" w:firstLine="0"/>
        <w:jc w:val="left"/>
        <w:rPr>
          <w:rFonts w:asciiTheme="minorHAnsi" w:hAnsiTheme="minorHAnsi" w:cstheme="minorHAnsi"/>
          <w:bCs/>
          <w:sz w:val="24"/>
          <w:szCs w:val="24"/>
        </w:rPr>
      </w:pPr>
      <w:r w:rsidRPr="006001FC">
        <w:rPr>
          <w:rFonts w:asciiTheme="minorHAnsi" w:hAnsiTheme="minorHAnsi" w:cstheme="minorHAnsi"/>
          <w:bCs/>
          <w:sz w:val="24"/>
          <w:szCs w:val="24"/>
        </w:rPr>
        <w:t xml:space="preserve"> Budowa sieci kanalizacji sanitarnej wraz z budową </w:t>
      </w:r>
      <w:proofErr w:type="spellStart"/>
      <w:r w:rsidRPr="006001FC">
        <w:rPr>
          <w:rFonts w:asciiTheme="minorHAnsi" w:hAnsiTheme="minorHAnsi" w:cstheme="minorHAnsi"/>
          <w:bCs/>
          <w:sz w:val="24"/>
          <w:szCs w:val="24"/>
        </w:rPr>
        <w:t>przykanalików</w:t>
      </w:r>
      <w:proofErr w:type="spellEnd"/>
      <w:r w:rsidRPr="006001FC">
        <w:rPr>
          <w:rFonts w:asciiTheme="minorHAnsi" w:hAnsiTheme="minorHAnsi" w:cstheme="minorHAnsi"/>
          <w:bCs/>
          <w:sz w:val="24"/>
          <w:szCs w:val="24"/>
        </w:rPr>
        <w:t xml:space="preserve"> w Mławie w kwocie 100 000,00 zł.</w:t>
      </w:r>
    </w:p>
    <w:p w14:paraId="59D5D37B" w14:textId="77777777" w:rsidR="009304C1" w:rsidRPr="006001FC" w:rsidRDefault="009304C1"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Przychody budżetu Miasta Mława w kwocie 36 509 240,52 zł.</w:t>
      </w:r>
    </w:p>
    <w:p w14:paraId="7B1EEF5F" w14:textId="77777777" w:rsidR="009304C1" w:rsidRPr="006001FC" w:rsidRDefault="009304C1"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Źródłem przychodów są:</w:t>
      </w:r>
    </w:p>
    <w:p w14:paraId="6CD1F99C" w14:textId="77777777" w:rsidR="009304C1" w:rsidRPr="006001FC" w:rsidRDefault="009304C1"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1)Wolne środki o których mowa w art. 217 ust. 2 pkt 6 ustawy o finansach w kwocie 16 686 447,30 zł.</w:t>
      </w:r>
    </w:p>
    <w:p w14:paraId="4E61B74E" w14:textId="77777777" w:rsidR="009304C1" w:rsidRPr="006001FC" w:rsidRDefault="009304C1"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2) Niewykorzystane środki pieniężne, o których mowa w art. 217 ust. 2 pkt 8 w kwocie 1 464 323,54 zł.</w:t>
      </w:r>
    </w:p>
    <w:p w14:paraId="4D75F63A" w14:textId="55CA3909" w:rsidR="009304C1" w:rsidRPr="006001FC" w:rsidRDefault="009304C1"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 xml:space="preserve">3) Nadwyżki z lat ubiegłych pomniejszona o niewykorzystane środki pieniężne, o których mowa w art. 217 ust. 2 pkt 8 ustawy o finansach publicznych w kwocie 18 358 469,68 zł.                                                                                                                                                                                                                                                                                                                                                                                                                                                                                                                                                                                                                                                                                                                                   </w:t>
      </w:r>
    </w:p>
    <w:p w14:paraId="7395B8C8" w14:textId="13521B3F" w:rsidR="00944957" w:rsidRPr="006001FC" w:rsidRDefault="009304C1" w:rsidP="006001FC">
      <w:pPr>
        <w:ind w:firstLine="708"/>
        <w:jc w:val="left"/>
        <w:rPr>
          <w:rFonts w:asciiTheme="minorHAnsi" w:hAnsiTheme="minorHAnsi" w:cstheme="minorHAnsi"/>
          <w:bCs/>
          <w:sz w:val="24"/>
          <w:szCs w:val="24"/>
        </w:rPr>
      </w:pPr>
      <w:r w:rsidRPr="006001FC">
        <w:rPr>
          <w:rFonts w:asciiTheme="minorHAnsi" w:hAnsiTheme="minorHAnsi" w:cstheme="minorHAnsi"/>
          <w:bCs/>
          <w:sz w:val="24"/>
          <w:szCs w:val="24"/>
        </w:rPr>
        <w:t xml:space="preserve">Rozchody budżetu w kwocie 3 400 000,00 zł (wykup samorządowych papierów wartościowych w kwocie 3 000 000,00 zł oraz spłata pożyczki krajowej w kwocie 400 000,00 </w:t>
      </w:r>
      <w:r w:rsidRPr="006001FC">
        <w:rPr>
          <w:rFonts w:asciiTheme="minorHAnsi" w:hAnsiTheme="minorHAnsi" w:cstheme="minorHAnsi"/>
          <w:bCs/>
          <w:sz w:val="24"/>
          <w:szCs w:val="24"/>
        </w:rPr>
        <w:lastRenderedPageBreak/>
        <w:t>zł) zostaną pokryte przychodami pochodzącymi z wolnych środków o których  mowa w art. 217 ust. 2 pkt 6 ustawy o finansach publicznych.</w:t>
      </w:r>
    </w:p>
    <w:p w14:paraId="51DED20F" w14:textId="39DB0984" w:rsidR="00944957" w:rsidRPr="006001FC" w:rsidRDefault="00944957" w:rsidP="006001FC">
      <w:pPr>
        <w:spacing w:before="120" w:after="120"/>
        <w:jc w:val="left"/>
        <w:rPr>
          <w:rFonts w:asciiTheme="minorHAnsi" w:hAnsiTheme="minorHAnsi" w:cstheme="minorHAnsi"/>
          <w:bCs/>
          <w:sz w:val="24"/>
          <w:szCs w:val="24"/>
        </w:rPr>
      </w:pPr>
      <w:r w:rsidRPr="006001FC">
        <w:rPr>
          <w:rFonts w:asciiTheme="minorHAnsi" w:hAnsiTheme="minorHAnsi" w:cstheme="minorHAnsi"/>
          <w:bCs/>
          <w:sz w:val="24"/>
          <w:szCs w:val="24"/>
        </w:rPr>
        <w:t>Ra</w:t>
      </w:r>
      <w:r w:rsidR="006001FC">
        <w:rPr>
          <w:rFonts w:asciiTheme="minorHAnsi" w:hAnsiTheme="minorHAnsi" w:cstheme="minorHAnsi"/>
          <w:bCs/>
          <w:sz w:val="24"/>
          <w:szCs w:val="24"/>
        </w:rPr>
        <w:t>d</w:t>
      </w:r>
      <w:r w:rsidRPr="006001FC">
        <w:rPr>
          <w:rFonts w:asciiTheme="minorHAnsi" w:hAnsiTheme="minorHAnsi" w:cstheme="minorHAnsi"/>
          <w:bCs/>
          <w:sz w:val="24"/>
          <w:szCs w:val="24"/>
        </w:rPr>
        <w:t xml:space="preserve">a Miasta w głosowaniu jawnym jednogłośnie (za – </w:t>
      </w:r>
      <w:r w:rsidR="00C6102D" w:rsidRPr="006001FC">
        <w:rPr>
          <w:rFonts w:asciiTheme="minorHAnsi" w:hAnsiTheme="minorHAnsi" w:cstheme="minorHAnsi"/>
          <w:bCs/>
          <w:sz w:val="24"/>
          <w:szCs w:val="24"/>
        </w:rPr>
        <w:t>19</w:t>
      </w:r>
      <w:r w:rsidRPr="006001FC">
        <w:rPr>
          <w:rFonts w:asciiTheme="minorHAnsi" w:hAnsiTheme="minorHAnsi" w:cstheme="minorHAnsi"/>
          <w:bCs/>
          <w:sz w:val="24"/>
          <w:szCs w:val="24"/>
        </w:rPr>
        <w:t xml:space="preserve"> głosów)</w:t>
      </w:r>
    </w:p>
    <w:p w14:paraId="6C2D5799" w14:textId="77777777" w:rsidR="00944957" w:rsidRPr="006001FC" w:rsidRDefault="00944957" w:rsidP="006001FC">
      <w:pPr>
        <w:spacing w:before="120" w:after="120"/>
        <w:jc w:val="left"/>
        <w:rPr>
          <w:rFonts w:asciiTheme="minorHAnsi" w:hAnsiTheme="minorHAnsi" w:cstheme="minorHAnsi"/>
          <w:bCs/>
          <w:sz w:val="24"/>
          <w:szCs w:val="24"/>
        </w:rPr>
      </w:pPr>
      <w:r w:rsidRPr="006001FC">
        <w:rPr>
          <w:rFonts w:asciiTheme="minorHAnsi" w:hAnsiTheme="minorHAnsi" w:cstheme="minorHAnsi"/>
          <w:bCs/>
          <w:sz w:val="24"/>
          <w:szCs w:val="24"/>
        </w:rPr>
        <w:t>podjęła</w:t>
      </w:r>
    </w:p>
    <w:p w14:paraId="228673BB" w14:textId="6483A2D8" w:rsidR="00944957" w:rsidRPr="006001FC" w:rsidRDefault="00944957" w:rsidP="006001FC">
      <w:pPr>
        <w:spacing w:before="120" w:after="120"/>
        <w:jc w:val="left"/>
        <w:rPr>
          <w:rFonts w:asciiTheme="minorHAnsi" w:hAnsiTheme="minorHAnsi" w:cstheme="minorHAnsi"/>
          <w:bCs/>
          <w:sz w:val="24"/>
          <w:szCs w:val="24"/>
        </w:rPr>
      </w:pPr>
      <w:r w:rsidRPr="006001FC">
        <w:rPr>
          <w:rFonts w:asciiTheme="minorHAnsi" w:hAnsiTheme="minorHAnsi" w:cstheme="minorHAnsi"/>
          <w:bCs/>
          <w:sz w:val="24"/>
          <w:szCs w:val="24"/>
        </w:rPr>
        <w:t>UCHWAŁĘ NR XLI</w:t>
      </w:r>
      <w:r w:rsidR="00EA2F4C" w:rsidRPr="006001FC">
        <w:rPr>
          <w:rFonts w:asciiTheme="minorHAnsi" w:hAnsiTheme="minorHAnsi" w:cstheme="minorHAnsi"/>
          <w:bCs/>
          <w:sz w:val="24"/>
          <w:szCs w:val="24"/>
        </w:rPr>
        <w:t>II</w:t>
      </w:r>
      <w:r w:rsidRPr="006001FC">
        <w:rPr>
          <w:rFonts w:asciiTheme="minorHAnsi" w:hAnsiTheme="minorHAnsi" w:cstheme="minorHAnsi"/>
          <w:bCs/>
          <w:sz w:val="24"/>
          <w:szCs w:val="24"/>
        </w:rPr>
        <w:t>/5</w:t>
      </w:r>
      <w:r w:rsidR="00EA2F4C" w:rsidRPr="006001FC">
        <w:rPr>
          <w:rFonts w:asciiTheme="minorHAnsi" w:hAnsiTheme="minorHAnsi" w:cstheme="minorHAnsi"/>
          <w:bCs/>
          <w:sz w:val="24"/>
          <w:szCs w:val="24"/>
        </w:rPr>
        <w:t>6</w:t>
      </w:r>
      <w:r w:rsidRPr="006001FC">
        <w:rPr>
          <w:rFonts w:asciiTheme="minorHAnsi" w:hAnsiTheme="minorHAnsi" w:cstheme="minorHAnsi"/>
          <w:bCs/>
          <w:sz w:val="24"/>
          <w:szCs w:val="24"/>
        </w:rPr>
        <w:t>3/2022</w:t>
      </w:r>
    </w:p>
    <w:p w14:paraId="1B6AA10A" w14:textId="4FEBF5C2" w:rsidR="00D343B5" w:rsidRPr="006001FC" w:rsidRDefault="006F08E0" w:rsidP="006001FC">
      <w:pPr>
        <w:pStyle w:val="Tekstpodstawowy"/>
        <w:jc w:val="left"/>
        <w:rPr>
          <w:rFonts w:asciiTheme="minorHAnsi" w:hAnsiTheme="minorHAnsi" w:cstheme="minorHAnsi"/>
          <w:bCs/>
          <w:sz w:val="24"/>
          <w:szCs w:val="24"/>
        </w:rPr>
      </w:pPr>
      <w:r w:rsidRPr="006001FC">
        <w:rPr>
          <w:rFonts w:asciiTheme="minorHAnsi" w:hAnsiTheme="minorHAnsi" w:cstheme="minorHAnsi"/>
          <w:bCs/>
          <w:sz w:val="24"/>
          <w:szCs w:val="24"/>
        </w:rPr>
        <w:t xml:space="preserve">Zmieniającą uchwałę </w:t>
      </w:r>
      <w:r w:rsidR="00944957" w:rsidRPr="006001FC">
        <w:rPr>
          <w:rFonts w:asciiTheme="minorHAnsi" w:hAnsiTheme="minorHAnsi" w:cstheme="minorHAnsi"/>
          <w:bCs/>
          <w:sz w:val="24"/>
          <w:szCs w:val="24"/>
        </w:rPr>
        <w:t xml:space="preserve">w sprawie zmiany Wieloletniej Prognozy Finansowej Miasta Mława </w:t>
      </w:r>
    </w:p>
    <w:p w14:paraId="4CB1DCB2" w14:textId="2A400452" w:rsidR="00EA2F4C" w:rsidRPr="006001FC" w:rsidRDefault="00EA2F4C" w:rsidP="006001FC">
      <w:pPr>
        <w:pStyle w:val="Tekstpodstawowy"/>
        <w:jc w:val="left"/>
        <w:rPr>
          <w:rFonts w:asciiTheme="minorHAnsi" w:hAnsiTheme="minorHAnsi" w:cstheme="minorHAnsi"/>
          <w:bCs/>
          <w:sz w:val="24"/>
          <w:szCs w:val="24"/>
        </w:rPr>
      </w:pPr>
      <w:r w:rsidRPr="006001FC">
        <w:rPr>
          <w:rFonts w:asciiTheme="minorHAnsi" w:hAnsiTheme="minorHAnsi" w:cstheme="minorHAnsi"/>
          <w:bCs/>
          <w:sz w:val="24"/>
          <w:szCs w:val="24"/>
        </w:rPr>
        <w:t xml:space="preserve">oraz </w:t>
      </w:r>
    </w:p>
    <w:p w14:paraId="56081F3F" w14:textId="459FC599" w:rsidR="00944957" w:rsidRPr="006001FC" w:rsidRDefault="00944957" w:rsidP="006001FC">
      <w:pPr>
        <w:spacing w:before="120" w:after="120"/>
        <w:jc w:val="left"/>
        <w:rPr>
          <w:rFonts w:asciiTheme="minorHAnsi" w:hAnsiTheme="minorHAnsi" w:cstheme="minorHAnsi"/>
          <w:bCs/>
          <w:sz w:val="24"/>
          <w:szCs w:val="24"/>
        </w:rPr>
      </w:pPr>
      <w:r w:rsidRPr="006001FC">
        <w:rPr>
          <w:rFonts w:asciiTheme="minorHAnsi" w:hAnsiTheme="minorHAnsi" w:cstheme="minorHAnsi"/>
          <w:bCs/>
          <w:sz w:val="24"/>
          <w:szCs w:val="24"/>
        </w:rPr>
        <w:t xml:space="preserve">Rada Miasta w głosowaniu jawnym jednogłośnie (za – </w:t>
      </w:r>
      <w:r w:rsidR="00C6102D" w:rsidRPr="006001FC">
        <w:rPr>
          <w:rFonts w:asciiTheme="minorHAnsi" w:hAnsiTheme="minorHAnsi" w:cstheme="minorHAnsi"/>
          <w:bCs/>
          <w:sz w:val="24"/>
          <w:szCs w:val="24"/>
        </w:rPr>
        <w:t>19</w:t>
      </w:r>
      <w:r w:rsidRPr="006001FC">
        <w:rPr>
          <w:rFonts w:asciiTheme="minorHAnsi" w:hAnsiTheme="minorHAnsi" w:cstheme="minorHAnsi"/>
          <w:bCs/>
          <w:sz w:val="24"/>
          <w:szCs w:val="24"/>
        </w:rPr>
        <w:t xml:space="preserve"> głosów)</w:t>
      </w:r>
    </w:p>
    <w:p w14:paraId="10A392AD" w14:textId="77777777" w:rsidR="00944957" w:rsidRPr="006001FC" w:rsidRDefault="00944957" w:rsidP="006001FC">
      <w:pPr>
        <w:spacing w:before="120" w:after="120"/>
        <w:jc w:val="left"/>
        <w:rPr>
          <w:rFonts w:asciiTheme="minorHAnsi" w:hAnsiTheme="minorHAnsi" w:cstheme="minorHAnsi"/>
          <w:bCs/>
          <w:sz w:val="24"/>
          <w:szCs w:val="24"/>
        </w:rPr>
      </w:pPr>
      <w:r w:rsidRPr="006001FC">
        <w:rPr>
          <w:rFonts w:asciiTheme="minorHAnsi" w:hAnsiTheme="minorHAnsi" w:cstheme="minorHAnsi"/>
          <w:bCs/>
          <w:sz w:val="24"/>
          <w:szCs w:val="24"/>
        </w:rPr>
        <w:t>podjęła</w:t>
      </w:r>
    </w:p>
    <w:p w14:paraId="6E3EA1B4" w14:textId="2D47FEA4" w:rsidR="00944957" w:rsidRPr="006001FC" w:rsidRDefault="00944957" w:rsidP="006001FC">
      <w:pPr>
        <w:spacing w:before="120" w:after="120"/>
        <w:jc w:val="left"/>
        <w:rPr>
          <w:rFonts w:asciiTheme="minorHAnsi" w:hAnsiTheme="minorHAnsi" w:cstheme="minorHAnsi"/>
          <w:bCs/>
          <w:sz w:val="24"/>
          <w:szCs w:val="24"/>
        </w:rPr>
      </w:pPr>
      <w:r w:rsidRPr="006001FC">
        <w:rPr>
          <w:rFonts w:asciiTheme="minorHAnsi" w:hAnsiTheme="minorHAnsi" w:cstheme="minorHAnsi"/>
          <w:bCs/>
          <w:sz w:val="24"/>
          <w:szCs w:val="24"/>
        </w:rPr>
        <w:t>UCHWAŁĘ NR XLI</w:t>
      </w:r>
      <w:r w:rsidR="00EA2F4C" w:rsidRPr="006001FC">
        <w:rPr>
          <w:rFonts w:asciiTheme="minorHAnsi" w:hAnsiTheme="minorHAnsi" w:cstheme="minorHAnsi"/>
          <w:bCs/>
          <w:sz w:val="24"/>
          <w:szCs w:val="24"/>
        </w:rPr>
        <w:t>II</w:t>
      </w:r>
      <w:r w:rsidRPr="006001FC">
        <w:rPr>
          <w:rFonts w:asciiTheme="minorHAnsi" w:hAnsiTheme="minorHAnsi" w:cstheme="minorHAnsi"/>
          <w:bCs/>
          <w:sz w:val="24"/>
          <w:szCs w:val="24"/>
        </w:rPr>
        <w:t>/5</w:t>
      </w:r>
      <w:r w:rsidR="00EA2F4C" w:rsidRPr="006001FC">
        <w:rPr>
          <w:rFonts w:asciiTheme="minorHAnsi" w:hAnsiTheme="minorHAnsi" w:cstheme="minorHAnsi"/>
          <w:bCs/>
          <w:sz w:val="24"/>
          <w:szCs w:val="24"/>
        </w:rPr>
        <w:t>64</w:t>
      </w:r>
      <w:r w:rsidRPr="006001FC">
        <w:rPr>
          <w:rFonts w:asciiTheme="minorHAnsi" w:hAnsiTheme="minorHAnsi" w:cstheme="minorHAnsi"/>
          <w:bCs/>
          <w:sz w:val="24"/>
          <w:szCs w:val="24"/>
        </w:rPr>
        <w:t>/2022</w:t>
      </w:r>
    </w:p>
    <w:p w14:paraId="306F9DC1" w14:textId="74F28664" w:rsidR="00D812EC" w:rsidRPr="006001FC" w:rsidRDefault="00944957" w:rsidP="006001FC">
      <w:pPr>
        <w:jc w:val="left"/>
        <w:rPr>
          <w:rFonts w:asciiTheme="minorHAnsi" w:hAnsiTheme="minorHAnsi" w:cstheme="minorHAnsi"/>
          <w:bCs/>
          <w:color w:val="000000" w:themeColor="text1"/>
          <w:sz w:val="24"/>
          <w:szCs w:val="24"/>
        </w:rPr>
      </w:pPr>
      <w:r w:rsidRPr="006001FC">
        <w:rPr>
          <w:rFonts w:asciiTheme="minorHAnsi" w:hAnsiTheme="minorHAnsi" w:cstheme="minorHAnsi"/>
          <w:bCs/>
          <w:color w:val="000000" w:themeColor="text1"/>
          <w:sz w:val="24"/>
          <w:szCs w:val="24"/>
        </w:rPr>
        <w:t xml:space="preserve">w sprawie zmiany uchwały budżetowej na 2022 rok </w:t>
      </w:r>
    </w:p>
    <w:p w14:paraId="26AB177D" w14:textId="171AAAE8" w:rsidR="009618C8" w:rsidRPr="006001FC" w:rsidRDefault="00944957"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 xml:space="preserve">Ad pkt </w:t>
      </w:r>
      <w:r w:rsidR="005263EF" w:rsidRPr="006001FC">
        <w:rPr>
          <w:rFonts w:asciiTheme="minorHAnsi" w:hAnsiTheme="minorHAnsi" w:cstheme="minorHAnsi"/>
          <w:bCs/>
          <w:sz w:val="24"/>
          <w:szCs w:val="24"/>
        </w:rPr>
        <w:t>7</w:t>
      </w:r>
    </w:p>
    <w:p w14:paraId="21DE994E" w14:textId="3482EB1C" w:rsidR="00944957" w:rsidRPr="006001FC" w:rsidRDefault="00944957" w:rsidP="006001FC">
      <w:pPr>
        <w:jc w:val="left"/>
        <w:rPr>
          <w:rFonts w:asciiTheme="minorHAnsi" w:hAnsiTheme="minorHAnsi" w:cstheme="minorHAnsi"/>
          <w:bCs/>
          <w:color w:val="000000" w:themeColor="text1"/>
          <w:sz w:val="24"/>
          <w:szCs w:val="24"/>
        </w:rPr>
      </w:pPr>
      <w:r w:rsidRPr="006001FC">
        <w:rPr>
          <w:rFonts w:asciiTheme="minorHAnsi" w:hAnsiTheme="minorHAnsi" w:cstheme="minorHAnsi"/>
          <w:bCs/>
          <w:sz w:val="24"/>
          <w:szCs w:val="24"/>
        </w:rPr>
        <w:t xml:space="preserve">Sprawozdanie z wykonania uchwał Rady Miasta podjętych na sesji w dniu </w:t>
      </w:r>
      <w:r w:rsidR="005263EF" w:rsidRPr="006001FC">
        <w:rPr>
          <w:rFonts w:asciiTheme="minorHAnsi" w:hAnsiTheme="minorHAnsi" w:cstheme="minorHAnsi"/>
          <w:bCs/>
          <w:color w:val="000000" w:themeColor="text1"/>
          <w:sz w:val="24"/>
          <w:szCs w:val="24"/>
        </w:rPr>
        <w:t>20 września</w:t>
      </w:r>
      <w:r w:rsidRPr="006001FC">
        <w:rPr>
          <w:rFonts w:asciiTheme="minorHAnsi" w:hAnsiTheme="minorHAnsi" w:cstheme="minorHAnsi"/>
          <w:bCs/>
          <w:color w:val="000000" w:themeColor="text1"/>
          <w:sz w:val="24"/>
          <w:szCs w:val="24"/>
        </w:rPr>
        <w:t xml:space="preserve">                        2022 r. zostało przedstawione przez Burmistrza Miasta Mława Sławomira Kowalewskiego </w:t>
      </w:r>
      <w:r w:rsidRPr="006001FC">
        <w:rPr>
          <w:rFonts w:asciiTheme="minorHAnsi" w:hAnsiTheme="minorHAnsi" w:cstheme="minorHAnsi"/>
          <w:bCs/>
          <w:color w:val="000000" w:themeColor="text1"/>
          <w:sz w:val="24"/>
          <w:szCs w:val="24"/>
        </w:rPr>
        <w:br/>
        <w:t xml:space="preserve">i stanowi załącznik do protokołu. </w:t>
      </w:r>
    </w:p>
    <w:p w14:paraId="2BD622CC" w14:textId="1D82616C" w:rsidR="00944957" w:rsidRPr="006001FC" w:rsidRDefault="00944957" w:rsidP="006001FC">
      <w:pPr>
        <w:jc w:val="left"/>
        <w:rPr>
          <w:rFonts w:asciiTheme="minorHAnsi" w:hAnsiTheme="minorHAnsi" w:cstheme="minorHAnsi"/>
          <w:bCs/>
          <w:color w:val="000000" w:themeColor="text1"/>
          <w:sz w:val="24"/>
          <w:szCs w:val="24"/>
        </w:rPr>
      </w:pPr>
      <w:r w:rsidRPr="006001FC">
        <w:rPr>
          <w:rFonts w:asciiTheme="minorHAnsi" w:hAnsiTheme="minorHAnsi" w:cstheme="minorHAnsi"/>
          <w:bCs/>
          <w:color w:val="000000" w:themeColor="text1"/>
          <w:sz w:val="24"/>
          <w:szCs w:val="24"/>
        </w:rPr>
        <w:t xml:space="preserve">Ad pkt </w:t>
      </w:r>
      <w:r w:rsidR="005263EF" w:rsidRPr="006001FC">
        <w:rPr>
          <w:rFonts w:asciiTheme="minorHAnsi" w:hAnsiTheme="minorHAnsi" w:cstheme="minorHAnsi"/>
          <w:bCs/>
          <w:color w:val="000000" w:themeColor="text1"/>
          <w:sz w:val="24"/>
          <w:szCs w:val="24"/>
        </w:rPr>
        <w:t>8</w:t>
      </w:r>
    </w:p>
    <w:p w14:paraId="79FD6C7F" w14:textId="2DE03451" w:rsidR="007D69B0" w:rsidRPr="006001FC" w:rsidRDefault="00944957" w:rsidP="006001FC">
      <w:pPr>
        <w:jc w:val="left"/>
        <w:rPr>
          <w:rFonts w:asciiTheme="minorHAnsi" w:hAnsiTheme="minorHAnsi" w:cstheme="minorHAnsi"/>
          <w:bCs/>
          <w:sz w:val="24"/>
          <w:szCs w:val="24"/>
        </w:rPr>
      </w:pPr>
      <w:r w:rsidRPr="006001FC">
        <w:rPr>
          <w:rFonts w:asciiTheme="minorHAnsi" w:hAnsiTheme="minorHAnsi" w:cstheme="minorHAnsi"/>
          <w:bCs/>
          <w:color w:val="000000" w:themeColor="text1"/>
          <w:sz w:val="24"/>
          <w:szCs w:val="24"/>
        </w:rPr>
        <w:t>In</w:t>
      </w:r>
      <w:r w:rsidRPr="006001FC">
        <w:rPr>
          <w:rFonts w:asciiTheme="minorHAnsi" w:hAnsiTheme="minorHAnsi" w:cstheme="minorHAnsi"/>
          <w:bCs/>
          <w:sz w:val="24"/>
          <w:szCs w:val="24"/>
        </w:rPr>
        <w:t>formacja Burmistrza Miasta Mława z działalności za okres między sesjami.</w:t>
      </w:r>
    </w:p>
    <w:p w14:paraId="762AD6D1" w14:textId="7EA490B3" w:rsidR="006A089F" w:rsidRPr="006001FC" w:rsidRDefault="00313971"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 xml:space="preserve">O przedstawienie </w:t>
      </w:r>
      <w:r w:rsidR="006427A2" w:rsidRPr="006001FC">
        <w:rPr>
          <w:rFonts w:asciiTheme="minorHAnsi" w:hAnsiTheme="minorHAnsi" w:cstheme="minorHAnsi"/>
          <w:bCs/>
          <w:sz w:val="24"/>
          <w:szCs w:val="24"/>
        </w:rPr>
        <w:t xml:space="preserve">prezentacji </w:t>
      </w:r>
      <w:r w:rsidR="00DF0740" w:rsidRPr="006001FC">
        <w:rPr>
          <w:rFonts w:asciiTheme="minorHAnsi" w:hAnsiTheme="minorHAnsi" w:cstheme="minorHAnsi"/>
          <w:bCs/>
          <w:sz w:val="24"/>
          <w:szCs w:val="24"/>
        </w:rPr>
        <w:t>dotycząc</w:t>
      </w:r>
      <w:r w:rsidR="006A089F" w:rsidRPr="006001FC">
        <w:rPr>
          <w:rFonts w:asciiTheme="minorHAnsi" w:hAnsiTheme="minorHAnsi" w:cstheme="minorHAnsi"/>
          <w:bCs/>
          <w:sz w:val="24"/>
          <w:szCs w:val="24"/>
        </w:rPr>
        <w:t>ej</w:t>
      </w:r>
      <w:r w:rsidR="00DF0740" w:rsidRPr="006001FC">
        <w:rPr>
          <w:rFonts w:asciiTheme="minorHAnsi" w:hAnsiTheme="minorHAnsi" w:cstheme="minorHAnsi"/>
          <w:bCs/>
          <w:sz w:val="24"/>
          <w:szCs w:val="24"/>
        </w:rPr>
        <w:t xml:space="preserve"> dodatku węglowego oraz dodatku od innych źródeł ciepła</w:t>
      </w:r>
      <w:r w:rsidR="00E0447E" w:rsidRPr="006001FC">
        <w:rPr>
          <w:rFonts w:asciiTheme="minorHAnsi" w:hAnsiTheme="minorHAnsi" w:cstheme="minorHAnsi"/>
          <w:bCs/>
          <w:sz w:val="24"/>
          <w:szCs w:val="24"/>
        </w:rPr>
        <w:t xml:space="preserve"> </w:t>
      </w:r>
      <w:r w:rsidR="006A089F" w:rsidRPr="006001FC">
        <w:rPr>
          <w:rFonts w:asciiTheme="minorHAnsi" w:hAnsiTheme="minorHAnsi" w:cstheme="minorHAnsi"/>
          <w:bCs/>
          <w:sz w:val="24"/>
          <w:szCs w:val="24"/>
        </w:rPr>
        <w:t>poprosił Panią Dyrektor M</w:t>
      </w:r>
      <w:r w:rsidR="00647441" w:rsidRPr="006001FC">
        <w:rPr>
          <w:rFonts w:asciiTheme="minorHAnsi" w:hAnsiTheme="minorHAnsi" w:cstheme="minorHAnsi"/>
          <w:bCs/>
          <w:sz w:val="24"/>
          <w:szCs w:val="24"/>
        </w:rPr>
        <w:t xml:space="preserve">iejskiego </w:t>
      </w:r>
      <w:r w:rsidR="006A089F" w:rsidRPr="006001FC">
        <w:rPr>
          <w:rFonts w:asciiTheme="minorHAnsi" w:hAnsiTheme="minorHAnsi" w:cstheme="minorHAnsi"/>
          <w:bCs/>
          <w:sz w:val="24"/>
          <w:szCs w:val="24"/>
        </w:rPr>
        <w:t>O</w:t>
      </w:r>
      <w:r w:rsidR="00647441" w:rsidRPr="006001FC">
        <w:rPr>
          <w:rFonts w:asciiTheme="minorHAnsi" w:hAnsiTheme="minorHAnsi" w:cstheme="minorHAnsi"/>
          <w:bCs/>
          <w:sz w:val="24"/>
          <w:szCs w:val="24"/>
        </w:rPr>
        <w:t xml:space="preserve">środka </w:t>
      </w:r>
      <w:r w:rsidR="006A089F" w:rsidRPr="006001FC">
        <w:rPr>
          <w:rFonts w:asciiTheme="minorHAnsi" w:hAnsiTheme="minorHAnsi" w:cstheme="minorHAnsi"/>
          <w:bCs/>
          <w:sz w:val="24"/>
          <w:szCs w:val="24"/>
        </w:rPr>
        <w:t>P</w:t>
      </w:r>
      <w:r w:rsidR="00647441" w:rsidRPr="006001FC">
        <w:rPr>
          <w:rFonts w:asciiTheme="minorHAnsi" w:hAnsiTheme="minorHAnsi" w:cstheme="minorHAnsi"/>
          <w:bCs/>
          <w:sz w:val="24"/>
          <w:szCs w:val="24"/>
        </w:rPr>
        <w:t xml:space="preserve">omocy </w:t>
      </w:r>
      <w:r w:rsidR="006A089F" w:rsidRPr="006001FC">
        <w:rPr>
          <w:rFonts w:asciiTheme="minorHAnsi" w:hAnsiTheme="minorHAnsi" w:cstheme="minorHAnsi"/>
          <w:bCs/>
          <w:sz w:val="24"/>
          <w:szCs w:val="24"/>
        </w:rPr>
        <w:t>S</w:t>
      </w:r>
      <w:r w:rsidR="00647441" w:rsidRPr="006001FC">
        <w:rPr>
          <w:rFonts w:asciiTheme="minorHAnsi" w:hAnsiTheme="minorHAnsi" w:cstheme="minorHAnsi"/>
          <w:bCs/>
          <w:sz w:val="24"/>
          <w:szCs w:val="24"/>
        </w:rPr>
        <w:t>połecznej.</w:t>
      </w:r>
    </w:p>
    <w:p w14:paraId="7C96FAD3" w14:textId="4D791040" w:rsidR="007D5F26" w:rsidRPr="006001FC" w:rsidRDefault="006A089F"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Dorota Kaczorek-</w:t>
      </w:r>
      <w:proofErr w:type="spellStart"/>
      <w:r w:rsidRPr="006001FC">
        <w:rPr>
          <w:rFonts w:asciiTheme="minorHAnsi" w:hAnsiTheme="minorHAnsi" w:cstheme="minorHAnsi"/>
          <w:bCs/>
          <w:sz w:val="24"/>
          <w:szCs w:val="24"/>
        </w:rPr>
        <w:t>Magdalińska</w:t>
      </w:r>
      <w:proofErr w:type="spellEnd"/>
      <w:r w:rsidRPr="006001FC">
        <w:rPr>
          <w:rFonts w:asciiTheme="minorHAnsi" w:hAnsiTheme="minorHAnsi" w:cstheme="minorHAnsi"/>
          <w:bCs/>
          <w:sz w:val="24"/>
          <w:szCs w:val="24"/>
        </w:rPr>
        <w:t xml:space="preserve"> Dyrektor MOPS</w:t>
      </w:r>
    </w:p>
    <w:p w14:paraId="122E4C2D" w14:textId="43E34FD2" w:rsidR="00D00220" w:rsidRPr="006001FC" w:rsidRDefault="00D00220" w:rsidP="006001FC">
      <w:pPr>
        <w:ind w:firstLine="708"/>
        <w:jc w:val="left"/>
        <w:rPr>
          <w:rFonts w:asciiTheme="minorHAnsi" w:hAnsiTheme="minorHAnsi" w:cstheme="minorHAnsi"/>
          <w:bCs/>
          <w:sz w:val="24"/>
          <w:szCs w:val="24"/>
        </w:rPr>
      </w:pPr>
      <w:r w:rsidRPr="006001FC">
        <w:rPr>
          <w:rFonts w:asciiTheme="minorHAnsi" w:hAnsiTheme="minorHAnsi" w:cstheme="minorHAnsi"/>
          <w:bCs/>
          <w:sz w:val="24"/>
          <w:szCs w:val="24"/>
        </w:rPr>
        <w:t xml:space="preserve">W dniu 11 sierpnia 2022 r. w Dzienniku Ustaw pod pozycją 1692 została ogłoszona Ustawa z dnia 05.08.2022 r. o dodatku węglowym. Zgodnie z art. 29 w/w Ustawy weszła ona </w:t>
      </w:r>
      <w:r w:rsidR="008514D7" w:rsidRPr="006001FC">
        <w:rPr>
          <w:rFonts w:asciiTheme="minorHAnsi" w:hAnsiTheme="minorHAnsi" w:cstheme="minorHAnsi"/>
          <w:bCs/>
          <w:sz w:val="24"/>
          <w:szCs w:val="24"/>
        </w:rPr>
        <w:t xml:space="preserve">                   </w:t>
      </w:r>
      <w:r w:rsidRPr="006001FC">
        <w:rPr>
          <w:rFonts w:asciiTheme="minorHAnsi" w:hAnsiTheme="minorHAnsi" w:cstheme="minorHAnsi"/>
          <w:bCs/>
          <w:sz w:val="24"/>
          <w:szCs w:val="24"/>
        </w:rPr>
        <w:t>w życie z dniem następującym po ogłoszeniu.</w:t>
      </w:r>
    </w:p>
    <w:p w14:paraId="152D21D5" w14:textId="4D8BA50E" w:rsidR="00D00220" w:rsidRPr="006001FC" w:rsidRDefault="00D00220"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 xml:space="preserve">Rozporządzenie Ministra Klimatu i Środowiska z dnia 16.08.2022 r. w sprawie wzoru wniosku </w:t>
      </w:r>
      <w:r w:rsidR="008514D7" w:rsidRPr="006001FC">
        <w:rPr>
          <w:rFonts w:asciiTheme="minorHAnsi" w:hAnsiTheme="minorHAnsi" w:cstheme="minorHAnsi"/>
          <w:bCs/>
          <w:sz w:val="24"/>
          <w:szCs w:val="24"/>
        </w:rPr>
        <w:t xml:space="preserve">                      </w:t>
      </w:r>
      <w:r w:rsidRPr="006001FC">
        <w:rPr>
          <w:rFonts w:asciiTheme="minorHAnsi" w:hAnsiTheme="minorHAnsi" w:cstheme="minorHAnsi"/>
          <w:bCs/>
          <w:sz w:val="24"/>
          <w:szCs w:val="24"/>
        </w:rPr>
        <w:t>o wypłatę dodatku węglowego ukazało się w Dzienniku Ustaw 16 sierpnia 2022 r. pod pozycją 1712, zgodnie z paragrafem 2 w/w Rozporządzenia, weszło w życie z dniem następującym po ogłoszeniu.</w:t>
      </w:r>
    </w:p>
    <w:p w14:paraId="7F77A6CA" w14:textId="77777777" w:rsidR="00D00220" w:rsidRPr="006001FC" w:rsidRDefault="00D00220"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Pierwsze zapotrzebowanie na środki finansowe na wypłatę dodatków węglowych wpłynęło dnia 26.08.2022 r. z terminem do przekazania do 31.08.2022 r. do Urzędu Wojewódzkiego województwa mazowieckiego. Środki na wypłatę dodatku węglowego Urząd Miasta Mława otrzymał dnia 21.09.2022 r.</w:t>
      </w:r>
    </w:p>
    <w:p w14:paraId="2C469F5A" w14:textId="0E7D3415" w:rsidR="00D00220" w:rsidRPr="006001FC" w:rsidRDefault="00D00220"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 xml:space="preserve">W dniu 19.09.2022 r. w Dzienniku Ustaw pod poz. 1967 została ogłoszona Ustawa z dnia </w:t>
      </w:r>
      <w:r w:rsidR="00C511CA" w:rsidRPr="006001FC">
        <w:rPr>
          <w:rFonts w:asciiTheme="minorHAnsi" w:hAnsiTheme="minorHAnsi" w:cstheme="minorHAnsi"/>
          <w:bCs/>
          <w:sz w:val="24"/>
          <w:szCs w:val="24"/>
        </w:rPr>
        <w:t xml:space="preserve">                           </w:t>
      </w:r>
      <w:r w:rsidRPr="006001FC">
        <w:rPr>
          <w:rFonts w:asciiTheme="minorHAnsi" w:hAnsiTheme="minorHAnsi" w:cstheme="minorHAnsi"/>
          <w:bCs/>
          <w:sz w:val="24"/>
          <w:szCs w:val="24"/>
        </w:rPr>
        <w:t>15 września 2022 r. o szczególnych rozwiązaniach w zakresie niektórych źródeł ciepła w związku</w:t>
      </w:r>
      <w:r w:rsidR="008514D7" w:rsidRPr="006001FC">
        <w:rPr>
          <w:rFonts w:asciiTheme="minorHAnsi" w:hAnsiTheme="minorHAnsi" w:cstheme="minorHAnsi"/>
          <w:bCs/>
          <w:sz w:val="24"/>
          <w:szCs w:val="24"/>
        </w:rPr>
        <w:t xml:space="preserve"> </w:t>
      </w:r>
      <w:r w:rsidRPr="006001FC">
        <w:rPr>
          <w:rFonts w:asciiTheme="minorHAnsi" w:hAnsiTheme="minorHAnsi" w:cstheme="minorHAnsi"/>
          <w:bCs/>
          <w:sz w:val="24"/>
          <w:szCs w:val="24"/>
        </w:rPr>
        <w:t>z sytuacją na rynku paliw zgodnie z art. 64 w/w Ustawy weszła ona w życie z dniem następującym po dniu ogłoszenia.</w:t>
      </w:r>
    </w:p>
    <w:p w14:paraId="2C5BFEDD" w14:textId="300405EC" w:rsidR="00D00220" w:rsidRPr="006001FC" w:rsidRDefault="00D00220"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 xml:space="preserve">Rozporządzenie Ministra Klimatu i Środowiska z dnia 20.09.2022 r. w sprawie wzoru wniosku </w:t>
      </w:r>
      <w:r w:rsidR="008514D7" w:rsidRPr="006001FC">
        <w:rPr>
          <w:rFonts w:asciiTheme="minorHAnsi" w:hAnsiTheme="minorHAnsi" w:cstheme="minorHAnsi"/>
          <w:bCs/>
          <w:sz w:val="24"/>
          <w:szCs w:val="24"/>
        </w:rPr>
        <w:t xml:space="preserve">                       </w:t>
      </w:r>
      <w:r w:rsidRPr="006001FC">
        <w:rPr>
          <w:rFonts w:asciiTheme="minorHAnsi" w:hAnsiTheme="minorHAnsi" w:cstheme="minorHAnsi"/>
          <w:bCs/>
          <w:sz w:val="24"/>
          <w:szCs w:val="24"/>
        </w:rPr>
        <w:t xml:space="preserve">o wypłatę dodatku dla gospodarstw domowych z tytułu wykorzystywania niektórych źródeł </w:t>
      </w:r>
      <w:r w:rsidRPr="006001FC">
        <w:rPr>
          <w:rFonts w:asciiTheme="minorHAnsi" w:hAnsiTheme="minorHAnsi" w:cstheme="minorHAnsi"/>
          <w:bCs/>
          <w:sz w:val="24"/>
          <w:szCs w:val="24"/>
        </w:rPr>
        <w:lastRenderedPageBreak/>
        <w:t xml:space="preserve">ciepła ukazało się w Dzienniku Ustaw dnia 20.09.2022 r. pod pozycją 1974, zgodnie </w:t>
      </w:r>
      <w:r w:rsidR="008514D7" w:rsidRPr="006001FC">
        <w:rPr>
          <w:rFonts w:asciiTheme="minorHAnsi" w:hAnsiTheme="minorHAnsi" w:cstheme="minorHAnsi"/>
          <w:bCs/>
          <w:sz w:val="24"/>
          <w:szCs w:val="24"/>
        </w:rPr>
        <w:t xml:space="preserve">                                        </w:t>
      </w:r>
      <w:r w:rsidRPr="006001FC">
        <w:rPr>
          <w:rFonts w:asciiTheme="minorHAnsi" w:hAnsiTheme="minorHAnsi" w:cstheme="minorHAnsi"/>
          <w:bCs/>
          <w:sz w:val="24"/>
          <w:szCs w:val="24"/>
        </w:rPr>
        <w:t>z paragrafem 2 Rozporządzenie weszło w życie z dniem następującym po ogłoszeniu</w:t>
      </w:r>
    </w:p>
    <w:p w14:paraId="65059CB5" w14:textId="7443BB87" w:rsidR="00D00220" w:rsidRPr="006001FC" w:rsidRDefault="00D00220"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 xml:space="preserve">Wniosek o przyznanie środków finansowych na realizację wypłat dodatku dla gospodarstw domowych z tytułu wykorzystywania niektórych źródeł ciepła  wpłynął dnia 28.09.2022 r. </w:t>
      </w:r>
    </w:p>
    <w:p w14:paraId="730BA3AE" w14:textId="1AC6A205" w:rsidR="00D00220" w:rsidRPr="006001FC" w:rsidRDefault="00D00220" w:rsidP="006001FC">
      <w:pPr>
        <w:ind w:firstLine="708"/>
        <w:jc w:val="left"/>
        <w:rPr>
          <w:rFonts w:asciiTheme="minorHAnsi" w:hAnsiTheme="minorHAnsi" w:cstheme="minorHAnsi"/>
          <w:bCs/>
          <w:sz w:val="24"/>
          <w:szCs w:val="24"/>
        </w:rPr>
      </w:pPr>
      <w:r w:rsidRPr="006001FC">
        <w:rPr>
          <w:rFonts w:asciiTheme="minorHAnsi" w:hAnsiTheme="minorHAnsi" w:cstheme="minorHAnsi"/>
          <w:bCs/>
          <w:sz w:val="24"/>
          <w:szCs w:val="24"/>
        </w:rPr>
        <w:t xml:space="preserve">Zgodnie z art. 2 ust.1 Ustawy o dodatku węglowym, dodatek węglowy przysługuje osobie w gospodarstwie  domowym w przypadku, gdy głównym źródłem ogrzewania gospodarstwa domowego jest kocioł na paliwo stałe, kominek, koza, ogrzewacz powietrza, trzon kuchenny, </w:t>
      </w:r>
      <w:proofErr w:type="spellStart"/>
      <w:r w:rsidRPr="006001FC">
        <w:rPr>
          <w:rFonts w:asciiTheme="minorHAnsi" w:hAnsiTheme="minorHAnsi" w:cstheme="minorHAnsi"/>
          <w:bCs/>
          <w:sz w:val="24"/>
          <w:szCs w:val="24"/>
        </w:rPr>
        <w:t>piecokuchnia</w:t>
      </w:r>
      <w:proofErr w:type="spellEnd"/>
      <w:r w:rsidRPr="006001FC">
        <w:rPr>
          <w:rFonts w:asciiTheme="minorHAnsi" w:hAnsiTheme="minorHAnsi" w:cstheme="minorHAnsi"/>
          <w:bCs/>
          <w:sz w:val="24"/>
          <w:szCs w:val="24"/>
        </w:rPr>
        <w:t xml:space="preserve">, kuchnia węglowa lub piec kaflowy na paliwo stałe, zasilane paliwami stałymi, wpisane lub zgłoszone do centralnej ewidencji emisyjności budynków, </w:t>
      </w:r>
      <w:r w:rsidR="008514D7" w:rsidRPr="006001FC">
        <w:rPr>
          <w:rFonts w:asciiTheme="minorHAnsi" w:hAnsiTheme="minorHAnsi" w:cstheme="minorHAnsi"/>
          <w:bCs/>
          <w:sz w:val="24"/>
          <w:szCs w:val="24"/>
        </w:rPr>
        <w:t xml:space="preserve">                             </w:t>
      </w:r>
      <w:r w:rsidRPr="006001FC">
        <w:rPr>
          <w:rFonts w:asciiTheme="minorHAnsi" w:hAnsiTheme="minorHAnsi" w:cstheme="minorHAnsi"/>
          <w:bCs/>
          <w:sz w:val="24"/>
          <w:szCs w:val="24"/>
        </w:rPr>
        <w:t>o której mowa w art. 27a ust. 1 ustawy z dnia 21 listopada 2008 r. o wspieraniu termomodernizacji i remontów oraz o centralnej ewidencji emisyjności budynków (Dz. U. z 2022 r. poz. 438, 1561 i 1576), do dnia 11 sierpnia 2022 r, albo po tym dniu – w przypadku głównych źródeł ogrzewania wpisanych lub zgłoszonych po raz pierwszy do centralnej ewidencji emisyjności budynków, o których mowa w art. 27g ust. 1 tej ustawy.</w:t>
      </w:r>
    </w:p>
    <w:p w14:paraId="3984BA0E" w14:textId="33FF4672" w:rsidR="00D00220" w:rsidRPr="006001FC" w:rsidRDefault="00D00220"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 xml:space="preserve">Zgodnie z art. 2 pkt. 3 tej ustawy przez paliwo stałe rozumie się węgiel kamienny, brykiet lub </w:t>
      </w:r>
      <w:proofErr w:type="spellStart"/>
      <w:r w:rsidRPr="006001FC">
        <w:rPr>
          <w:rFonts w:asciiTheme="minorHAnsi" w:hAnsiTheme="minorHAnsi" w:cstheme="minorHAnsi"/>
          <w:bCs/>
          <w:sz w:val="24"/>
          <w:szCs w:val="24"/>
        </w:rPr>
        <w:t>pelet</w:t>
      </w:r>
      <w:proofErr w:type="spellEnd"/>
      <w:r w:rsidRPr="006001FC">
        <w:rPr>
          <w:rFonts w:asciiTheme="minorHAnsi" w:hAnsiTheme="minorHAnsi" w:cstheme="minorHAnsi"/>
          <w:bCs/>
          <w:sz w:val="24"/>
          <w:szCs w:val="24"/>
        </w:rPr>
        <w:t xml:space="preserve"> zawierający co najmniej 85% węgla kamiennego.</w:t>
      </w:r>
    </w:p>
    <w:p w14:paraId="4D66D895" w14:textId="77777777" w:rsidR="00D00220" w:rsidRPr="006001FC" w:rsidRDefault="00D00220"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2. Zgodnie z art. 24 Ustawy z dnia 15 września 2022 r. o szczególnych rozwiązaniach w zakresie niektórych źródeł ciepła w związku z sytuacją na rynku paliw, dodatek dla gospodarstw domowych przysługuje osobie w gospodarstwie domowym, w przypadku gdy głównym źródłem ciepła gospodarstwa domowego jest:</w:t>
      </w:r>
    </w:p>
    <w:p w14:paraId="7D8FA9F0" w14:textId="77777777" w:rsidR="00D00220" w:rsidRPr="006001FC" w:rsidRDefault="00D00220" w:rsidP="006001FC">
      <w:pPr>
        <w:numPr>
          <w:ilvl w:val="0"/>
          <w:numId w:val="40"/>
        </w:numPr>
        <w:jc w:val="left"/>
        <w:rPr>
          <w:rFonts w:asciiTheme="minorHAnsi" w:hAnsiTheme="minorHAnsi" w:cstheme="minorHAnsi"/>
          <w:bCs/>
          <w:sz w:val="24"/>
          <w:szCs w:val="24"/>
        </w:rPr>
      </w:pPr>
      <w:r w:rsidRPr="006001FC">
        <w:rPr>
          <w:rFonts w:asciiTheme="minorHAnsi" w:hAnsiTheme="minorHAnsi" w:cstheme="minorHAnsi"/>
          <w:bCs/>
          <w:sz w:val="24"/>
          <w:szCs w:val="24"/>
        </w:rPr>
        <w:t xml:space="preserve">kocioł na paliwo stałe, kominek, koza, ogrzewacz powietrza, trzon kuchenny, </w:t>
      </w:r>
      <w:proofErr w:type="spellStart"/>
      <w:r w:rsidRPr="006001FC">
        <w:rPr>
          <w:rFonts w:asciiTheme="minorHAnsi" w:hAnsiTheme="minorHAnsi" w:cstheme="minorHAnsi"/>
          <w:bCs/>
          <w:sz w:val="24"/>
          <w:szCs w:val="24"/>
        </w:rPr>
        <w:t>piecokuchnia</w:t>
      </w:r>
      <w:proofErr w:type="spellEnd"/>
      <w:r w:rsidRPr="006001FC">
        <w:rPr>
          <w:rFonts w:asciiTheme="minorHAnsi" w:hAnsiTheme="minorHAnsi" w:cstheme="minorHAnsi"/>
          <w:bCs/>
          <w:sz w:val="24"/>
          <w:szCs w:val="24"/>
        </w:rPr>
        <w:t xml:space="preserve"> albo piec kaflowy na paliwo stałe, zasilane </w:t>
      </w:r>
      <w:proofErr w:type="spellStart"/>
      <w:r w:rsidRPr="006001FC">
        <w:rPr>
          <w:rFonts w:asciiTheme="minorHAnsi" w:hAnsiTheme="minorHAnsi" w:cstheme="minorHAnsi"/>
          <w:bCs/>
          <w:sz w:val="24"/>
          <w:szCs w:val="24"/>
        </w:rPr>
        <w:t>peletem</w:t>
      </w:r>
      <w:proofErr w:type="spellEnd"/>
      <w:r w:rsidRPr="006001FC">
        <w:rPr>
          <w:rFonts w:asciiTheme="minorHAnsi" w:hAnsiTheme="minorHAnsi" w:cstheme="minorHAnsi"/>
          <w:bCs/>
          <w:sz w:val="24"/>
          <w:szCs w:val="24"/>
        </w:rPr>
        <w:t xml:space="preserve"> drzewnym, drewnem kawałkowym lub innym rodzajem biomasy, albo</w:t>
      </w:r>
    </w:p>
    <w:p w14:paraId="0B7745EA" w14:textId="77777777" w:rsidR="00D00220" w:rsidRPr="006001FC" w:rsidRDefault="00D00220"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2) kocioł gazowy zasilany skroplonym gazem LPG, albo</w:t>
      </w:r>
    </w:p>
    <w:p w14:paraId="79C1E0DF" w14:textId="77777777" w:rsidR="00D00220" w:rsidRPr="006001FC" w:rsidRDefault="00D00220"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3) kocioł olejowy</w:t>
      </w:r>
    </w:p>
    <w:p w14:paraId="257A0E54" w14:textId="68AC4DE1" w:rsidR="00B2782E" w:rsidRPr="006001FC" w:rsidRDefault="00E718CB"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 xml:space="preserve">zgłoszone lub wpisane do centralnej ewidencji emisyjności budynków, o której mowa w </w:t>
      </w:r>
      <w:hyperlink r:id="rId7" w:history="1">
        <w:r w:rsidRPr="006001FC">
          <w:rPr>
            <w:rStyle w:val="Hipercze"/>
            <w:rFonts w:asciiTheme="minorHAnsi" w:hAnsiTheme="minorHAnsi" w:cstheme="minorHAnsi"/>
            <w:bCs/>
            <w:sz w:val="24"/>
            <w:szCs w:val="24"/>
            <w:u w:val="none"/>
          </w:rPr>
          <w:t>art. 27a ust. 1</w:t>
        </w:r>
      </w:hyperlink>
      <w:r w:rsidRPr="006001FC">
        <w:rPr>
          <w:rFonts w:asciiTheme="minorHAnsi" w:hAnsiTheme="minorHAnsi" w:cstheme="minorHAnsi"/>
          <w:bCs/>
          <w:sz w:val="24"/>
          <w:szCs w:val="24"/>
        </w:rPr>
        <w:t xml:space="preserve"> ustawy z dnia 21 listopada 2008 r. o wspieraniu termomodernizacji i remontów oraz </w:t>
      </w:r>
      <w:r w:rsidR="00C511CA" w:rsidRPr="006001FC">
        <w:rPr>
          <w:rFonts w:asciiTheme="minorHAnsi" w:hAnsiTheme="minorHAnsi" w:cstheme="minorHAnsi"/>
          <w:bCs/>
          <w:sz w:val="24"/>
          <w:szCs w:val="24"/>
        </w:rPr>
        <w:t xml:space="preserve">  </w:t>
      </w:r>
      <w:r w:rsidRPr="006001FC">
        <w:rPr>
          <w:rFonts w:asciiTheme="minorHAnsi" w:hAnsiTheme="minorHAnsi" w:cstheme="minorHAnsi"/>
          <w:bCs/>
          <w:sz w:val="24"/>
          <w:szCs w:val="24"/>
        </w:rPr>
        <w:t>o centralnej ewidencji emisyjności budynków (Dz. U. z 2022 r. poz. 438, 1561, 1576 i 1967), do dnia 11 sierpnia 2022 r., albo po tym dniu - w przypadku głównych źródeł ogrzewania zgłoszonych lub wpisanych po raz pierwszy do centralnej ewidencji emisyjności budynków,</w:t>
      </w:r>
      <w:r w:rsidR="00C511CA" w:rsidRPr="006001FC">
        <w:rPr>
          <w:rFonts w:asciiTheme="minorHAnsi" w:hAnsiTheme="minorHAnsi" w:cstheme="minorHAnsi"/>
          <w:bCs/>
          <w:sz w:val="24"/>
          <w:szCs w:val="24"/>
        </w:rPr>
        <w:t xml:space="preserve"> </w:t>
      </w:r>
      <w:r w:rsidRPr="006001FC">
        <w:rPr>
          <w:rFonts w:asciiTheme="minorHAnsi" w:hAnsiTheme="minorHAnsi" w:cstheme="minorHAnsi"/>
          <w:bCs/>
          <w:sz w:val="24"/>
          <w:szCs w:val="24"/>
        </w:rPr>
        <w:t xml:space="preserve">o których mowa w </w:t>
      </w:r>
      <w:hyperlink r:id="rId8" w:history="1">
        <w:r w:rsidRPr="006001FC">
          <w:rPr>
            <w:rStyle w:val="Hipercze"/>
            <w:rFonts w:asciiTheme="minorHAnsi" w:hAnsiTheme="minorHAnsi" w:cstheme="minorHAnsi"/>
            <w:bCs/>
            <w:sz w:val="24"/>
            <w:szCs w:val="24"/>
            <w:u w:val="none"/>
          </w:rPr>
          <w:t>art. 27g ust. 1</w:t>
        </w:r>
      </w:hyperlink>
      <w:r w:rsidRPr="006001FC">
        <w:rPr>
          <w:rFonts w:asciiTheme="minorHAnsi" w:hAnsiTheme="minorHAnsi" w:cstheme="minorHAnsi"/>
          <w:bCs/>
          <w:sz w:val="24"/>
          <w:szCs w:val="24"/>
        </w:rPr>
        <w:t xml:space="preserve"> tej ustawy.</w:t>
      </w:r>
    </w:p>
    <w:p w14:paraId="03835B7C" w14:textId="77777777" w:rsidR="002D6162" w:rsidRPr="006001FC" w:rsidRDefault="00E718CB"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Przez gospodarstwo domowe, o którym mowa w ust. 1, rozumie się:</w:t>
      </w:r>
    </w:p>
    <w:p w14:paraId="419A8E04" w14:textId="26A42DF2" w:rsidR="00E718CB" w:rsidRPr="006001FC" w:rsidRDefault="00E718CB"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1) osobę fizyczną samotnie zamieszkującą i gospodarującą (gospodarstwo domowe jednoosobowe) albo</w:t>
      </w:r>
    </w:p>
    <w:p w14:paraId="145FE648" w14:textId="3534AE2B" w:rsidR="00D00220" w:rsidRPr="006001FC" w:rsidRDefault="00E718CB"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 xml:space="preserve">2) osobę fizyczną oraz osoby z nią spokrewnione lub niespokrewnione pozostające </w:t>
      </w:r>
      <w:r w:rsidR="00E74F8E" w:rsidRPr="006001FC">
        <w:rPr>
          <w:rFonts w:asciiTheme="minorHAnsi" w:hAnsiTheme="minorHAnsi" w:cstheme="minorHAnsi"/>
          <w:bCs/>
          <w:sz w:val="24"/>
          <w:szCs w:val="24"/>
        </w:rPr>
        <w:t xml:space="preserve">                                    </w:t>
      </w:r>
      <w:r w:rsidRPr="006001FC">
        <w:rPr>
          <w:rFonts w:asciiTheme="minorHAnsi" w:hAnsiTheme="minorHAnsi" w:cstheme="minorHAnsi"/>
          <w:bCs/>
          <w:sz w:val="24"/>
          <w:szCs w:val="24"/>
        </w:rPr>
        <w:t>w faktycznym związku, wspólnie z nią zamieszkujące i gospodarujące (gospodarstwo domowe wieloosobowe).</w:t>
      </w:r>
    </w:p>
    <w:p w14:paraId="4EEE2E60" w14:textId="77777777" w:rsidR="00E718CB" w:rsidRPr="006001FC" w:rsidRDefault="00E718CB"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ZASADY PRZYZNAWANIA DODATKU WĘGLOWEGO I INNYCH ŹRÓDEŁ CIEPŁA</w:t>
      </w:r>
    </w:p>
    <w:p w14:paraId="2275E8E7" w14:textId="59164B90" w:rsidR="00E718CB" w:rsidRPr="006001FC" w:rsidRDefault="00E718CB"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 xml:space="preserve">Dodatek dla gospodarstw domowych wypłaca się na wniosek osoby, o której mowa w ust. </w:t>
      </w:r>
    </w:p>
    <w:p w14:paraId="20749919" w14:textId="50EA38DF" w:rsidR="00E718CB" w:rsidRPr="006001FC" w:rsidRDefault="00E718CB" w:rsidP="006001FC">
      <w:pPr>
        <w:ind w:firstLine="708"/>
        <w:jc w:val="left"/>
        <w:rPr>
          <w:rFonts w:asciiTheme="minorHAnsi" w:hAnsiTheme="minorHAnsi" w:cstheme="minorHAnsi"/>
          <w:bCs/>
          <w:sz w:val="24"/>
          <w:szCs w:val="24"/>
        </w:rPr>
      </w:pPr>
      <w:r w:rsidRPr="006001FC">
        <w:rPr>
          <w:rFonts w:asciiTheme="minorHAnsi" w:hAnsiTheme="minorHAnsi" w:cstheme="minorHAnsi"/>
          <w:bCs/>
          <w:sz w:val="24"/>
          <w:szCs w:val="24"/>
        </w:rPr>
        <w:lastRenderedPageBreak/>
        <w:t>W przypadku gdy pod jednym adresem miejsca zamieszkania zamieszkuje więcej niż jedno gospodarstwo domowe, jeden dodatek dla gospodarstw domowych przysługuje dla wszystkich gospodarstw domowych zamieszkujących pod tym adresem.</w:t>
      </w:r>
    </w:p>
    <w:p w14:paraId="342209E2" w14:textId="099C95C2" w:rsidR="00E718CB" w:rsidRPr="006001FC" w:rsidRDefault="00E718CB" w:rsidP="006001FC">
      <w:pPr>
        <w:ind w:firstLine="708"/>
        <w:jc w:val="left"/>
        <w:rPr>
          <w:rFonts w:asciiTheme="minorHAnsi" w:hAnsiTheme="minorHAnsi" w:cstheme="minorHAnsi"/>
          <w:bCs/>
          <w:sz w:val="24"/>
          <w:szCs w:val="24"/>
        </w:rPr>
      </w:pPr>
      <w:r w:rsidRPr="006001FC">
        <w:rPr>
          <w:rFonts w:asciiTheme="minorHAnsi" w:hAnsiTheme="minorHAnsi" w:cstheme="minorHAnsi"/>
          <w:bCs/>
          <w:sz w:val="24"/>
          <w:szCs w:val="24"/>
        </w:rPr>
        <w:t>W przypadku gdy wniosek o wypłatę dodatku dla gospodarstw domowych złożono dla więcej niż jednego gospodarstwa domowego mających ten sam adres miejsca zamieszkania, to dodatek ten jest przyznawany wnioskodawcy, który złożył wniosek jako pierwszy. Pozostałe wnioski pozostawia się bez rozpoznania.</w:t>
      </w:r>
    </w:p>
    <w:p w14:paraId="18E1E69D" w14:textId="357359E7" w:rsidR="00E718CB" w:rsidRPr="006001FC" w:rsidRDefault="00E718CB" w:rsidP="006001FC">
      <w:pPr>
        <w:ind w:firstLine="708"/>
        <w:jc w:val="left"/>
        <w:rPr>
          <w:rFonts w:asciiTheme="minorHAnsi" w:hAnsiTheme="minorHAnsi" w:cstheme="minorHAnsi"/>
          <w:bCs/>
          <w:sz w:val="24"/>
          <w:szCs w:val="24"/>
        </w:rPr>
      </w:pPr>
      <w:r w:rsidRPr="006001FC">
        <w:rPr>
          <w:rFonts w:asciiTheme="minorHAnsi" w:hAnsiTheme="minorHAnsi" w:cstheme="minorHAnsi"/>
          <w:bCs/>
          <w:sz w:val="24"/>
          <w:szCs w:val="24"/>
        </w:rPr>
        <w:t>W przypadku gdy wniosek o wypłatę dodatku dla gospodarstw domowych złożyła więcej niż jedna osoba z danego gospodarstwa domowego wieloosobowego, dodatek ten jest przyznawany wnioskodawcy, który złożył taki wniosek jako pierwszy.</w:t>
      </w:r>
    </w:p>
    <w:p w14:paraId="36656352" w14:textId="410A8402" w:rsidR="00E718CB" w:rsidRPr="006001FC" w:rsidRDefault="00E718CB" w:rsidP="006001FC">
      <w:pPr>
        <w:ind w:firstLine="708"/>
        <w:jc w:val="left"/>
        <w:rPr>
          <w:rFonts w:asciiTheme="minorHAnsi" w:hAnsiTheme="minorHAnsi" w:cstheme="minorHAnsi"/>
          <w:bCs/>
          <w:sz w:val="24"/>
          <w:szCs w:val="24"/>
        </w:rPr>
      </w:pPr>
      <w:r w:rsidRPr="006001FC">
        <w:rPr>
          <w:rFonts w:asciiTheme="minorHAnsi" w:hAnsiTheme="minorHAnsi" w:cstheme="minorHAnsi"/>
          <w:bCs/>
          <w:sz w:val="24"/>
          <w:szCs w:val="24"/>
        </w:rPr>
        <w:t>Dodatek dla gospodarstw domowych nie przysługuje gospodarstwom domowym objętym pozytywnie rozpatrzonym wnioskiem o wypłatę dodatku węglowego, o których mowa w art. 2 ust. 1 ustawy z dnia 5 sierpnia 2022 r. o dodatku węglowym.</w:t>
      </w:r>
    </w:p>
    <w:p w14:paraId="0EF05210" w14:textId="330C60CE" w:rsidR="00B2782E" w:rsidRPr="006001FC" w:rsidRDefault="00C0030D" w:rsidP="006001FC">
      <w:pPr>
        <w:ind w:firstLine="708"/>
        <w:jc w:val="left"/>
        <w:rPr>
          <w:rFonts w:asciiTheme="minorHAnsi" w:hAnsiTheme="minorHAnsi" w:cstheme="minorHAnsi"/>
          <w:bCs/>
          <w:sz w:val="24"/>
          <w:szCs w:val="24"/>
        </w:rPr>
      </w:pPr>
      <w:r w:rsidRPr="006001FC">
        <w:rPr>
          <w:rFonts w:asciiTheme="minorHAnsi" w:hAnsiTheme="minorHAnsi" w:cstheme="minorHAnsi"/>
          <w:bCs/>
          <w:sz w:val="24"/>
          <w:szCs w:val="24"/>
        </w:rPr>
        <w:t xml:space="preserve">Dodatek dla gospodarstw domowych nie przysługuje osobie w gospodarstwie domowym, na potrzeby którego zostało zakupione paliwo stałe, po cenie i od przedsiębiorcy, o których mowa w </w:t>
      </w:r>
      <w:hyperlink r:id="rId9" w:history="1">
        <w:r w:rsidRPr="006001FC">
          <w:rPr>
            <w:rStyle w:val="Hipercze"/>
            <w:rFonts w:asciiTheme="minorHAnsi" w:hAnsiTheme="minorHAnsi" w:cstheme="minorHAnsi"/>
            <w:bCs/>
            <w:sz w:val="24"/>
            <w:szCs w:val="24"/>
            <w:u w:val="none"/>
          </w:rPr>
          <w:t>art. 2 ust. 1</w:t>
        </w:r>
      </w:hyperlink>
      <w:r w:rsidRPr="006001FC">
        <w:rPr>
          <w:rFonts w:asciiTheme="minorHAnsi" w:hAnsiTheme="minorHAnsi" w:cstheme="minorHAnsi"/>
          <w:bCs/>
          <w:sz w:val="24"/>
          <w:szCs w:val="24"/>
        </w:rPr>
        <w:t xml:space="preserve"> ustawy z dnia 23 czerwca 2022 r. o szczególnych rozwiązaniach służących ochronie odbiorców niektórych paliw stałych w związku z sytuacją na rynku tych paliw (Dz. U. poz. 1477 i 1692).</w:t>
      </w:r>
    </w:p>
    <w:p w14:paraId="59CE2B55" w14:textId="2EE1BA63" w:rsidR="00C0030D" w:rsidRPr="006001FC" w:rsidRDefault="00C0030D" w:rsidP="006001FC">
      <w:pPr>
        <w:ind w:firstLine="360"/>
        <w:jc w:val="left"/>
        <w:rPr>
          <w:rFonts w:asciiTheme="minorHAnsi" w:hAnsiTheme="minorHAnsi" w:cstheme="minorHAnsi"/>
          <w:bCs/>
          <w:sz w:val="24"/>
          <w:szCs w:val="24"/>
        </w:rPr>
      </w:pPr>
      <w:r w:rsidRPr="006001FC">
        <w:rPr>
          <w:rFonts w:asciiTheme="minorHAnsi" w:hAnsiTheme="minorHAnsi" w:cstheme="minorHAnsi"/>
          <w:bCs/>
          <w:sz w:val="24"/>
          <w:szCs w:val="24"/>
        </w:rPr>
        <w:t>Na potrzeby składania wniosków o wypłatę dodatku dla gospodarstw domowych przyjmuje się, że:</w:t>
      </w:r>
    </w:p>
    <w:p w14:paraId="55612F6C" w14:textId="77777777" w:rsidR="00C0030D" w:rsidRPr="006001FC" w:rsidRDefault="00C0030D" w:rsidP="006001FC">
      <w:pPr>
        <w:numPr>
          <w:ilvl w:val="0"/>
          <w:numId w:val="42"/>
        </w:numPr>
        <w:jc w:val="left"/>
        <w:rPr>
          <w:rFonts w:asciiTheme="minorHAnsi" w:hAnsiTheme="minorHAnsi" w:cstheme="minorHAnsi"/>
          <w:bCs/>
          <w:sz w:val="24"/>
          <w:szCs w:val="24"/>
        </w:rPr>
      </w:pPr>
      <w:r w:rsidRPr="006001FC">
        <w:rPr>
          <w:rFonts w:asciiTheme="minorHAnsi" w:hAnsiTheme="minorHAnsi" w:cstheme="minorHAnsi"/>
          <w:bCs/>
          <w:sz w:val="24"/>
          <w:szCs w:val="24"/>
        </w:rPr>
        <w:t>jedna osoba może wchodzić w skład tylko jednego gospodarstwa domowego;</w:t>
      </w:r>
    </w:p>
    <w:p w14:paraId="75844208" w14:textId="7CEA99CC" w:rsidR="00C0030D" w:rsidRPr="006001FC" w:rsidRDefault="00C0030D"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2) gospodarstwo domowe może otrzymać dodatek z tytułu wykorzystania wyłącznie jednego źródła ciepła.</w:t>
      </w:r>
    </w:p>
    <w:p w14:paraId="5688BD1F" w14:textId="77777777" w:rsidR="00C0030D" w:rsidRPr="006001FC" w:rsidRDefault="00C0030D"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Dodatek dla gospodarstwa domowego wynosi:</w:t>
      </w:r>
    </w:p>
    <w:p w14:paraId="56CC41CD" w14:textId="4A2EDF9D" w:rsidR="00C0030D" w:rsidRPr="006001FC" w:rsidRDefault="00CA434A"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 xml:space="preserve">- </w:t>
      </w:r>
      <w:r w:rsidR="00C0030D" w:rsidRPr="006001FC">
        <w:rPr>
          <w:rFonts w:asciiTheme="minorHAnsi" w:hAnsiTheme="minorHAnsi" w:cstheme="minorHAnsi"/>
          <w:bCs/>
          <w:sz w:val="24"/>
          <w:szCs w:val="24"/>
        </w:rPr>
        <w:t xml:space="preserve">3000 złotych – w przypadku gdy głównym źródłem ciepła jest kocioł na paliwo stałe, kominek, koza, ogrzewacz powietrza, trzon kuchenny, </w:t>
      </w:r>
      <w:proofErr w:type="spellStart"/>
      <w:r w:rsidR="00C0030D" w:rsidRPr="006001FC">
        <w:rPr>
          <w:rFonts w:asciiTheme="minorHAnsi" w:hAnsiTheme="minorHAnsi" w:cstheme="minorHAnsi"/>
          <w:bCs/>
          <w:sz w:val="24"/>
          <w:szCs w:val="24"/>
        </w:rPr>
        <w:t>piecokuchnia</w:t>
      </w:r>
      <w:proofErr w:type="spellEnd"/>
      <w:r w:rsidR="00C0030D" w:rsidRPr="006001FC">
        <w:rPr>
          <w:rFonts w:asciiTheme="minorHAnsi" w:hAnsiTheme="minorHAnsi" w:cstheme="minorHAnsi"/>
          <w:bCs/>
          <w:sz w:val="24"/>
          <w:szCs w:val="24"/>
        </w:rPr>
        <w:t xml:space="preserve"> albo piec kaflowy, zasilane paliwami stałymi.</w:t>
      </w:r>
    </w:p>
    <w:p w14:paraId="750532C1" w14:textId="77777777" w:rsidR="00C0030D" w:rsidRPr="006001FC" w:rsidRDefault="00C0030D"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 xml:space="preserve">Przez paliwa stałe rozumie się węgiel kamienny, brykiet lub </w:t>
      </w:r>
      <w:proofErr w:type="spellStart"/>
      <w:r w:rsidRPr="006001FC">
        <w:rPr>
          <w:rFonts w:asciiTheme="minorHAnsi" w:hAnsiTheme="minorHAnsi" w:cstheme="minorHAnsi"/>
          <w:bCs/>
          <w:sz w:val="24"/>
          <w:szCs w:val="24"/>
        </w:rPr>
        <w:t>pelet</w:t>
      </w:r>
      <w:proofErr w:type="spellEnd"/>
      <w:r w:rsidRPr="006001FC">
        <w:rPr>
          <w:rFonts w:asciiTheme="minorHAnsi" w:hAnsiTheme="minorHAnsi" w:cstheme="minorHAnsi"/>
          <w:bCs/>
          <w:sz w:val="24"/>
          <w:szCs w:val="24"/>
        </w:rPr>
        <w:t xml:space="preserve"> zawierające co najmniej 85% węgla kamiennego.</w:t>
      </w:r>
    </w:p>
    <w:p w14:paraId="63791BC9" w14:textId="183D983D" w:rsidR="00C0030D" w:rsidRPr="006001FC" w:rsidRDefault="00CA434A"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 xml:space="preserve">- </w:t>
      </w:r>
      <w:r w:rsidR="00C0030D" w:rsidRPr="006001FC">
        <w:rPr>
          <w:rFonts w:asciiTheme="minorHAnsi" w:hAnsiTheme="minorHAnsi" w:cstheme="minorHAnsi"/>
          <w:bCs/>
          <w:sz w:val="24"/>
          <w:szCs w:val="24"/>
        </w:rPr>
        <w:t xml:space="preserve">3000 złotych - w przypadku gdy głównym źródłem ciepła jest kocioł na paliwo stałe zasilany </w:t>
      </w:r>
      <w:proofErr w:type="spellStart"/>
      <w:r w:rsidR="00C0030D" w:rsidRPr="006001FC">
        <w:rPr>
          <w:rFonts w:asciiTheme="minorHAnsi" w:hAnsiTheme="minorHAnsi" w:cstheme="minorHAnsi"/>
          <w:bCs/>
          <w:sz w:val="24"/>
          <w:szCs w:val="24"/>
        </w:rPr>
        <w:t>peletem</w:t>
      </w:r>
      <w:proofErr w:type="spellEnd"/>
      <w:r w:rsidR="00C0030D" w:rsidRPr="006001FC">
        <w:rPr>
          <w:rFonts w:asciiTheme="minorHAnsi" w:hAnsiTheme="minorHAnsi" w:cstheme="minorHAnsi"/>
          <w:bCs/>
          <w:sz w:val="24"/>
          <w:szCs w:val="24"/>
        </w:rPr>
        <w:t xml:space="preserve"> drzewnym lub innym rodzajem biomasy, z wyłączeniem drewna kawałkowego;</w:t>
      </w:r>
    </w:p>
    <w:p w14:paraId="382BC9A8" w14:textId="71C67988" w:rsidR="00C0030D" w:rsidRPr="006001FC" w:rsidRDefault="00CA434A"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 xml:space="preserve">- </w:t>
      </w:r>
      <w:r w:rsidR="00C0030D" w:rsidRPr="006001FC">
        <w:rPr>
          <w:rFonts w:asciiTheme="minorHAnsi" w:hAnsiTheme="minorHAnsi" w:cstheme="minorHAnsi"/>
          <w:bCs/>
          <w:sz w:val="24"/>
          <w:szCs w:val="24"/>
        </w:rPr>
        <w:t xml:space="preserve">1000 złotych - w przypadku gdy głównym źródłem ciepła jest kocioł na paliwo stałe, kominek, koza, ogrzewacz powietrza, trzon kuchenny, </w:t>
      </w:r>
      <w:proofErr w:type="spellStart"/>
      <w:r w:rsidR="00C0030D" w:rsidRPr="006001FC">
        <w:rPr>
          <w:rFonts w:asciiTheme="minorHAnsi" w:hAnsiTheme="minorHAnsi" w:cstheme="minorHAnsi"/>
          <w:bCs/>
          <w:sz w:val="24"/>
          <w:szCs w:val="24"/>
        </w:rPr>
        <w:t>piecokuchnia</w:t>
      </w:r>
      <w:proofErr w:type="spellEnd"/>
      <w:r w:rsidR="00C0030D" w:rsidRPr="006001FC">
        <w:rPr>
          <w:rFonts w:asciiTheme="minorHAnsi" w:hAnsiTheme="minorHAnsi" w:cstheme="minorHAnsi"/>
          <w:bCs/>
          <w:sz w:val="24"/>
          <w:szCs w:val="24"/>
        </w:rPr>
        <w:t xml:space="preserve"> albo piec kaflowy, zasilane drewnem kawałkowym;</w:t>
      </w:r>
    </w:p>
    <w:p w14:paraId="02E4117E" w14:textId="493FB94E" w:rsidR="00C0030D" w:rsidRPr="006001FC" w:rsidRDefault="00CA434A"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 xml:space="preserve">- </w:t>
      </w:r>
      <w:r w:rsidR="00C0030D" w:rsidRPr="006001FC">
        <w:rPr>
          <w:rFonts w:asciiTheme="minorHAnsi" w:hAnsiTheme="minorHAnsi" w:cstheme="minorHAnsi"/>
          <w:bCs/>
          <w:sz w:val="24"/>
          <w:szCs w:val="24"/>
        </w:rPr>
        <w:t>500 złotych - w przypadku gdy głównym źródłem ciepła jest kocioł gazowy zasilany skroplonym gazem LPG;</w:t>
      </w:r>
    </w:p>
    <w:p w14:paraId="3C14B810" w14:textId="4F1B1494" w:rsidR="00C0030D" w:rsidRPr="006001FC" w:rsidRDefault="00CA434A"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 xml:space="preserve">- </w:t>
      </w:r>
      <w:r w:rsidR="00C0030D" w:rsidRPr="006001FC">
        <w:rPr>
          <w:rFonts w:asciiTheme="minorHAnsi" w:hAnsiTheme="minorHAnsi" w:cstheme="minorHAnsi"/>
          <w:bCs/>
          <w:sz w:val="24"/>
          <w:szCs w:val="24"/>
        </w:rPr>
        <w:t>2000 złotych - w przypadku gdy głównym źródłem ciepła jest kocioł olejowy.</w:t>
      </w:r>
    </w:p>
    <w:p w14:paraId="7353E1AB" w14:textId="77777777" w:rsidR="00C0030D" w:rsidRPr="006001FC" w:rsidRDefault="00C0030D"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TERMINY SKŁADANIA WNIOSKU I WYPŁATY DODATKÓW DLA GOSPODARSTW DOMOWYCH</w:t>
      </w:r>
    </w:p>
    <w:p w14:paraId="740561F7" w14:textId="7322806E" w:rsidR="00C0030D" w:rsidRPr="006001FC" w:rsidRDefault="00C0030D" w:rsidP="006001FC">
      <w:pPr>
        <w:ind w:firstLine="708"/>
        <w:jc w:val="left"/>
        <w:rPr>
          <w:rFonts w:asciiTheme="minorHAnsi" w:hAnsiTheme="minorHAnsi" w:cstheme="minorHAnsi"/>
          <w:bCs/>
          <w:sz w:val="24"/>
          <w:szCs w:val="24"/>
        </w:rPr>
      </w:pPr>
      <w:r w:rsidRPr="006001FC">
        <w:rPr>
          <w:rFonts w:asciiTheme="minorHAnsi" w:hAnsiTheme="minorHAnsi" w:cstheme="minorHAnsi"/>
          <w:bCs/>
          <w:sz w:val="24"/>
          <w:szCs w:val="24"/>
        </w:rPr>
        <w:t>Wniosek o wypłatę dodatku dla gospodarstw domowych składa się w terminie do dnia 30 listopada 2022 r.</w:t>
      </w:r>
    </w:p>
    <w:p w14:paraId="0D8C42E2" w14:textId="2C87D6D3" w:rsidR="00C0030D" w:rsidRPr="006001FC" w:rsidRDefault="00C0030D" w:rsidP="006001FC">
      <w:pPr>
        <w:ind w:firstLine="708"/>
        <w:jc w:val="left"/>
        <w:rPr>
          <w:rFonts w:asciiTheme="minorHAnsi" w:hAnsiTheme="minorHAnsi" w:cstheme="minorHAnsi"/>
          <w:bCs/>
          <w:sz w:val="24"/>
          <w:szCs w:val="24"/>
        </w:rPr>
      </w:pPr>
      <w:r w:rsidRPr="006001FC">
        <w:rPr>
          <w:rFonts w:asciiTheme="minorHAnsi" w:hAnsiTheme="minorHAnsi" w:cstheme="minorHAnsi"/>
          <w:bCs/>
          <w:sz w:val="24"/>
          <w:szCs w:val="24"/>
        </w:rPr>
        <w:lastRenderedPageBreak/>
        <w:t>Wnioski o wypłatę dodatku dla gospodarstw domowych złożone po dniu 30 listopada 2022 r. pozostawia się bez rozpoznania.</w:t>
      </w:r>
    </w:p>
    <w:p w14:paraId="58EE9F35" w14:textId="6D3389E2" w:rsidR="00C0030D" w:rsidRPr="006001FC" w:rsidRDefault="00C0030D" w:rsidP="006001FC">
      <w:pPr>
        <w:ind w:firstLine="708"/>
        <w:jc w:val="left"/>
        <w:rPr>
          <w:rFonts w:asciiTheme="minorHAnsi" w:hAnsiTheme="minorHAnsi" w:cstheme="minorHAnsi"/>
          <w:bCs/>
          <w:sz w:val="24"/>
          <w:szCs w:val="24"/>
        </w:rPr>
      </w:pPr>
      <w:r w:rsidRPr="006001FC">
        <w:rPr>
          <w:rFonts w:asciiTheme="minorHAnsi" w:hAnsiTheme="minorHAnsi" w:cstheme="minorHAnsi"/>
          <w:bCs/>
          <w:sz w:val="24"/>
          <w:szCs w:val="24"/>
        </w:rPr>
        <w:t>Dodatek dla gospodarstw domowych wypłaca się w terminie miesiąca od dnia złożenia wniosku o jego wypłatę.</w:t>
      </w:r>
    </w:p>
    <w:p w14:paraId="179DD666" w14:textId="5CF15A24" w:rsidR="00C0030D" w:rsidRPr="006001FC" w:rsidRDefault="00C0030D" w:rsidP="006001FC">
      <w:pPr>
        <w:ind w:firstLine="708"/>
        <w:jc w:val="left"/>
        <w:rPr>
          <w:rFonts w:asciiTheme="minorHAnsi" w:hAnsiTheme="minorHAnsi" w:cstheme="minorHAnsi"/>
          <w:bCs/>
          <w:sz w:val="24"/>
          <w:szCs w:val="24"/>
        </w:rPr>
      </w:pPr>
      <w:r w:rsidRPr="006001FC">
        <w:rPr>
          <w:rFonts w:asciiTheme="minorHAnsi" w:hAnsiTheme="minorHAnsi" w:cstheme="minorHAnsi"/>
          <w:bCs/>
          <w:sz w:val="24"/>
          <w:szCs w:val="24"/>
        </w:rPr>
        <w:t>Wniosek o wypłatę dodatku dla gospodarstw domowych składa się w gminie właściwej ze względu na miejsce zamieszkania osoby składającej ten wniosek.</w:t>
      </w:r>
    </w:p>
    <w:p w14:paraId="50C33004" w14:textId="7EF56407" w:rsidR="006C4A79" w:rsidRPr="006001FC" w:rsidRDefault="006C4A79" w:rsidP="006001FC">
      <w:pPr>
        <w:ind w:firstLine="708"/>
        <w:jc w:val="left"/>
        <w:rPr>
          <w:rFonts w:asciiTheme="minorHAnsi" w:hAnsiTheme="minorHAnsi" w:cstheme="minorHAnsi"/>
          <w:bCs/>
          <w:sz w:val="24"/>
          <w:szCs w:val="24"/>
        </w:rPr>
      </w:pPr>
      <w:r w:rsidRPr="006001FC">
        <w:rPr>
          <w:rFonts w:asciiTheme="minorHAnsi" w:hAnsiTheme="minorHAnsi" w:cstheme="minorHAnsi"/>
          <w:bCs/>
          <w:sz w:val="24"/>
          <w:szCs w:val="24"/>
        </w:rPr>
        <w:t xml:space="preserve">Wójt, burmistrz albo prezydent miasta dokonuje weryfikacji wniosku o wypłatę dodatku dla gospodarstw domowych, w szczególności w zakresie zgłoszenia lub wpisania głównego źródła ciepła do centralnej ewidencji emisyjności budynków, o której mowa w </w:t>
      </w:r>
      <w:hyperlink r:id="rId10" w:history="1">
        <w:r w:rsidRPr="006001FC">
          <w:rPr>
            <w:rStyle w:val="Hipercze"/>
            <w:rFonts w:asciiTheme="minorHAnsi" w:hAnsiTheme="minorHAnsi" w:cstheme="minorHAnsi"/>
            <w:bCs/>
            <w:sz w:val="24"/>
            <w:szCs w:val="24"/>
            <w:u w:val="none"/>
          </w:rPr>
          <w:t>art. 27a ust. 1</w:t>
        </w:r>
      </w:hyperlink>
      <w:r w:rsidRPr="006001FC">
        <w:rPr>
          <w:rFonts w:asciiTheme="minorHAnsi" w:hAnsiTheme="minorHAnsi" w:cstheme="minorHAnsi"/>
          <w:bCs/>
          <w:sz w:val="24"/>
          <w:szCs w:val="24"/>
        </w:rPr>
        <w:t xml:space="preserve"> ustawy z dnia 21 listopada 2008 r. o wspieraniu termomodernizacji i remontów oraz o centralnej ewidencji emisyjności budynków.</w:t>
      </w:r>
    </w:p>
    <w:p w14:paraId="6B15E6A9" w14:textId="3F40C48B" w:rsidR="006C4A79" w:rsidRPr="006001FC" w:rsidRDefault="006C4A79" w:rsidP="006001FC">
      <w:pPr>
        <w:ind w:firstLine="708"/>
        <w:jc w:val="left"/>
        <w:rPr>
          <w:rFonts w:asciiTheme="minorHAnsi" w:hAnsiTheme="minorHAnsi" w:cstheme="minorHAnsi"/>
          <w:bCs/>
          <w:sz w:val="24"/>
          <w:szCs w:val="24"/>
        </w:rPr>
      </w:pPr>
      <w:r w:rsidRPr="006001FC">
        <w:rPr>
          <w:rFonts w:asciiTheme="minorHAnsi" w:hAnsiTheme="minorHAnsi" w:cstheme="minorHAnsi"/>
          <w:bCs/>
          <w:sz w:val="24"/>
          <w:szCs w:val="24"/>
        </w:rPr>
        <w:t>Dokonując weryfikacji wniosku o wypłatę dodatku dla gospodarstw domowych, wójt, burmistrz albo prezydent miasta bierze pod uwagę w szczególności:</w:t>
      </w:r>
    </w:p>
    <w:p w14:paraId="423EE019" w14:textId="77777777" w:rsidR="006C4A79" w:rsidRPr="006001FC" w:rsidRDefault="006C4A79"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1) informacje wynikające z deklaracji o wysokości opłaty za gospodarowanie odpadami komunalnymi</w:t>
      </w:r>
    </w:p>
    <w:p w14:paraId="0127FEEB" w14:textId="77777777" w:rsidR="006C4A79" w:rsidRPr="006001FC" w:rsidRDefault="006C4A79"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2) informacje uzyskane w związku z postępowaniem o przyznanie:</w:t>
      </w:r>
    </w:p>
    <w:p w14:paraId="766B3D0F" w14:textId="77777777" w:rsidR="006C4A79" w:rsidRPr="006001FC" w:rsidRDefault="006C4A79"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a) świadczeń rodzinnych oraz dodatków do zasiłku rodzinnego</w:t>
      </w:r>
    </w:p>
    <w:p w14:paraId="0B12516E" w14:textId="77777777" w:rsidR="006C4A79" w:rsidRPr="006001FC" w:rsidRDefault="006C4A79"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b) świadczenia wychowawczego</w:t>
      </w:r>
    </w:p>
    <w:p w14:paraId="58CA940B" w14:textId="77777777" w:rsidR="006C4A79" w:rsidRPr="006001FC" w:rsidRDefault="006C4A79"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c) dodatku osłonowego</w:t>
      </w:r>
    </w:p>
    <w:p w14:paraId="6E9E54D7" w14:textId="77777777" w:rsidR="006C4A79" w:rsidRPr="006001FC" w:rsidRDefault="006C4A79"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d) dodatku mieszkaniowego</w:t>
      </w:r>
    </w:p>
    <w:p w14:paraId="225171DA" w14:textId="321BF1E4" w:rsidR="00D47557" w:rsidRPr="006001FC" w:rsidRDefault="006C4A79"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3) dane zgromadzone w rejestrze PESEL oraz rejestrze mieszkańców.</w:t>
      </w:r>
    </w:p>
    <w:p w14:paraId="1B46B328" w14:textId="25883200" w:rsidR="006C4A79" w:rsidRPr="006001FC" w:rsidRDefault="006C4A79" w:rsidP="006001FC">
      <w:pPr>
        <w:ind w:firstLine="708"/>
        <w:jc w:val="left"/>
        <w:rPr>
          <w:rFonts w:asciiTheme="minorHAnsi" w:hAnsiTheme="minorHAnsi" w:cstheme="minorHAnsi"/>
          <w:bCs/>
          <w:sz w:val="24"/>
          <w:szCs w:val="24"/>
        </w:rPr>
      </w:pPr>
      <w:r w:rsidRPr="006001FC">
        <w:rPr>
          <w:rFonts w:asciiTheme="minorHAnsi" w:hAnsiTheme="minorHAnsi" w:cstheme="minorHAnsi"/>
          <w:bCs/>
          <w:sz w:val="24"/>
          <w:szCs w:val="24"/>
        </w:rPr>
        <w:t>Jeżeli podczas weryfikacji wniosku o wypłatę dodatku dla gospodarstw domowych wystąpią wątpliwości dotyczące gospodarstwa domowego wnioskodawcy, wójt, burmistrz albo prezydent miasta może przeprowadzić wywiad środowiskowy, który ma na celu ustalenie faktycznego stanu danego gospodarstwa domowego zgodnie z ust. 2 odpowiednio pkt 1 i 2, odnośnie samotnego zamieszkiwania w przypadku jednoosobowych gospodarstw domowych oraz wspólnie stale zamieszkujących i gospodarujących z wnioskodawcą w przypadku gospodarstw domowych wieloosobowych.</w:t>
      </w:r>
    </w:p>
    <w:p w14:paraId="0FE23FF4" w14:textId="77777777" w:rsidR="00C83F78" w:rsidRPr="006001FC" w:rsidRDefault="00C83F78"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Wywiad środowiskowy przeprowadza się w miejscu zamieszkania wnioskodawcy.</w:t>
      </w:r>
    </w:p>
    <w:p w14:paraId="75BC1B46" w14:textId="55506F43" w:rsidR="00C83F78" w:rsidRPr="006001FC" w:rsidRDefault="00C83F78" w:rsidP="006001FC">
      <w:pPr>
        <w:ind w:firstLine="708"/>
        <w:jc w:val="left"/>
        <w:rPr>
          <w:rFonts w:asciiTheme="minorHAnsi" w:hAnsiTheme="minorHAnsi" w:cstheme="minorHAnsi"/>
          <w:bCs/>
          <w:sz w:val="24"/>
          <w:szCs w:val="24"/>
        </w:rPr>
      </w:pPr>
      <w:r w:rsidRPr="006001FC">
        <w:rPr>
          <w:rFonts w:asciiTheme="minorHAnsi" w:hAnsiTheme="minorHAnsi" w:cstheme="minorHAnsi"/>
          <w:bCs/>
          <w:sz w:val="24"/>
          <w:szCs w:val="24"/>
        </w:rPr>
        <w:t>W toku wywiadu środowiskowego ustala się, czy stan faktyczny danego gospodarstwa domowego jest zgodny z informacjami podanymi we wniosku o wypłatę dodatku dla gospodarstw domowych.</w:t>
      </w:r>
    </w:p>
    <w:p w14:paraId="4C6F5001" w14:textId="0069448E" w:rsidR="00C83F78" w:rsidRPr="006001FC" w:rsidRDefault="00C83F78" w:rsidP="006001FC">
      <w:pPr>
        <w:ind w:firstLine="708"/>
        <w:jc w:val="left"/>
        <w:rPr>
          <w:rFonts w:asciiTheme="minorHAnsi" w:hAnsiTheme="minorHAnsi" w:cstheme="minorHAnsi"/>
          <w:bCs/>
          <w:sz w:val="24"/>
          <w:szCs w:val="24"/>
        </w:rPr>
      </w:pPr>
      <w:r w:rsidRPr="006001FC">
        <w:rPr>
          <w:rFonts w:asciiTheme="minorHAnsi" w:hAnsiTheme="minorHAnsi" w:cstheme="minorHAnsi"/>
          <w:bCs/>
          <w:sz w:val="24"/>
          <w:szCs w:val="24"/>
        </w:rPr>
        <w:t>Niewyrażenie zgody na przeprowadzenie wywiadu środowiskowego, o którym mowa w ust. 22, stanowi podstawę do odmowy przyznania dodatku dla gospodarstw domowych.</w:t>
      </w:r>
    </w:p>
    <w:p w14:paraId="655D0EB4" w14:textId="77777777" w:rsidR="00C83F78" w:rsidRPr="006001FC" w:rsidRDefault="00C83F78"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26. Przyznanie przez wójta, burmistrza albo prezydenta miasta dodatku dla gospodarstw domowych nie wymaga wydania decyzji administracyjnej. Odmowa przyznania dodatku dla gospodarstw domowych, uchylenie oraz rozstrzygnięcie w sprawie nienależnie pobranego dodatku wymagają wydania decyzji administracyjnej.</w:t>
      </w:r>
    </w:p>
    <w:p w14:paraId="3E09EF26" w14:textId="38233B18" w:rsidR="00C83F78" w:rsidRPr="006001FC" w:rsidRDefault="00C83F78" w:rsidP="006001FC">
      <w:pPr>
        <w:ind w:firstLine="708"/>
        <w:jc w:val="left"/>
        <w:rPr>
          <w:rFonts w:asciiTheme="minorHAnsi" w:hAnsiTheme="minorHAnsi" w:cstheme="minorHAnsi"/>
          <w:bCs/>
          <w:sz w:val="24"/>
          <w:szCs w:val="24"/>
        </w:rPr>
      </w:pPr>
      <w:r w:rsidRPr="006001FC">
        <w:rPr>
          <w:rFonts w:asciiTheme="minorHAnsi" w:hAnsiTheme="minorHAnsi" w:cstheme="minorHAnsi"/>
          <w:bCs/>
          <w:sz w:val="24"/>
          <w:szCs w:val="24"/>
        </w:rPr>
        <w:t xml:space="preserve">Wójt, burmistrz albo prezydent miasta przesyła wnioskodawcy informację o przyznaniu dodatku dla gospodarstw domowych na wskazany przez niego adres poczty elektronicznej, o ile wnioskodawca wskazał adres poczty elektronicznej we wniosku o </w:t>
      </w:r>
      <w:r w:rsidRPr="006001FC">
        <w:rPr>
          <w:rFonts w:asciiTheme="minorHAnsi" w:hAnsiTheme="minorHAnsi" w:cstheme="minorHAnsi"/>
          <w:bCs/>
          <w:sz w:val="24"/>
          <w:szCs w:val="24"/>
        </w:rPr>
        <w:lastRenderedPageBreak/>
        <w:t>wypłatę dodatku. W przypadku gdy wnioskodawca nie wskazał adresu poczty elektronicznej we wniosku</w:t>
      </w:r>
      <w:r w:rsidR="00D47557" w:rsidRPr="006001FC">
        <w:rPr>
          <w:rFonts w:asciiTheme="minorHAnsi" w:hAnsiTheme="minorHAnsi" w:cstheme="minorHAnsi"/>
          <w:bCs/>
          <w:sz w:val="24"/>
          <w:szCs w:val="24"/>
        </w:rPr>
        <w:t xml:space="preserve"> </w:t>
      </w:r>
      <w:r w:rsidRPr="006001FC">
        <w:rPr>
          <w:rFonts w:asciiTheme="minorHAnsi" w:hAnsiTheme="minorHAnsi" w:cstheme="minorHAnsi"/>
          <w:bCs/>
          <w:sz w:val="24"/>
          <w:szCs w:val="24"/>
        </w:rPr>
        <w:t>o wypłatę dodatku, wójt, burmistrz albo prezydent miasta, odbierając ten wniosek od wnioskodawcy, informuje go o możliwości bezpośredniego odebrania od tego organu informacji o przyznaniu dodatku.</w:t>
      </w:r>
    </w:p>
    <w:p w14:paraId="05ACCE47" w14:textId="3A9ECC21" w:rsidR="00C83F78" w:rsidRPr="006001FC" w:rsidRDefault="00C83F78" w:rsidP="006001FC">
      <w:pPr>
        <w:ind w:firstLine="708"/>
        <w:jc w:val="left"/>
        <w:rPr>
          <w:rFonts w:asciiTheme="minorHAnsi" w:hAnsiTheme="minorHAnsi" w:cstheme="minorHAnsi"/>
          <w:bCs/>
          <w:sz w:val="24"/>
          <w:szCs w:val="24"/>
        </w:rPr>
      </w:pPr>
      <w:r w:rsidRPr="006001FC">
        <w:rPr>
          <w:rFonts w:asciiTheme="minorHAnsi" w:hAnsiTheme="minorHAnsi" w:cstheme="minorHAnsi"/>
          <w:bCs/>
          <w:sz w:val="24"/>
          <w:szCs w:val="24"/>
        </w:rPr>
        <w:t>Nieodebranie informacji o przyznaniu dodatku dla gospodarstw domowych nie wstrzymuje wypłaty tego dodatku.</w:t>
      </w:r>
    </w:p>
    <w:p w14:paraId="7EE9C349" w14:textId="77777777" w:rsidR="00612F1F" w:rsidRPr="006001FC" w:rsidRDefault="00612F1F"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DODATEK WĘGLOWY W LICZBACH:</w:t>
      </w:r>
    </w:p>
    <w:p w14:paraId="68F5CAB8" w14:textId="77777777" w:rsidR="00612F1F" w:rsidRPr="006001FC" w:rsidRDefault="00612F1F"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Kwota otrzymanych środków łącznie z obsługą zadania: 7 906 734 zł</w:t>
      </w:r>
    </w:p>
    <w:p w14:paraId="386ED0C8" w14:textId="77777777" w:rsidR="00612F1F" w:rsidRPr="006001FC" w:rsidRDefault="00612F1F"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Ilość wniosków przyjętych na dzień 28.09.2022 r.: 2590</w:t>
      </w:r>
    </w:p>
    <w:p w14:paraId="0E4C5DA1" w14:textId="77777777" w:rsidR="00612F1F" w:rsidRPr="006001FC" w:rsidRDefault="00612F1F"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Ilość wniosków wprowadzonych: 1225</w:t>
      </w:r>
    </w:p>
    <w:p w14:paraId="22B09C38" w14:textId="77777777" w:rsidR="00612F1F" w:rsidRPr="006001FC" w:rsidRDefault="00612F1F"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Liczba wniosków rozpatrzonych: 1033</w:t>
      </w:r>
    </w:p>
    <w:p w14:paraId="6C65C2B1" w14:textId="77777777" w:rsidR="00612F1F" w:rsidRPr="006001FC" w:rsidRDefault="00612F1F"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Liczba wniosków z brakami formalnymi: 77</w:t>
      </w:r>
    </w:p>
    <w:p w14:paraId="16EB02E7" w14:textId="77777777" w:rsidR="00612F1F" w:rsidRPr="006001FC" w:rsidRDefault="00612F1F"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Liczba wniosków pozostawionych bez rozpatrzenia: 115</w:t>
      </w:r>
    </w:p>
    <w:p w14:paraId="5A76AE8E" w14:textId="7909E19B" w:rsidR="00612F1F" w:rsidRPr="006001FC" w:rsidRDefault="00612F1F"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Liczba wniosków wycofanych: 18</w:t>
      </w:r>
    </w:p>
    <w:p w14:paraId="52DB8886" w14:textId="0B20EC6D" w:rsidR="00E73AB9" w:rsidRPr="006001FC" w:rsidRDefault="00E74F8E"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(I</w:t>
      </w:r>
      <w:r w:rsidR="00647441" w:rsidRPr="006001FC">
        <w:rPr>
          <w:rFonts w:asciiTheme="minorHAnsi" w:hAnsiTheme="minorHAnsi" w:cstheme="minorHAnsi"/>
          <w:bCs/>
          <w:sz w:val="24"/>
          <w:szCs w:val="24"/>
        </w:rPr>
        <w:t>nformacja stanowi załącznik do protokołu).</w:t>
      </w:r>
    </w:p>
    <w:p w14:paraId="3DA0FE25" w14:textId="377FE176" w:rsidR="005B65C8" w:rsidRPr="006001FC" w:rsidRDefault="005B65C8"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Referat ds. Podatków i Opłat</w:t>
      </w:r>
    </w:p>
    <w:p w14:paraId="6442A775" w14:textId="77777777" w:rsidR="005B65C8" w:rsidRPr="006001FC" w:rsidRDefault="005B65C8" w:rsidP="006001FC">
      <w:pPr>
        <w:pStyle w:val="Akapitzlist"/>
        <w:numPr>
          <w:ilvl w:val="0"/>
          <w:numId w:val="37"/>
        </w:numPr>
        <w:spacing w:after="0"/>
        <w:ind w:left="714" w:hanging="357"/>
        <w:rPr>
          <w:rFonts w:asciiTheme="minorHAnsi" w:hAnsiTheme="minorHAnsi" w:cstheme="minorHAnsi"/>
          <w:bCs/>
          <w:sz w:val="24"/>
          <w:szCs w:val="24"/>
        </w:rPr>
      </w:pPr>
      <w:r w:rsidRPr="006001FC">
        <w:rPr>
          <w:rFonts w:asciiTheme="minorHAnsi" w:hAnsiTheme="minorHAnsi" w:cstheme="minorHAnsi"/>
          <w:bCs/>
          <w:sz w:val="24"/>
          <w:szCs w:val="24"/>
        </w:rPr>
        <w:t>Wydał 91 decyzji ustalających wysokość zobowiązania podatkowego,</w:t>
      </w:r>
    </w:p>
    <w:p w14:paraId="6C1F216C" w14:textId="77777777" w:rsidR="005B65C8" w:rsidRPr="006001FC" w:rsidRDefault="005B65C8" w:rsidP="006001FC">
      <w:pPr>
        <w:pStyle w:val="Akapitzlist"/>
        <w:numPr>
          <w:ilvl w:val="0"/>
          <w:numId w:val="37"/>
        </w:numPr>
        <w:spacing w:after="0"/>
        <w:ind w:left="714" w:hanging="357"/>
        <w:rPr>
          <w:rFonts w:asciiTheme="minorHAnsi" w:hAnsiTheme="minorHAnsi" w:cstheme="minorHAnsi"/>
          <w:bCs/>
          <w:sz w:val="24"/>
          <w:szCs w:val="24"/>
        </w:rPr>
      </w:pPr>
      <w:r w:rsidRPr="006001FC">
        <w:rPr>
          <w:rFonts w:asciiTheme="minorHAnsi" w:hAnsiTheme="minorHAnsi" w:cstheme="minorHAnsi"/>
          <w:bCs/>
          <w:sz w:val="24"/>
          <w:szCs w:val="24"/>
        </w:rPr>
        <w:t>Wystawił 17 upomnień wzywających do zapłaty zaległości z tytułu podatków i opłat,</w:t>
      </w:r>
    </w:p>
    <w:p w14:paraId="015217FC" w14:textId="0B461909" w:rsidR="005B65C8" w:rsidRPr="006001FC" w:rsidRDefault="005B65C8" w:rsidP="006001FC">
      <w:pPr>
        <w:pStyle w:val="Akapitzlist"/>
        <w:numPr>
          <w:ilvl w:val="0"/>
          <w:numId w:val="37"/>
        </w:numPr>
        <w:spacing w:after="0"/>
        <w:ind w:left="714" w:hanging="357"/>
        <w:rPr>
          <w:rFonts w:asciiTheme="minorHAnsi" w:hAnsiTheme="minorHAnsi" w:cstheme="minorHAnsi"/>
          <w:bCs/>
          <w:sz w:val="24"/>
          <w:szCs w:val="24"/>
        </w:rPr>
      </w:pPr>
      <w:r w:rsidRPr="006001FC">
        <w:rPr>
          <w:rFonts w:asciiTheme="minorHAnsi" w:hAnsiTheme="minorHAnsi" w:cstheme="minorHAnsi"/>
          <w:bCs/>
          <w:sz w:val="24"/>
          <w:szCs w:val="24"/>
        </w:rPr>
        <w:t>Wystawił 58 tytułów wykonawczych w celu wyegzekwowania zaległości podatkowych.</w:t>
      </w:r>
    </w:p>
    <w:p w14:paraId="627D41C8" w14:textId="77777777" w:rsidR="006001FC" w:rsidRPr="006001FC" w:rsidRDefault="006001FC" w:rsidP="006001FC">
      <w:pPr>
        <w:pStyle w:val="Akapitzlist"/>
        <w:spacing w:after="0"/>
        <w:ind w:left="714"/>
        <w:rPr>
          <w:rFonts w:asciiTheme="minorHAnsi" w:hAnsiTheme="minorHAnsi" w:cstheme="minorHAnsi"/>
          <w:bCs/>
          <w:sz w:val="24"/>
          <w:szCs w:val="24"/>
        </w:rPr>
      </w:pPr>
    </w:p>
    <w:p w14:paraId="171061BD" w14:textId="2D47840E" w:rsidR="00C35FBC" w:rsidRPr="006001FC" w:rsidRDefault="00DE2BF4"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Wydział Gospodarki Nieruchomościami i Planowania Przestrzennego</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093"/>
      </w:tblGrid>
      <w:tr w:rsidR="00C35FBC" w:rsidRPr="006001FC" w14:paraId="1F20C6D4" w14:textId="77777777" w:rsidTr="000A5417">
        <w:trPr>
          <w:trHeight w:val="778"/>
        </w:trPr>
        <w:tc>
          <w:tcPr>
            <w:tcW w:w="5353" w:type="dxa"/>
            <w:tcBorders>
              <w:top w:val="single" w:sz="4" w:space="0" w:color="auto"/>
              <w:left w:val="single" w:sz="4" w:space="0" w:color="auto"/>
              <w:bottom w:val="single" w:sz="4" w:space="0" w:color="auto"/>
              <w:right w:val="single" w:sz="4" w:space="0" w:color="auto"/>
            </w:tcBorders>
          </w:tcPr>
          <w:p w14:paraId="6A825B69" w14:textId="77777777" w:rsidR="00C35FBC" w:rsidRPr="006001FC" w:rsidRDefault="00C35FBC" w:rsidP="006001FC">
            <w:pPr>
              <w:jc w:val="left"/>
              <w:rPr>
                <w:rFonts w:asciiTheme="minorHAnsi" w:hAnsiTheme="minorHAnsi" w:cstheme="minorHAnsi"/>
                <w:bCs/>
                <w:sz w:val="24"/>
                <w:szCs w:val="24"/>
              </w:rPr>
            </w:pPr>
          </w:p>
          <w:p w14:paraId="25F9BD7D" w14:textId="77777777" w:rsidR="00C35FBC" w:rsidRPr="006001FC" w:rsidRDefault="00C35FBC"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Opis czynności</w:t>
            </w:r>
          </w:p>
        </w:tc>
        <w:tc>
          <w:tcPr>
            <w:tcW w:w="4093" w:type="dxa"/>
            <w:tcBorders>
              <w:top w:val="single" w:sz="4" w:space="0" w:color="auto"/>
              <w:left w:val="single" w:sz="4" w:space="0" w:color="auto"/>
              <w:bottom w:val="single" w:sz="4" w:space="0" w:color="auto"/>
              <w:right w:val="single" w:sz="4" w:space="0" w:color="auto"/>
            </w:tcBorders>
          </w:tcPr>
          <w:p w14:paraId="78E71EED" w14:textId="77777777" w:rsidR="00C35FBC" w:rsidRPr="006001FC" w:rsidRDefault="00C35FBC" w:rsidP="006001FC">
            <w:pPr>
              <w:jc w:val="left"/>
              <w:rPr>
                <w:rFonts w:asciiTheme="minorHAnsi" w:hAnsiTheme="minorHAnsi" w:cstheme="minorHAnsi"/>
                <w:bCs/>
                <w:sz w:val="24"/>
                <w:szCs w:val="24"/>
              </w:rPr>
            </w:pPr>
          </w:p>
          <w:p w14:paraId="559A64FB" w14:textId="77777777" w:rsidR="00C35FBC" w:rsidRPr="006001FC" w:rsidRDefault="00C35FBC"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Liczba</w:t>
            </w:r>
          </w:p>
        </w:tc>
      </w:tr>
      <w:tr w:rsidR="00C35FBC" w:rsidRPr="006001FC" w14:paraId="7185AEDF" w14:textId="77777777" w:rsidTr="000A5417">
        <w:trPr>
          <w:trHeight w:val="778"/>
        </w:trPr>
        <w:tc>
          <w:tcPr>
            <w:tcW w:w="5353" w:type="dxa"/>
            <w:tcBorders>
              <w:top w:val="single" w:sz="4" w:space="0" w:color="auto"/>
              <w:left w:val="single" w:sz="4" w:space="0" w:color="auto"/>
              <w:bottom w:val="single" w:sz="4" w:space="0" w:color="auto"/>
              <w:right w:val="single" w:sz="4" w:space="0" w:color="auto"/>
            </w:tcBorders>
          </w:tcPr>
          <w:p w14:paraId="47787E18" w14:textId="77777777" w:rsidR="00C35FBC" w:rsidRPr="006001FC" w:rsidRDefault="00C35FBC" w:rsidP="006001FC">
            <w:pPr>
              <w:jc w:val="left"/>
              <w:rPr>
                <w:rFonts w:asciiTheme="minorHAnsi" w:hAnsiTheme="minorHAnsi" w:cstheme="minorHAnsi"/>
                <w:bCs/>
                <w:sz w:val="24"/>
                <w:szCs w:val="24"/>
              </w:rPr>
            </w:pPr>
          </w:p>
          <w:p w14:paraId="748A38B4" w14:textId="77777777" w:rsidR="00C35FBC" w:rsidRPr="006001FC" w:rsidRDefault="00C35FBC"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Decyzje o warunkach zabudowy</w:t>
            </w:r>
          </w:p>
          <w:p w14:paraId="75AE575C" w14:textId="77777777" w:rsidR="00C35FBC" w:rsidRPr="006001FC" w:rsidRDefault="00C35FBC" w:rsidP="006001FC">
            <w:pPr>
              <w:jc w:val="left"/>
              <w:rPr>
                <w:rFonts w:asciiTheme="minorHAnsi" w:hAnsiTheme="minorHAnsi" w:cstheme="minorHAnsi"/>
                <w:bCs/>
                <w:sz w:val="24"/>
                <w:szCs w:val="24"/>
              </w:rPr>
            </w:pPr>
          </w:p>
        </w:tc>
        <w:tc>
          <w:tcPr>
            <w:tcW w:w="4093" w:type="dxa"/>
            <w:tcBorders>
              <w:top w:val="single" w:sz="4" w:space="0" w:color="auto"/>
              <w:left w:val="single" w:sz="4" w:space="0" w:color="auto"/>
              <w:bottom w:val="single" w:sz="4" w:space="0" w:color="auto"/>
              <w:right w:val="single" w:sz="4" w:space="0" w:color="auto"/>
            </w:tcBorders>
            <w:vAlign w:val="center"/>
          </w:tcPr>
          <w:p w14:paraId="3C5A5BEF" w14:textId="77777777" w:rsidR="00C35FBC" w:rsidRPr="006001FC" w:rsidRDefault="00C35FBC"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wydano 2 decyzje</w:t>
            </w:r>
          </w:p>
        </w:tc>
      </w:tr>
      <w:tr w:rsidR="00C35FBC" w:rsidRPr="006001FC" w14:paraId="5320C445" w14:textId="77777777" w:rsidTr="000A5417">
        <w:trPr>
          <w:trHeight w:val="778"/>
        </w:trPr>
        <w:tc>
          <w:tcPr>
            <w:tcW w:w="5353" w:type="dxa"/>
            <w:tcBorders>
              <w:top w:val="single" w:sz="4" w:space="0" w:color="auto"/>
              <w:left w:val="single" w:sz="4" w:space="0" w:color="auto"/>
              <w:bottom w:val="single" w:sz="4" w:space="0" w:color="auto"/>
              <w:right w:val="single" w:sz="4" w:space="0" w:color="auto"/>
            </w:tcBorders>
          </w:tcPr>
          <w:p w14:paraId="3092930E" w14:textId="77777777" w:rsidR="00C35FBC" w:rsidRPr="006001FC" w:rsidRDefault="00C35FBC" w:rsidP="006001FC">
            <w:pPr>
              <w:jc w:val="left"/>
              <w:rPr>
                <w:rFonts w:asciiTheme="minorHAnsi" w:hAnsiTheme="minorHAnsi" w:cstheme="minorHAnsi"/>
                <w:bCs/>
                <w:sz w:val="24"/>
                <w:szCs w:val="24"/>
              </w:rPr>
            </w:pPr>
          </w:p>
          <w:p w14:paraId="02204540" w14:textId="77777777" w:rsidR="00C35FBC" w:rsidRPr="006001FC" w:rsidRDefault="00C35FBC"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Decyzje o ustaleniu lokalizacji inwestycji celu publicznego</w:t>
            </w:r>
          </w:p>
          <w:p w14:paraId="2B0D4E77" w14:textId="77777777" w:rsidR="00C35FBC" w:rsidRPr="006001FC" w:rsidRDefault="00C35FBC" w:rsidP="006001FC">
            <w:pPr>
              <w:jc w:val="left"/>
              <w:rPr>
                <w:rFonts w:asciiTheme="minorHAnsi" w:hAnsiTheme="minorHAnsi" w:cstheme="minorHAnsi"/>
                <w:bCs/>
                <w:sz w:val="24"/>
                <w:szCs w:val="24"/>
              </w:rPr>
            </w:pPr>
          </w:p>
        </w:tc>
        <w:tc>
          <w:tcPr>
            <w:tcW w:w="4093" w:type="dxa"/>
            <w:tcBorders>
              <w:top w:val="single" w:sz="4" w:space="0" w:color="auto"/>
              <w:left w:val="single" w:sz="4" w:space="0" w:color="auto"/>
              <w:bottom w:val="single" w:sz="4" w:space="0" w:color="auto"/>
              <w:right w:val="single" w:sz="4" w:space="0" w:color="auto"/>
            </w:tcBorders>
            <w:vAlign w:val="center"/>
          </w:tcPr>
          <w:p w14:paraId="3887F723" w14:textId="77777777" w:rsidR="00C35FBC" w:rsidRPr="006001FC" w:rsidRDefault="00C35FBC"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wydano 3 decyzje</w:t>
            </w:r>
          </w:p>
        </w:tc>
      </w:tr>
      <w:tr w:rsidR="00C35FBC" w:rsidRPr="006001FC" w14:paraId="7227FFFD" w14:textId="77777777" w:rsidTr="000A5417">
        <w:trPr>
          <w:trHeight w:val="1292"/>
        </w:trPr>
        <w:tc>
          <w:tcPr>
            <w:tcW w:w="5353" w:type="dxa"/>
            <w:tcBorders>
              <w:top w:val="single" w:sz="4" w:space="0" w:color="auto"/>
              <w:left w:val="single" w:sz="4" w:space="0" w:color="auto"/>
              <w:bottom w:val="single" w:sz="4" w:space="0" w:color="auto"/>
              <w:right w:val="single" w:sz="4" w:space="0" w:color="auto"/>
            </w:tcBorders>
          </w:tcPr>
          <w:p w14:paraId="2B165AA4" w14:textId="77777777" w:rsidR="00C35FBC" w:rsidRPr="006001FC" w:rsidRDefault="00C35FBC" w:rsidP="006001FC">
            <w:pPr>
              <w:jc w:val="left"/>
              <w:rPr>
                <w:rFonts w:asciiTheme="minorHAnsi" w:hAnsiTheme="minorHAnsi" w:cstheme="minorHAnsi"/>
                <w:bCs/>
                <w:sz w:val="24"/>
                <w:szCs w:val="24"/>
              </w:rPr>
            </w:pPr>
          </w:p>
          <w:p w14:paraId="13A01BAC" w14:textId="77777777" w:rsidR="00C35FBC" w:rsidRPr="006001FC" w:rsidRDefault="00C35FBC"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 xml:space="preserve">Zaświadczenia o przeznaczeniu nieruchomości </w:t>
            </w:r>
          </w:p>
          <w:p w14:paraId="00526403" w14:textId="77777777" w:rsidR="00C35FBC" w:rsidRPr="006001FC" w:rsidRDefault="00C35FBC"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w miejscowym planie zagospodarowania przestrzennego</w:t>
            </w:r>
          </w:p>
          <w:p w14:paraId="73D38859" w14:textId="77777777" w:rsidR="00C35FBC" w:rsidRPr="006001FC" w:rsidRDefault="00C35FBC" w:rsidP="006001FC">
            <w:pPr>
              <w:jc w:val="left"/>
              <w:rPr>
                <w:rFonts w:asciiTheme="minorHAnsi" w:hAnsiTheme="minorHAnsi" w:cstheme="minorHAnsi"/>
                <w:bCs/>
                <w:sz w:val="24"/>
                <w:szCs w:val="24"/>
              </w:rPr>
            </w:pPr>
          </w:p>
        </w:tc>
        <w:tc>
          <w:tcPr>
            <w:tcW w:w="4093" w:type="dxa"/>
            <w:tcBorders>
              <w:top w:val="single" w:sz="4" w:space="0" w:color="auto"/>
              <w:left w:val="single" w:sz="4" w:space="0" w:color="auto"/>
              <w:bottom w:val="single" w:sz="4" w:space="0" w:color="auto"/>
              <w:right w:val="single" w:sz="4" w:space="0" w:color="auto"/>
            </w:tcBorders>
            <w:vAlign w:val="center"/>
          </w:tcPr>
          <w:p w14:paraId="1522C68E" w14:textId="77777777" w:rsidR="00C35FBC" w:rsidRPr="006001FC" w:rsidRDefault="00C35FBC"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wydano 4 zaświadczenia</w:t>
            </w:r>
          </w:p>
        </w:tc>
      </w:tr>
      <w:tr w:rsidR="00C35FBC" w:rsidRPr="006001FC" w14:paraId="5E9831EE" w14:textId="77777777" w:rsidTr="000A5417">
        <w:trPr>
          <w:trHeight w:val="778"/>
        </w:trPr>
        <w:tc>
          <w:tcPr>
            <w:tcW w:w="5353" w:type="dxa"/>
            <w:tcBorders>
              <w:top w:val="single" w:sz="4" w:space="0" w:color="auto"/>
              <w:left w:val="single" w:sz="4" w:space="0" w:color="auto"/>
              <w:bottom w:val="single" w:sz="4" w:space="0" w:color="auto"/>
              <w:right w:val="single" w:sz="4" w:space="0" w:color="auto"/>
            </w:tcBorders>
            <w:vAlign w:val="center"/>
          </w:tcPr>
          <w:p w14:paraId="039474EA" w14:textId="77777777" w:rsidR="00C35FBC" w:rsidRPr="006001FC" w:rsidRDefault="00C35FBC"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Zbycie spółdzielczego własnościowego prawa do lokalu mieszkalnego</w:t>
            </w:r>
          </w:p>
        </w:tc>
        <w:tc>
          <w:tcPr>
            <w:tcW w:w="4093" w:type="dxa"/>
            <w:tcBorders>
              <w:top w:val="single" w:sz="4" w:space="0" w:color="auto"/>
              <w:left w:val="single" w:sz="4" w:space="0" w:color="auto"/>
              <w:bottom w:val="single" w:sz="4" w:space="0" w:color="auto"/>
              <w:right w:val="single" w:sz="4" w:space="0" w:color="auto"/>
            </w:tcBorders>
            <w:vAlign w:val="center"/>
          </w:tcPr>
          <w:p w14:paraId="7155ECFA" w14:textId="77777777" w:rsidR="00C35FBC" w:rsidRPr="006001FC" w:rsidRDefault="00C35FBC" w:rsidP="006001FC">
            <w:pPr>
              <w:jc w:val="left"/>
              <w:rPr>
                <w:rFonts w:asciiTheme="minorHAnsi" w:hAnsiTheme="minorHAnsi" w:cstheme="minorHAnsi"/>
                <w:bCs/>
                <w:sz w:val="24"/>
                <w:szCs w:val="24"/>
              </w:rPr>
            </w:pPr>
          </w:p>
          <w:p w14:paraId="087126F7" w14:textId="77777777" w:rsidR="00C35FBC" w:rsidRPr="006001FC" w:rsidRDefault="00C35FBC"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podpisano 1 akt notarialny</w:t>
            </w:r>
          </w:p>
          <w:p w14:paraId="77F073D2" w14:textId="77777777" w:rsidR="00C35FBC" w:rsidRPr="006001FC" w:rsidRDefault="00C35FBC" w:rsidP="006001FC">
            <w:pPr>
              <w:jc w:val="left"/>
              <w:rPr>
                <w:rFonts w:asciiTheme="minorHAnsi" w:hAnsiTheme="minorHAnsi" w:cstheme="minorHAnsi"/>
                <w:bCs/>
                <w:sz w:val="24"/>
                <w:szCs w:val="24"/>
              </w:rPr>
            </w:pPr>
          </w:p>
        </w:tc>
      </w:tr>
      <w:tr w:rsidR="00C35FBC" w:rsidRPr="006001FC" w14:paraId="4187A553" w14:textId="77777777" w:rsidTr="000A5417">
        <w:trPr>
          <w:trHeight w:val="778"/>
        </w:trPr>
        <w:tc>
          <w:tcPr>
            <w:tcW w:w="5353" w:type="dxa"/>
            <w:tcBorders>
              <w:top w:val="single" w:sz="4" w:space="0" w:color="auto"/>
              <w:left w:val="single" w:sz="4" w:space="0" w:color="auto"/>
              <w:bottom w:val="single" w:sz="4" w:space="0" w:color="auto"/>
              <w:right w:val="single" w:sz="4" w:space="0" w:color="auto"/>
            </w:tcBorders>
            <w:vAlign w:val="center"/>
          </w:tcPr>
          <w:p w14:paraId="0FC04E02" w14:textId="77777777" w:rsidR="00C35FBC" w:rsidRPr="006001FC" w:rsidRDefault="00C35FBC"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lastRenderedPageBreak/>
              <w:t>Nabycie nieruchomości</w:t>
            </w:r>
          </w:p>
        </w:tc>
        <w:tc>
          <w:tcPr>
            <w:tcW w:w="4093" w:type="dxa"/>
            <w:tcBorders>
              <w:top w:val="single" w:sz="4" w:space="0" w:color="auto"/>
              <w:left w:val="single" w:sz="4" w:space="0" w:color="auto"/>
              <w:bottom w:val="single" w:sz="4" w:space="0" w:color="auto"/>
              <w:right w:val="single" w:sz="4" w:space="0" w:color="auto"/>
            </w:tcBorders>
            <w:vAlign w:val="center"/>
          </w:tcPr>
          <w:p w14:paraId="5F7D4E55" w14:textId="77777777" w:rsidR="00C35FBC" w:rsidRPr="006001FC" w:rsidRDefault="00C35FBC" w:rsidP="006001FC">
            <w:pPr>
              <w:jc w:val="left"/>
              <w:rPr>
                <w:rFonts w:asciiTheme="minorHAnsi" w:hAnsiTheme="minorHAnsi" w:cstheme="minorHAnsi"/>
                <w:bCs/>
                <w:sz w:val="24"/>
                <w:szCs w:val="24"/>
              </w:rPr>
            </w:pPr>
          </w:p>
          <w:p w14:paraId="65330824" w14:textId="77777777" w:rsidR="00C35FBC" w:rsidRPr="006001FC" w:rsidRDefault="00C35FBC"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podpisano 1 akt notarialny</w:t>
            </w:r>
          </w:p>
          <w:p w14:paraId="71CC312E" w14:textId="77777777" w:rsidR="00C35FBC" w:rsidRPr="006001FC" w:rsidRDefault="00C35FBC" w:rsidP="006001FC">
            <w:pPr>
              <w:jc w:val="left"/>
              <w:rPr>
                <w:rFonts w:asciiTheme="minorHAnsi" w:hAnsiTheme="minorHAnsi" w:cstheme="minorHAnsi"/>
                <w:bCs/>
                <w:sz w:val="24"/>
                <w:szCs w:val="24"/>
              </w:rPr>
            </w:pPr>
          </w:p>
        </w:tc>
      </w:tr>
      <w:tr w:rsidR="00C35FBC" w:rsidRPr="006001FC" w14:paraId="39463D16" w14:textId="77777777" w:rsidTr="000A5417">
        <w:trPr>
          <w:trHeight w:val="778"/>
        </w:trPr>
        <w:tc>
          <w:tcPr>
            <w:tcW w:w="5353" w:type="dxa"/>
            <w:tcBorders>
              <w:top w:val="single" w:sz="4" w:space="0" w:color="auto"/>
              <w:left w:val="single" w:sz="4" w:space="0" w:color="auto"/>
              <w:bottom w:val="single" w:sz="4" w:space="0" w:color="auto"/>
              <w:right w:val="single" w:sz="4" w:space="0" w:color="auto"/>
            </w:tcBorders>
            <w:vAlign w:val="center"/>
          </w:tcPr>
          <w:p w14:paraId="0BDE457C" w14:textId="77777777" w:rsidR="00C35FBC" w:rsidRPr="006001FC" w:rsidRDefault="00C35FBC" w:rsidP="006001FC">
            <w:pPr>
              <w:jc w:val="left"/>
              <w:rPr>
                <w:rFonts w:asciiTheme="minorHAnsi" w:hAnsiTheme="minorHAnsi" w:cstheme="minorHAnsi"/>
                <w:bCs/>
                <w:sz w:val="24"/>
                <w:szCs w:val="24"/>
              </w:rPr>
            </w:pPr>
          </w:p>
          <w:p w14:paraId="691C61D6" w14:textId="77777777" w:rsidR="00C35FBC" w:rsidRPr="006001FC" w:rsidRDefault="00C35FBC"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Przekształcenie prawa użytkowania wieczystego gruntu w prawo własności</w:t>
            </w:r>
          </w:p>
          <w:p w14:paraId="00E24D00" w14:textId="77777777" w:rsidR="00C35FBC" w:rsidRPr="006001FC" w:rsidRDefault="00C35FBC" w:rsidP="006001FC">
            <w:pPr>
              <w:jc w:val="left"/>
              <w:rPr>
                <w:rFonts w:asciiTheme="minorHAnsi" w:hAnsiTheme="minorHAnsi" w:cstheme="minorHAnsi"/>
                <w:bCs/>
                <w:sz w:val="24"/>
                <w:szCs w:val="24"/>
              </w:rPr>
            </w:pPr>
          </w:p>
        </w:tc>
        <w:tc>
          <w:tcPr>
            <w:tcW w:w="4093" w:type="dxa"/>
            <w:tcBorders>
              <w:top w:val="single" w:sz="4" w:space="0" w:color="auto"/>
              <w:left w:val="single" w:sz="4" w:space="0" w:color="auto"/>
              <w:bottom w:val="single" w:sz="4" w:space="0" w:color="auto"/>
              <w:right w:val="single" w:sz="4" w:space="0" w:color="auto"/>
            </w:tcBorders>
            <w:vAlign w:val="center"/>
          </w:tcPr>
          <w:p w14:paraId="04B0AEF4" w14:textId="77777777" w:rsidR="00C35FBC" w:rsidRPr="006001FC" w:rsidRDefault="00C35FBC" w:rsidP="006001FC">
            <w:pPr>
              <w:jc w:val="left"/>
              <w:rPr>
                <w:rFonts w:asciiTheme="minorHAnsi" w:hAnsiTheme="minorHAnsi" w:cstheme="minorHAnsi"/>
                <w:bCs/>
                <w:sz w:val="24"/>
                <w:szCs w:val="24"/>
              </w:rPr>
            </w:pPr>
          </w:p>
          <w:p w14:paraId="093471BB" w14:textId="77777777" w:rsidR="00C35FBC" w:rsidRPr="006001FC" w:rsidRDefault="00C35FBC"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 wydano 2 zaświadczenia potwierdzające wysokość i okres wnoszenia opłat</w:t>
            </w:r>
          </w:p>
          <w:p w14:paraId="3BFBBC8D" w14:textId="77777777" w:rsidR="00C35FBC" w:rsidRPr="006001FC" w:rsidRDefault="00C35FBC"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 wydano 1 zaświadczenie o wniesieniu opłaty jednorazowej</w:t>
            </w:r>
          </w:p>
          <w:p w14:paraId="437D4ED6" w14:textId="77777777" w:rsidR="00C35FBC" w:rsidRPr="006001FC" w:rsidRDefault="00C35FBC" w:rsidP="006001FC">
            <w:pPr>
              <w:jc w:val="left"/>
              <w:rPr>
                <w:rFonts w:asciiTheme="minorHAnsi" w:hAnsiTheme="minorHAnsi" w:cstheme="minorHAnsi"/>
                <w:bCs/>
                <w:sz w:val="24"/>
                <w:szCs w:val="24"/>
              </w:rPr>
            </w:pPr>
          </w:p>
        </w:tc>
      </w:tr>
      <w:tr w:rsidR="00C35FBC" w:rsidRPr="006001FC" w14:paraId="4E847687" w14:textId="77777777" w:rsidTr="000A5417">
        <w:trPr>
          <w:trHeight w:val="778"/>
        </w:trPr>
        <w:tc>
          <w:tcPr>
            <w:tcW w:w="5353" w:type="dxa"/>
            <w:tcBorders>
              <w:top w:val="single" w:sz="4" w:space="0" w:color="auto"/>
              <w:left w:val="single" w:sz="4" w:space="0" w:color="auto"/>
              <w:bottom w:val="single" w:sz="4" w:space="0" w:color="auto"/>
              <w:right w:val="single" w:sz="4" w:space="0" w:color="auto"/>
            </w:tcBorders>
            <w:vAlign w:val="center"/>
          </w:tcPr>
          <w:p w14:paraId="56A24A8F" w14:textId="77777777" w:rsidR="00C35FBC" w:rsidRPr="006001FC" w:rsidRDefault="00C35FBC"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Najem nieruchomości</w:t>
            </w:r>
          </w:p>
        </w:tc>
        <w:tc>
          <w:tcPr>
            <w:tcW w:w="4093" w:type="dxa"/>
            <w:tcBorders>
              <w:top w:val="single" w:sz="4" w:space="0" w:color="auto"/>
              <w:left w:val="single" w:sz="4" w:space="0" w:color="auto"/>
              <w:bottom w:val="single" w:sz="4" w:space="0" w:color="auto"/>
              <w:right w:val="single" w:sz="4" w:space="0" w:color="auto"/>
            </w:tcBorders>
            <w:vAlign w:val="center"/>
          </w:tcPr>
          <w:p w14:paraId="2B133A6D" w14:textId="77777777" w:rsidR="00C35FBC" w:rsidRPr="006001FC" w:rsidRDefault="00C35FBC" w:rsidP="006001FC">
            <w:pPr>
              <w:jc w:val="left"/>
              <w:rPr>
                <w:rFonts w:asciiTheme="minorHAnsi" w:hAnsiTheme="minorHAnsi" w:cstheme="minorHAnsi"/>
                <w:bCs/>
                <w:sz w:val="24"/>
                <w:szCs w:val="24"/>
              </w:rPr>
            </w:pPr>
          </w:p>
          <w:p w14:paraId="1BB51F59" w14:textId="38A0648F" w:rsidR="00C35FBC" w:rsidRPr="006001FC" w:rsidRDefault="00C35FBC"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 xml:space="preserve">przeprowadzono przetargi na najem </w:t>
            </w:r>
            <w:r w:rsidR="0092617D" w:rsidRPr="006001FC">
              <w:rPr>
                <w:rFonts w:asciiTheme="minorHAnsi" w:hAnsiTheme="minorHAnsi" w:cstheme="minorHAnsi"/>
                <w:bCs/>
                <w:sz w:val="24"/>
                <w:szCs w:val="24"/>
              </w:rPr>
              <w:t xml:space="preserve">             </w:t>
            </w:r>
            <w:r w:rsidRPr="006001FC">
              <w:rPr>
                <w:rFonts w:asciiTheme="minorHAnsi" w:hAnsiTheme="minorHAnsi" w:cstheme="minorHAnsi"/>
                <w:bCs/>
                <w:sz w:val="24"/>
                <w:szCs w:val="24"/>
              </w:rPr>
              <w:t xml:space="preserve">26 placów handlowych </w:t>
            </w:r>
          </w:p>
          <w:p w14:paraId="0E805235" w14:textId="77777777" w:rsidR="00C35FBC" w:rsidRPr="006001FC" w:rsidRDefault="00C35FBC"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przy cmentarzach</w:t>
            </w:r>
          </w:p>
          <w:p w14:paraId="6BDE698F" w14:textId="77777777" w:rsidR="00C35FBC" w:rsidRPr="006001FC" w:rsidRDefault="00C35FBC" w:rsidP="006001FC">
            <w:pPr>
              <w:jc w:val="left"/>
              <w:rPr>
                <w:rFonts w:asciiTheme="minorHAnsi" w:hAnsiTheme="minorHAnsi" w:cstheme="minorHAnsi"/>
                <w:bCs/>
                <w:sz w:val="24"/>
                <w:szCs w:val="24"/>
              </w:rPr>
            </w:pPr>
          </w:p>
        </w:tc>
      </w:tr>
      <w:tr w:rsidR="00C35FBC" w:rsidRPr="006001FC" w14:paraId="53B3D538" w14:textId="77777777" w:rsidTr="000A5417">
        <w:trPr>
          <w:trHeight w:val="778"/>
        </w:trPr>
        <w:tc>
          <w:tcPr>
            <w:tcW w:w="5353" w:type="dxa"/>
            <w:tcBorders>
              <w:top w:val="single" w:sz="4" w:space="0" w:color="auto"/>
              <w:left w:val="single" w:sz="4" w:space="0" w:color="auto"/>
              <w:bottom w:val="single" w:sz="4" w:space="0" w:color="auto"/>
              <w:right w:val="single" w:sz="4" w:space="0" w:color="auto"/>
            </w:tcBorders>
            <w:vAlign w:val="center"/>
          </w:tcPr>
          <w:p w14:paraId="4AC40251" w14:textId="77777777" w:rsidR="00C35FBC" w:rsidRPr="006001FC" w:rsidRDefault="00C35FBC"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Podziały nieruchomości</w:t>
            </w:r>
          </w:p>
        </w:tc>
        <w:tc>
          <w:tcPr>
            <w:tcW w:w="4093" w:type="dxa"/>
            <w:tcBorders>
              <w:top w:val="single" w:sz="4" w:space="0" w:color="auto"/>
              <w:left w:val="single" w:sz="4" w:space="0" w:color="auto"/>
              <w:bottom w:val="single" w:sz="4" w:space="0" w:color="auto"/>
              <w:right w:val="single" w:sz="4" w:space="0" w:color="auto"/>
            </w:tcBorders>
            <w:vAlign w:val="center"/>
          </w:tcPr>
          <w:p w14:paraId="5C99BF21" w14:textId="77777777" w:rsidR="00C35FBC" w:rsidRPr="006001FC" w:rsidRDefault="00C35FBC" w:rsidP="006001FC">
            <w:pPr>
              <w:jc w:val="left"/>
              <w:rPr>
                <w:rFonts w:asciiTheme="minorHAnsi" w:hAnsiTheme="minorHAnsi" w:cstheme="minorHAnsi"/>
                <w:bCs/>
                <w:sz w:val="24"/>
                <w:szCs w:val="24"/>
              </w:rPr>
            </w:pPr>
          </w:p>
          <w:p w14:paraId="11464FCD" w14:textId="77777777" w:rsidR="00C35FBC" w:rsidRPr="006001FC" w:rsidRDefault="00C35FBC"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wydano 2 postanowienia</w:t>
            </w:r>
          </w:p>
          <w:p w14:paraId="517013C9" w14:textId="77777777" w:rsidR="00C35FBC" w:rsidRPr="006001FC" w:rsidRDefault="00C35FBC" w:rsidP="006001FC">
            <w:pPr>
              <w:jc w:val="left"/>
              <w:rPr>
                <w:rFonts w:asciiTheme="minorHAnsi" w:hAnsiTheme="minorHAnsi" w:cstheme="minorHAnsi"/>
                <w:bCs/>
                <w:sz w:val="24"/>
                <w:szCs w:val="24"/>
              </w:rPr>
            </w:pPr>
          </w:p>
        </w:tc>
      </w:tr>
      <w:tr w:rsidR="00C35FBC" w:rsidRPr="006001FC" w14:paraId="47892DA0" w14:textId="77777777" w:rsidTr="000A5417">
        <w:trPr>
          <w:trHeight w:val="1065"/>
        </w:trPr>
        <w:tc>
          <w:tcPr>
            <w:tcW w:w="5353" w:type="dxa"/>
            <w:tcBorders>
              <w:top w:val="single" w:sz="4" w:space="0" w:color="auto"/>
              <w:left w:val="single" w:sz="4" w:space="0" w:color="auto"/>
              <w:bottom w:val="single" w:sz="4" w:space="0" w:color="auto"/>
              <w:right w:val="single" w:sz="4" w:space="0" w:color="auto"/>
            </w:tcBorders>
          </w:tcPr>
          <w:p w14:paraId="35079EF5" w14:textId="77777777" w:rsidR="00C35FBC" w:rsidRPr="006001FC" w:rsidRDefault="00C35FBC" w:rsidP="006001FC">
            <w:pPr>
              <w:jc w:val="left"/>
              <w:rPr>
                <w:rFonts w:asciiTheme="minorHAnsi" w:hAnsiTheme="minorHAnsi" w:cstheme="minorHAnsi"/>
                <w:bCs/>
                <w:sz w:val="24"/>
                <w:szCs w:val="24"/>
              </w:rPr>
            </w:pPr>
          </w:p>
          <w:p w14:paraId="006A0023" w14:textId="77777777" w:rsidR="00C35FBC" w:rsidRPr="006001FC" w:rsidRDefault="00C35FBC"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Nadanie i zmiana numerów porządkowych budynków i nazw ulic</w:t>
            </w:r>
          </w:p>
          <w:p w14:paraId="7D93FE1A" w14:textId="77777777" w:rsidR="00C35FBC" w:rsidRPr="006001FC" w:rsidRDefault="00C35FBC" w:rsidP="006001FC">
            <w:pPr>
              <w:jc w:val="left"/>
              <w:rPr>
                <w:rFonts w:asciiTheme="minorHAnsi" w:hAnsiTheme="minorHAnsi" w:cstheme="minorHAnsi"/>
                <w:bCs/>
                <w:sz w:val="24"/>
                <w:szCs w:val="24"/>
              </w:rPr>
            </w:pPr>
          </w:p>
        </w:tc>
        <w:tc>
          <w:tcPr>
            <w:tcW w:w="4093" w:type="dxa"/>
            <w:tcBorders>
              <w:top w:val="single" w:sz="4" w:space="0" w:color="auto"/>
              <w:left w:val="single" w:sz="4" w:space="0" w:color="auto"/>
              <w:bottom w:val="single" w:sz="4" w:space="0" w:color="auto"/>
              <w:right w:val="single" w:sz="4" w:space="0" w:color="auto"/>
            </w:tcBorders>
            <w:vAlign w:val="center"/>
          </w:tcPr>
          <w:p w14:paraId="31881EEA" w14:textId="77777777" w:rsidR="00C35FBC" w:rsidRPr="006001FC" w:rsidRDefault="00C35FBC" w:rsidP="006001FC">
            <w:pPr>
              <w:jc w:val="left"/>
              <w:rPr>
                <w:rFonts w:asciiTheme="minorHAnsi" w:hAnsiTheme="minorHAnsi" w:cstheme="minorHAnsi"/>
                <w:bCs/>
                <w:sz w:val="24"/>
                <w:szCs w:val="24"/>
              </w:rPr>
            </w:pPr>
          </w:p>
          <w:p w14:paraId="4E16B56C" w14:textId="77777777" w:rsidR="00C35FBC" w:rsidRPr="006001FC" w:rsidRDefault="00C35FBC"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wydano 1 zawiadomienie</w:t>
            </w:r>
          </w:p>
          <w:p w14:paraId="583AD5D6" w14:textId="77777777" w:rsidR="00C35FBC" w:rsidRPr="006001FC" w:rsidRDefault="00C35FBC" w:rsidP="006001FC">
            <w:pPr>
              <w:jc w:val="left"/>
              <w:rPr>
                <w:rFonts w:asciiTheme="minorHAnsi" w:hAnsiTheme="minorHAnsi" w:cstheme="minorHAnsi"/>
                <w:bCs/>
                <w:sz w:val="24"/>
                <w:szCs w:val="24"/>
              </w:rPr>
            </w:pPr>
          </w:p>
          <w:p w14:paraId="642A5845" w14:textId="77777777" w:rsidR="00C35FBC" w:rsidRPr="006001FC" w:rsidRDefault="00C35FBC" w:rsidP="006001FC">
            <w:pPr>
              <w:jc w:val="left"/>
              <w:rPr>
                <w:rFonts w:asciiTheme="minorHAnsi" w:hAnsiTheme="minorHAnsi" w:cstheme="minorHAnsi"/>
                <w:bCs/>
                <w:sz w:val="24"/>
                <w:szCs w:val="24"/>
              </w:rPr>
            </w:pPr>
          </w:p>
        </w:tc>
      </w:tr>
    </w:tbl>
    <w:p w14:paraId="1C001684" w14:textId="4BA2D4A4" w:rsidR="00C35FBC" w:rsidRPr="006001FC" w:rsidRDefault="00C35FBC" w:rsidP="006001FC">
      <w:pPr>
        <w:jc w:val="left"/>
        <w:rPr>
          <w:rFonts w:asciiTheme="minorHAnsi" w:hAnsiTheme="minorHAnsi" w:cstheme="minorHAnsi"/>
          <w:bCs/>
          <w:sz w:val="24"/>
          <w:szCs w:val="24"/>
        </w:rPr>
      </w:pPr>
    </w:p>
    <w:p w14:paraId="6E4A4EB4" w14:textId="2D444D8F" w:rsidR="00C35FBC" w:rsidRPr="006001FC" w:rsidRDefault="00C35FBC"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Wydział Inwestycj</w:t>
      </w:r>
      <w:r w:rsidR="00F108C9" w:rsidRPr="006001FC">
        <w:rPr>
          <w:rFonts w:asciiTheme="minorHAnsi" w:hAnsiTheme="minorHAnsi" w:cstheme="minorHAnsi"/>
          <w:bCs/>
          <w:sz w:val="24"/>
          <w:szCs w:val="24"/>
        </w:rPr>
        <w:t>i</w:t>
      </w:r>
    </w:p>
    <w:p w14:paraId="09A6D8C5" w14:textId="11B713D1" w:rsidR="00C35FBC" w:rsidRPr="006001FC" w:rsidRDefault="00C35FBC"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Wydane decyzje administracyjne i załatwianie spraw</w:t>
      </w:r>
    </w:p>
    <w:p w14:paraId="60D6BB28" w14:textId="77777777" w:rsidR="00C35FBC" w:rsidRPr="006001FC" w:rsidRDefault="00C35FBC" w:rsidP="006001FC">
      <w:pPr>
        <w:ind w:firstLine="142"/>
        <w:jc w:val="left"/>
        <w:rPr>
          <w:rFonts w:asciiTheme="minorHAnsi" w:hAnsiTheme="minorHAnsi" w:cstheme="minorHAnsi"/>
          <w:bCs/>
          <w:sz w:val="24"/>
          <w:szCs w:val="24"/>
        </w:rPr>
      </w:pPr>
      <w:r w:rsidRPr="006001FC">
        <w:rPr>
          <w:rFonts w:asciiTheme="minorHAnsi" w:hAnsiTheme="minorHAnsi" w:cstheme="minorHAnsi"/>
          <w:bCs/>
          <w:sz w:val="24"/>
          <w:szCs w:val="24"/>
        </w:rPr>
        <w:t>Wydano :</w:t>
      </w:r>
    </w:p>
    <w:p w14:paraId="28D6D336" w14:textId="77777777" w:rsidR="00C35FBC" w:rsidRPr="006001FC" w:rsidRDefault="00C35FBC" w:rsidP="006001FC">
      <w:pPr>
        <w:jc w:val="left"/>
        <w:rPr>
          <w:rFonts w:asciiTheme="minorHAnsi" w:hAnsiTheme="minorHAnsi" w:cstheme="minorHAnsi"/>
          <w:bCs/>
          <w:color w:val="000000"/>
          <w:sz w:val="24"/>
          <w:szCs w:val="24"/>
        </w:rPr>
      </w:pPr>
      <w:r w:rsidRPr="006001FC">
        <w:rPr>
          <w:rFonts w:asciiTheme="minorHAnsi" w:hAnsiTheme="minorHAnsi" w:cstheme="minorHAnsi"/>
          <w:bCs/>
          <w:color w:val="000000"/>
          <w:sz w:val="24"/>
          <w:szCs w:val="24"/>
        </w:rPr>
        <w:t>-   1 decyzję na zajęcie pasa drogowego,</w:t>
      </w:r>
    </w:p>
    <w:p w14:paraId="547184C0" w14:textId="77777777" w:rsidR="00C35FBC" w:rsidRPr="006001FC" w:rsidRDefault="00C35FBC" w:rsidP="006001FC">
      <w:pPr>
        <w:jc w:val="left"/>
        <w:rPr>
          <w:rFonts w:asciiTheme="minorHAnsi" w:hAnsiTheme="minorHAnsi" w:cstheme="minorHAnsi"/>
          <w:bCs/>
          <w:color w:val="000000"/>
          <w:sz w:val="24"/>
          <w:szCs w:val="24"/>
        </w:rPr>
      </w:pPr>
      <w:r w:rsidRPr="006001FC">
        <w:rPr>
          <w:rFonts w:asciiTheme="minorHAnsi" w:hAnsiTheme="minorHAnsi" w:cstheme="minorHAnsi"/>
          <w:bCs/>
          <w:color w:val="000000"/>
          <w:sz w:val="24"/>
          <w:szCs w:val="24"/>
        </w:rPr>
        <w:t>-   2 decyzje na umieszczenie urządzenia infrastruktury technicznej w pasie drogowym,</w:t>
      </w:r>
    </w:p>
    <w:p w14:paraId="21FE9431" w14:textId="77777777" w:rsidR="00C35FBC" w:rsidRPr="006001FC" w:rsidRDefault="00C35FBC" w:rsidP="006001FC">
      <w:pPr>
        <w:jc w:val="left"/>
        <w:rPr>
          <w:rFonts w:asciiTheme="minorHAnsi" w:hAnsiTheme="minorHAnsi" w:cstheme="minorHAnsi"/>
          <w:bCs/>
          <w:color w:val="000000"/>
          <w:sz w:val="24"/>
          <w:szCs w:val="24"/>
        </w:rPr>
      </w:pPr>
      <w:r w:rsidRPr="006001FC">
        <w:rPr>
          <w:rFonts w:asciiTheme="minorHAnsi" w:hAnsiTheme="minorHAnsi" w:cstheme="minorHAnsi"/>
          <w:bCs/>
          <w:color w:val="000000"/>
          <w:sz w:val="24"/>
          <w:szCs w:val="24"/>
        </w:rPr>
        <w:t>-   2 decyzje na lokalizację urządzenia infrastruktury technicznej w pasie drogowym,</w:t>
      </w:r>
    </w:p>
    <w:p w14:paraId="7C89388E" w14:textId="2ECB2F93" w:rsidR="00C35FBC" w:rsidRPr="006001FC" w:rsidRDefault="00C35FBC" w:rsidP="006001FC">
      <w:pPr>
        <w:jc w:val="left"/>
        <w:rPr>
          <w:rFonts w:asciiTheme="minorHAnsi" w:hAnsiTheme="minorHAnsi" w:cstheme="minorHAnsi"/>
          <w:bCs/>
          <w:color w:val="000000"/>
          <w:sz w:val="24"/>
          <w:szCs w:val="24"/>
        </w:rPr>
      </w:pPr>
      <w:r w:rsidRPr="006001FC">
        <w:rPr>
          <w:rFonts w:asciiTheme="minorHAnsi" w:hAnsiTheme="minorHAnsi" w:cstheme="minorHAnsi"/>
          <w:bCs/>
          <w:color w:val="000000"/>
          <w:sz w:val="24"/>
          <w:szCs w:val="24"/>
        </w:rPr>
        <w:t>-   1 decyzję na lokalizację zjazdu.</w:t>
      </w:r>
    </w:p>
    <w:p w14:paraId="43ECEFE5" w14:textId="77777777" w:rsidR="007504C2" w:rsidRPr="006001FC" w:rsidRDefault="007504C2" w:rsidP="006001FC">
      <w:pPr>
        <w:jc w:val="left"/>
        <w:rPr>
          <w:rFonts w:asciiTheme="minorHAnsi" w:hAnsiTheme="minorHAnsi" w:cstheme="minorHAnsi"/>
          <w:bCs/>
          <w:color w:val="000000"/>
          <w:sz w:val="24"/>
          <w:szCs w:val="24"/>
        </w:rPr>
      </w:pPr>
    </w:p>
    <w:p w14:paraId="11F2E518" w14:textId="2E4B8942" w:rsidR="006B3522" w:rsidRPr="006001FC" w:rsidRDefault="005378E3" w:rsidP="006001FC">
      <w:pPr>
        <w:jc w:val="left"/>
        <w:outlineLvl w:val="0"/>
        <w:rPr>
          <w:rFonts w:asciiTheme="minorHAnsi" w:hAnsiTheme="minorHAnsi" w:cstheme="minorHAnsi"/>
          <w:bCs/>
          <w:sz w:val="24"/>
          <w:szCs w:val="24"/>
        </w:rPr>
      </w:pPr>
      <w:r w:rsidRPr="006001FC">
        <w:rPr>
          <w:rFonts w:asciiTheme="minorHAnsi" w:hAnsiTheme="minorHAnsi" w:cstheme="minorHAnsi"/>
          <w:bCs/>
          <w:sz w:val="24"/>
          <w:szCs w:val="24"/>
        </w:rPr>
        <w:t>Urząd Stanu Cywilnego</w:t>
      </w:r>
    </w:p>
    <w:tbl>
      <w:tblPr>
        <w:tblStyle w:val="Tabela-Siatka"/>
        <w:tblW w:w="0" w:type="auto"/>
        <w:tblInd w:w="-113" w:type="dxa"/>
        <w:tblLook w:val="04A0" w:firstRow="1" w:lastRow="0" w:firstColumn="1" w:lastColumn="0" w:noHBand="0" w:noVBand="1"/>
      </w:tblPr>
      <w:tblGrid>
        <w:gridCol w:w="4620"/>
        <w:gridCol w:w="1551"/>
        <w:gridCol w:w="3002"/>
      </w:tblGrid>
      <w:tr w:rsidR="005378E3" w:rsidRPr="006001FC" w14:paraId="501F4D62" w14:textId="77777777" w:rsidTr="000A5417">
        <w:tc>
          <w:tcPr>
            <w:tcW w:w="9217" w:type="dxa"/>
            <w:gridSpan w:val="3"/>
          </w:tcPr>
          <w:p w14:paraId="633A56C2" w14:textId="77777777" w:rsidR="005378E3" w:rsidRPr="006001FC" w:rsidRDefault="005378E3" w:rsidP="006001FC">
            <w:pPr>
              <w:jc w:val="left"/>
              <w:rPr>
                <w:rFonts w:asciiTheme="minorHAnsi" w:hAnsiTheme="minorHAnsi" w:cstheme="minorHAnsi"/>
                <w:bCs/>
              </w:rPr>
            </w:pPr>
            <w:r w:rsidRPr="006001FC">
              <w:rPr>
                <w:rFonts w:asciiTheme="minorHAnsi" w:hAnsiTheme="minorHAnsi" w:cstheme="minorHAnsi"/>
                <w:bCs/>
              </w:rPr>
              <w:t>Sporządzono:</w:t>
            </w:r>
          </w:p>
        </w:tc>
      </w:tr>
      <w:tr w:rsidR="005378E3" w:rsidRPr="006001FC" w14:paraId="2957E21E" w14:textId="77777777" w:rsidTr="000A5417">
        <w:tc>
          <w:tcPr>
            <w:tcW w:w="4644" w:type="dxa"/>
          </w:tcPr>
          <w:p w14:paraId="5BE87A92" w14:textId="77777777" w:rsidR="005378E3" w:rsidRPr="006001FC" w:rsidRDefault="005378E3" w:rsidP="006001FC">
            <w:pPr>
              <w:jc w:val="left"/>
              <w:rPr>
                <w:rFonts w:asciiTheme="minorHAnsi" w:hAnsiTheme="minorHAnsi" w:cstheme="minorHAnsi"/>
                <w:bCs/>
              </w:rPr>
            </w:pPr>
            <w:r w:rsidRPr="006001FC">
              <w:rPr>
                <w:rFonts w:asciiTheme="minorHAnsi" w:hAnsiTheme="minorHAnsi" w:cstheme="minorHAnsi"/>
                <w:bCs/>
              </w:rPr>
              <w:t>akty małżeństwa</w:t>
            </w:r>
          </w:p>
        </w:tc>
        <w:tc>
          <w:tcPr>
            <w:tcW w:w="1560" w:type="dxa"/>
            <w:vAlign w:val="center"/>
          </w:tcPr>
          <w:p w14:paraId="00B3284E" w14:textId="77777777" w:rsidR="005378E3" w:rsidRPr="006001FC" w:rsidRDefault="005378E3" w:rsidP="006001FC">
            <w:pPr>
              <w:jc w:val="left"/>
              <w:rPr>
                <w:rFonts w:asciiTheme="minorHAnsi" w:hAnsiTheme="minorHAnsi" w:cstheme="minorHAnsi"/>
                <w:bCs/>
              </w:rPr>
            </w:pPr>
            <w:r w:rsidRPr="006001FC">
              <w:rPr>
                <w:rFonts w:asciiTheme="minorHAnsi" w:hAnsiTheme="minorHAnsi" w:cstheme="minorHAnsi"/>
                <w:bCs/>
              </w:rPr>
              <w:t>9 szt.</w:t>
            </w:r>
          </w:p>
        </w:tc>
        <w:tc>
          <w:tcPr>
            <w:tcW w:w="3013" w:type="dxa"/>
          </w:tcPr>
          <w:p w14:paraId="741DF613" w14:textId="77777777" w:rsidR="005378E3" w:rsidRPr="006001FC" w:rsidRDefault="005378E3" w:rsidP="006001FC">
            <w:pPr>
              <w:jc w:val="left"/>
              <w:rPr>
                <w:rFonts w:asciiTheme="minorHAnsi" w:hAnsiTheme="minorHAnsi" w:cstheme="minorHAnsi"/>
                <w:bCs/>
              </w:rPr>
            </w:pPr>
            <w:r w:rsidRPr="006001FC">
              <w:rPr>
                <w:rFonts w:asciiTheme="minorHAnsi" w:hAnsiTheme="minorHAnsi" w:cstheme="minorHAnsi"/>
                <w:bCs/>
              </w:rPr>
              <w:t xml:space="preserve">W tym : </w:t>
            </w:r>
          </w:p>
          <w:p w14:paraId="3C762A85" w14:textId="1D83F4D4" w:rsidR="005378E3" w:rsidRPr="006001FC" w:rsidRDefault="005378E3" w:rsidP="006001FC">
            <w:pPr>
              <w:jc w:val="left"/>
              <w:rPr>
                <w:rFonts w:asciiTheme="minorHAnsi" w:hAnsiTheme="minorHAnsi" w:cstheme="minorHAnsi"/>
                <w:bCs/>
              </w:rPr>
            </w:pPr>
            <w:r w:rsidRPr="006001FC">
              <w:rPr>
                <w:rFonts w:asciiTheme="minorHAnsi" w:hAnsiTheme="minorHAnsi" w:cstheme="minorHAnsi"/>
                <w:bCs/>
              </w:rPr>
              <w:t xml:space="preserve">ślub cywilny </w:t>
            </w:r>
            <w:r w:rsidR="00DC2EB2" w:rsidRPr="006001FC">
              <w:rPr>
                <w:rFonts w:asciiTheme="minorHAnsi" w:hAnsiTheme="minorHAnsi" w:cstheme="minorHAnsi"/>
                <w:bCs/>
              </w:rPr>
              <w:t>-</w:t>
            </w:r>
            <w:r w:rsidRPr="006001FC">
              <w:rPr>
                <w:rFonts w:asciiTheme="minorHAnsi" w:hAnsiTheme="minorHAnsi" w:cstheme="minorHAnsi"/>
                <w:bCs/>
              </w:rPr>
              <w:t xml:space="preserve"> 2              </w:t>
            </w:r>
            <w:r w:rsidR="009618C8" w:rsidRPr="006001FC">
              <w:rPr>
                <w:rFonts w:asciiTheme="minorHAnsi" w:hAnsiTheme="minorHAnsi" w:cstheme="minorHAnsi"/>
                <w:bCs/>
              </w:rPr>
              <w:t xml:space="preserve">                      </w:t>
            </w:r>
            <w:r w:rsidRPr="006001FC">
              <w:rPr>
                <w:rFonts w:asciiTheme="minorHAnsi" w:hAnsiTheme="minorHAnsi" w:cstheme="minorHAnsi"/>
                <w:bCs/>
              </w:rPr>
              <w:t xml:space="preserve">ślub konkordatowy </w:t>
            </w:r>
            <w:r w:rsidR="00DC2EB2" w:rsidRPr="006001FC">
              <w:rPr>
                <w:rFonts w:asciiTheme="minorHAnsi" w:hAnsiTheme="minorHAnsi" w:cstheme="minorHAnsi"/>
                <w:bCs/>
              </w:rPr>
              <w:t>-</w:t>
            </w:r>
            <w:r w:rsidRPr="006001FC">
              <w:rPr>
                <w:rFonts w:asciiTheme="minorHAnsi" w:hAnsiTheme="minorHAnsi" w:cstheme="minorHAnsi"/>
                <w:bCs/>
              </w:rPr>
              <w:t xml:space="preserve"> 7</w:t>
            </w:r>
          </w:p>
          <w:p w14:paraId="1C49F9D3" w14:textId="77777777" w:rsidR="005378E3" w:rsidRPr="006001FC" w:rsidRDefault="005378E3" w:rsidP="006001FC">
            <w:pPr>
              <w:jc w:val="left"/>
              <w:rPr>
                <w:rFonts w:asciiTheme="minorHAnsi" w:hAnsiTheme="minorHAnsi" w:cstheme="minorHAnsi"/>
                <w:bCs/>
              </w:rPr>
            </w:pPr>
            <w:r w:rsidRPr="006001FC">
              <w:rPr>
                <w:rFonts w:asciiTheme="minorHAnsi" w:hAnsiTheme="minorHAnsi" w:cstheme="minorHAnsi"/>
                <w:bCs/>
              </w:rPr>
              <w:t>umiejscowione - 0</w:t>
            </w:r>
          </w:p>
          <w:p w14:paraId="5D01CE65" w14:textId="77777777" w:rsidR="005378E3" w:rsidRPr="006001FC" w:rsidRDefault="005378E3" w:rsidP="006001FC">
            <w:pPr>
              <w:jc w:val="left"/>
              <w:rPr>
                <w:rFonts w:asciiTheme="minorHAnsi" w:hAnsiTheme="minorHAnsi" w:cstheme="minorHAnsi"/>
                <w:bCs/>
              </w:rPr>
            </w:pPr>
          </w:p>
        </w:tc>
      </w:tr>
      <w:tr w:rsidR="005378E3" w:rsidRPr="006001FC" w14:paraId="5577C26E" w14:textId="77777777" w:rsidTr="000A5417">
        <w:tc>
          <w:tcPr>
            <w:tcW w:w="4644" w:type="dxa"/>
          </w:tcPr>
          <w:p w14:paraId="2B8A622E" w14:textId="77777777" w:rsidR="005378E3" w:rsidRPr="006001FC" w:rsidRDefault="005378E3" w:rsidP="006001FC">
            <w:pPr>
              <w:jc w:val="left"/>
              <w:rPr>
                <w:rFonts w:asciiTheme="minorHAnsi" w:hAnsiTheme="minorHAnsi" w:cstheme="minorHAnsi"/>
                <w:bCs/>
              </w:rPr>
            </w:pPr>
            <w:r w:rsidRPr="006001FC">
              <w:rPr>
                <w:rFonts w:asciiTheme="minorHAnsi" w:hAnsiTheme="minorHAnsi" w:cstheme="minorHAnsi"/>
                <w:bCs/>
              </w:rPr>
              <w:t>akty urodzenia</w:t>
            </w:r>
          </w:p>
        </w:tc>
        <w:tc>
          <w:tcPr>
            <w:tcW w:w="4573" w:type="dxa"/>
            <w:gridSpan w:val="2"/>
            <w:vAlign w:val="center"/>
          </w:tcPr>
          <w:p w14:paraId="76E54AE9" w14:textId="77777777" w:rsidR="005378E3" w:rsidRPr="006001FC" w:rsidRDefault="005378E3" w:rsidP="006001FC">
            <w:pPr>
              <w:jc w:val="left"/>
              <w:rPr>
                <w:rFonts w:asciiTheme="minorHAnsi" w:hAnsiTheme="minorHAnsi" w:cstheme="minorHAnsi"/>
                <w:bCs/>
              </w:rPr>
            </w:pPr>
            <w:r w:rsidRPr="006001FC">
              <w:rPr>
                <w:rFonts w:asciiTheme="minorHAnsi" w:hAnsiTheme="minorHAnsi" w:cstheme="minorHAnsi"/>
                <w:bCs/>
              </w:rPr>
              <w:t xml:space="preserve">7 szt. </w:t>
            </w:r>
          </w:p>
        </w:tc>
      </w:tr>
      <w:tr w:rsidR="005378E3" w:rsidRPr="006001FC" w14:paraId="51F937CE" w14:textId="77777777" w:rsidTr="000A5417">
        <w:tc>
          <w:tcPr>
            <w:tcW w:w="4644" w:type="dxa"/>
          </w:tcPr>
          <w:p w14:paraId="6E6AE47A" w14:textId="77777777" w:rsidR="005378E3" w:rsidRPr="006001FC" w:rsidRDefault="005378E3" w:rsidP="006001FC">
            <w:pPr>
              <w:jc w:val="left"/>
              <w:rPr>
                <w:rFonts w:asciiTheme="minorHAnsi" w:hAnsiTheme="minorHAnsi" w:cstheme="minorHAnsi"/>
                <w:bCs/>
              </w:rPr>
            </w:pPr>
            <w:r w:rsidRPr="006001FC">
              <w:rPr>
                <w:rFonts w:asciiTheme="minorHAnsi" w:hAnsiTheme="minorHAnsi" w:cstheme="minorHAnsi"/>
                <w:bCs/>
              </w:rPr>
              <w:t>akty zgonu</w:t>
            </w:r>
          </w:p>
        </w:tc>
        <w:tc>
          <w:tcPr>
            <w:tcW w:w="4573" w:type="dxa"/>
            <w:gridSpan w:val="2"/>
            <w:vAlign w:val="center"/>
          </w:tcPr>
          <w:p w14:paraId="15CC1974" w14:textId="44647A62" w:rsidR="005378E3" w:rsidRPr="006001FC" w:rsidRDefault="00DC2EB2" w:rsidP="006001FC">
            <w:pPr>
              <w:jc w:val="left"/>
              <w:rPr>
                <w:rFonts w:asciiTheme="minorHAnsi" w:hAnsiTheme="minorHAnsi" w:cstheme="minorHAnsi"/>
                <w:bCs/>
              </w:rPr>
            </w:pPr>
            <w:r w:rsidRPr="006001FC">
              <w:rPr>
                <w:rFonts w:asciiTheme="minorHAnsi" w:hAnsiTheme="minorHAnsi" w:cstheme="minorHAnsi"/>
                <w:bCs/>
              </w:rPr>
              <w:t xml:space="preserve">                                 </w:t>
            </w:r>
            <w:r w:rsidR="005378E3" w:rsidRPr="006001FC">
              <w:rPr>
                <w:rFonts w:asciiTheme="minorHAnsi" w:hAnsiTheme="minorHAnsi" w:cstheme="minorHAnsi"/>
                <w:bCs/>
              </w:rPr>
              <w:t xml:space="preserve">16 szt. </w:t>
            </w:r>
          </w:p>
        </w:tc>
      </w:tr>
      <w:tr w:rsidR="005378E3" w:rsidRPr="006001FC" w14:paraId="6607A45F" w14:textId="77777777" w:rsidTr="000A5417">
        <w:tc>
          <w:tcPr>
            <w:tcW w:w="4644" w:type="dxa"/>
          </w:tcPr>
          <w:p w14:paraId="60DEAA4F" w14:textId="77777777" w:rsidR="005378E3" w:rsidRPr="006001FC" w:rsidRDefault="005378E3" w:rsidP="006001FC">
            <w:pPr>
              <w:jc w:val="left"/>
              <w:rPr>
                <w:rFonts w:asciiTheme="minorHAnsi" w:hAnsiTheme="minorHAnsi" w:cstheme="minorHAnsi"/>
                <w:bCs/>
              </w:rPr>
            </w:pPr>
            <w:r w:rsidRPr="006001FC">
              <w:rPr>
                <w:rFonts w:asciiTheme="minorHAnsi" w:hAnsiTheme="minorHAnsi" w:cstheme="minorHAnsi"/>
                <w:bCs/>
              </w:rPr>
              <w:t>oświadczenia o uznaniu ojcostwa</w:t>
            </w:r>
          </w:p>
        </w:tc>
        <w:tc>
          <w:tcPr>
            <w:tcW w:w="4573" w:type="dxa"/>
            <w:gridSpan w:val="2"/>
            <w:vAlign w:val="center"/>
          </w:tcPr>
          <w:p w14:paraId="593875AF" w14:textId="77777777" w:rsidR="005378E3" w:rsidRPr="006001FC" w:rsidRDefault="005378E3" w:rsidP="006001FC">
            <w:pPr>
              <w:jc w:val="left"/>
              <w:rPr>
                <w:rFonts w:asciiTheme="minorHAnsi" w:hAnsiTheme="minorHAnsi" w:cstheme="minorHAnsi"/>
                <w:bCs/>
              </w:rPr>
            </w:pPr>
            <w:r w:rsidRPr="006001FC">
              <w:rPr>
                <w:rFonts w:asciiTheme="minorHAnsi" w:hAnsiTheme="minorHAnsi" w:cstheme="minorHAnsi"/>
                <w:bCs/>
              </w:rPr>
              <w:t>3 szt.</w:t>
            </w:r>
          </w:p>
        </w:tc>
      </w:tr>
      <w:tr w:rsidR="005378E3" w:rsidRPr="006001FC" w14:paraId="180670D0" w14:textId="77777777" w:rsidTr="000A5417">
        <w:trPr>
          <w:trHeight w:val="562"/>
        </w:trPr>
        <w:tc>
          <w:tcPr>
            <w:tcW w:w="9217" w:type="dxa"/>
            <w:gridSpan w:val="3"/>
            <w:vAlign w:val="center"/>
          </w:tcPr>
          <w:p w14:paraId="4E39BCA2" w14:textId="77777777" w:rsidR="005378E3" w:rsidRPr="006001FC" w:rsidRDefault="005378E3" w:rsidP="006001FC">
            <w:pPr>
              <w:jc w:val="left"/>
              <w:rPr>
                <w:rFonts w:asciiTheme="minorHAnsi" w:hAnsiTheme="minorHAnsi" w:cstheme="minorHAnsi"/>
                <w:bCs/>
              </w:rPr>
            </w:pPr>
            <w:r w:rsidRPr="006001FC">
              <w:rPr>
                <w:rFonts w:asciiTheme="minorHAnsi" w:hAnsiTheme="minorHAnsi" w:cstheme="minorHAnsi"/>
                <w:bCs/>
              </w:rPr>
              <w:lastRenderedPageBreak/>
              <w:t>Przyjęto:</w:t>
            </w:r>
          </w:p>
        </w:tc>
      </w:tr>
      <w:tr w:rsidR="005378E3" w:rsidRPr="006001FC" w14:paraId="6A7FDE35" w14:textId="77777777" w:rsidTr="000A5417">
        <w:tc>
          <w:tcPr>
            <w:tcW w:w="4644" w:type="dxa"/>
          </w:tcPr>
          <w:p w14:paraId="4A22ACDC" w14:textId="77777777" w:rsidR="005378E3" w:rsidRPr="006001FC" w:rsidRDefault="005378E3" w:rsidP="006001FC">
            <w:pPr>
              <w:jc w:val="left"/>
              <w:rPr>
                <w:rFonts w:asciiTheme="minorHAnsi" w:hAnsiTheme="minorHAnsi" w:cstheme="minorHAnsi"/>
                <w:bCs/>
              </w:rPr>
            </w:pPr>
            <w:r w:rsidRPr="006001FC">
              <w:rPr>
                <w:rFonts w:asciiTheme="minorHAnsi" w:hAnsiTheme="minorHAnsi" w:cstheme="minorHAnsi"/>
                <w:bCs/>
              </w:rPr>
              <w:t>zapewnienia do ślubu cywilnego</w:t>
            </w:r>
          </w:p>
        </w:tc>
        <w:tc>
          <w:tcPr>
            <w:tcW w:w="4573" w:type="dxa"/>
            <w:gridSpan w:val="2"/>
            <w:vAlign w:val="center"/>
          </w:tcPr>
          <w:p w14:paraId="2F4E50D6" w14:textId="77777777" w:rsidR="005378E3" w:rsidRPr="006001FC" w:rsidRDefault="005378E3" w:rsidP="006001FC">
            <w:pPr>
              <w:jc w:val="right"/>
              <w:rPr>
                <w:rFonts w:asciiTheme="minorHAnsi" w:hAnsiTheme="minorHAnsi" w:cstheme="minorHAnsi"/>
                <w:bCs/>
              </w:rPr>
            </w:pPr>
            <w:r w:rsidRPr="006001FC">
              <w:rPr>
                <w:rFonts w:asciiTheme="minorHAnsi" w:hAnsiTheme="minorHAnsi" w:cstheme="minorHAnsi"/>
                <w:bCs/>
              </w:rPr>
              <w:t>3 szt.</w:t>
            </w:r>
          </w:p>
        </w:tc>
      </w:tr>
      <w:tr w:rsidR="005378E3" w:rsidRPr="006001FC" w14:paraId="322DBE07" w14:textId="77777777" w:rsidTr="000A5417">
        <w:tc>
          <w:tcPr>
            <w:tcW w:w="4644" w:type="dxa"/>
          </w:tcPr>
          <w:p w14:paraId="467C877F" w14:textId="77777777" w:rsidR="005378E3" w:rsidRPr="006001FC" w:rsidRDefault="005378E3" w:rsidP="006001FC">
            <w:pPr>
              <w:jc w:val="left"/>
              <w:rPr>
                <w:rFonts w:asciiTheme="minorHAnsi" w:hAnsiTheme="minorHAnsi" w:cstheme="minorHAnsi"/>
                <w:bCs/>
              </w:rPr>
            </w:pPr>
            <w:r w:rsidRPr="006001FC">
              <w:rPr>
                <w:rFonts w:asciiTheme="minorHAnsi" w:hAnsiTheme="minorHAnsi" w:cstheme="minorHAnsi"/>
                <w:bCs/>
              </w:rPr>
              <w:t>oświadczenie o powrocie do nazwiska małżonka rozwiedzionego oraz nadanie dziecku nazwiska męża matki</w:t>
            </w:r>
          </w:p>
        </w:tc>
        <w:tc>
          <w:tcPr>
            <w:tcW w:w="4573" w:type="dxa"/>
            <w:gridSpan w:val="2"/>
            <w:vAlign w:val="center"/>
          </w:tcPr>
          <w:p w14:paraId="3266F0B9" w14:textId="5282714D" w:rsidR="005378E3" w:rsidRPr="006001FC" w:rsidRDefault="005378E3" w:rsidP="006001FC">
            <w:pPr>
              <w:jc w:val="right"/>
              <w:rPr>
                <w:rFonts w:asciiTheme="minorHAnsi" w:hAnsiTheme="minorHAnsi" w:cstheme="minorHAnsi"/>
                <w:bCs/>
              </w:rPr>
            </w:pPr>
            <w:r w:rsidRPr="006001FC">
              <w:rPr>
                <w:rFonts w:asciiTheme="minorHAnsi" w:hAnsiTheme="minorHAnsi" w:cstheme="minorHAnsi"/>
                <w:bCs/>
              </w:rPr>
              <w:t>0 szt.</w:t>
            </w:r>
          </w:p>
        </w:tc>
      </w:tr>
      <w:tr w:rsidR="005378E3" w:rsidRPr="006001FC" w14:paraId="6A48D69E" w14:textId="77777777" w:rsidTr="000A5417">
        <w:trPr>
          <w:trHeight w:val="562"/>
        </w:trPr>
        <w:tc>
          <w:tcPr>
            <w:tcW w:w="9217" w:type="dxa"/>
            <w:gridSpan w:val="3"/>
            <w:vAlign w:val="center"/>
          </w:tcPr>
          <w:p w14:paraId="1FDFDDB3" w14:textId="77777777" w:rsidR="005378E3" w:rsidRPr="006001FC" w:rsidRDefault="005378E3" w:rsidP="006001FC">
            <w:pPr>
              <w:jc w:val="left"/>
              <w:rPr>
                <w:rFonts w:asciiTheme="minorHAnsi" w:hAnsiTheme="minorHAnsi" w:cstheme="minorHAnsi"/>
                <w:bCs/>
              </w:rPr>
            </w:pPr>
            <w:r w:rsidRPr="006001FC">
              <w:rPr>
                <w:rFonts w:asciiTheme="minorHAnsi" w:hAnsiTheme="minorHAnsi" w:cstheme="minorHAnsi"/>
                <w:bCs/>
              </w:rPr>
              <w:t>Wydano:</w:t>
            </w:r>
          </w:p>
        </w:tc>
      </w:tr>
      <w:tr w:rsidR="005378E3" w:rsidRPr="006001FC" w14:paraId="185AD463" w14:textId="77777777" w:rsidTr="000A5417">
        <w:tc>
          <w:tcPr>
            <w:tcW w:w="4644" w:type="dxa"/>
          </w:tcPr>
          <w:p w14:paraId="075E6D41" w14:textId="77777777" w:rsidR="005378E3" w:rsidRPr="006001FC" w:rsidRDefault="005378E3" w:rsidP="006001FC">
            <w:pPr>
              <w:jc w:val="left"/>
              <w:rPr>
                <w:rFonts w:asciiTheme="minorHAnsi" w:hAnsiTheme="minorHAnsi" w:cstheme="minorHAnsi"/>
                <w:bCs/>
              </w:rPr>
            </w:pPr>
            <w:r w:rsidRPr="006001FC">
              <w:rPr>
                <w:rFonts w:asciiTheme="minorHAnsi" w:hAnsiTheme="minorHAnsi" w:cstheme="minorHAnsi"/>
                <w:bCs/>
              </w:rPr>
              <w:t>zaświadczenia do ślubu konkordatowego</w:t>
            </w:r>
          </w:p>
        </w:tc>
        <w:tc>
          <w:tcPr>
            <w:tcW w:w="4573" w:type="dxa"/>
            <w:gridSpan w:val="2"/>
            <w:vAlign w:val="center"/>
          </w:tcPr>
          <w:p w14:paraId="4C9201C6" w14:textId="77777777" w:rsidR="005378E3" w:rsidRPr="006001FC" w:rsidRDefault="005378E3" w:rsidP="006001FC">
            <w:pPr>
              <w:jc w:val="right"/>
              <w:rPr>
                <w:rFonts w:asciiTheme="minorHAnsi" w:hAnsiTheme="minorHAnsi" w:cstheme="minorHAnsi"/>
                <w:bCs/>
              </w:rPr>
            </w:pPr>
            <w:r w:rsidRPr="006001FC">
              <w:rPr>
                <w:rFonts w:asciiTheme="minorHAnsi" w:hAnsiTheme="minorHAnsi" w:cstheme="minorHAnsi"/>
                <w:bCs/>
              </w:rPr>
              <w:t>1 szt.</w:t>
            </w:r>
          </w:p>
        </w:tc>
      </w:tr>
      <w:tr w:rsidR="005378E3" w:rsidRPr="006001FC" w14:paraId="7C406A97" w14:textId="77777777" w:rsidTr="000A5417">
        <w:tc>
          <w:tcPr>
            <w:tcW w:w="4644" w:type="dxa"/>
          </w:tcPr>
          <w:p w14:paraId="6F928A11" w14:textId="77777777" w:rsidR="005378E3" w:rsidRPr="006001FC" w:rsidRDefault="005378E3" w:rsidP="006001FC">
            <w:pPr>
              <w:jc w:val="left"/>
              <w:rPr>
                <w:rFonts w:asciiTheme="minorHAnsi" w:hAnsiTheme="minorHAnsi" w:cstheme="minorHAnsi"/>
                <w:bCs/>
              </w:rPr>
            </w:pPr>
            <w:r w:rsidRPr="006001FC">
              <w:rPr>
                <w:rFonts w:asciiTheme="minorHAnsi" w:hAnsiTheme="minorHAnsi" w:cstheme="minorHAnsi"/>
                <w:bCs/>
              </w:rPr>
              <w:t xml:space="preserve">decyzje w sprawie zmiany imion i nazwisk </w:t>
            </w:r>
          </w:p>
        </w:tc>
        <w:tc>
          <w:tcPr>
            <w:tcW w:w="4573" w:type="dxa"/>
            <w:gridSpan w:val="2"/>
            <w:vAlign w:val="center"/>
          </w:tcPr>
          <w:p w14:paraId="63C79F8A" w14:textId="77777777" w:rsidR="005378E3" w:rsidRPr="006001FC" w:rsidRDefault="005378E3" w:rsidP="006001FC">
            <w:pPr>
              <w:jc w:val="right"/>
              <w:rPr>
                <w:rFonts w:asciiTheme="minorHAnsi" w:hAnsiTheme="minorHAnsi" w:cstheme="minorHAnsi"/>
                <w:bCs/>
              </w:rPr>
            </w:pPr>
            <w:r w:rsidRPr="006001FC">
              <w:rPr>
                <w:rFonts w:asciiTheme="minorHAnsi" w:hAnsiTheme="minorHAnsi" w:cstheme="minorHAnsi"/>
                <w:bCs/>
              </w:rPr>
              <w:t>0 szt.</w:t>
            </w:r>
          </w:p>
        </w:tc>
      </w:tr>
      <w:tr w:rsidR="005378E3" w:rsidRPr="006001FC" w14:paraId="65087007" w14:textId="77777777" w:rsidTr="000A5417">
        <w:tc>
          <w:tcPr>
            <w:tcW w:w="4644" w:type="dxa"/>
          </w:tcPr>
          <w:p w14:paraId="4E460D8E" w14:textId="000FADCE" w:rsidR="005378E3" w:rsidRPr="006001FC" w:rsidRDefault="005378E3" w:rsidP="006001FC">
            <w:pPr>
              <w:jc w:val="left"/>
              <w:rPr>
                <w:rFonts w:asciiTheme="minorHAnsi" w:hAnsiTheme="minorHAnsi" w:cstheme="minorHAnsi"/>
                <w:bCs/>
              </w:rPr>
            </w:pPr>
            <w:r w:rsidRPr="006001FC">
              <w:rPr>
                <w:rFonts w:asciiTheme="minorHAnsi" w:hAnsiTheme="minorHAnsi" w:cstheme="minorHAnsi"/>
                <w:bCs/>
              </w:rPr>
              <w:t xml:space="preserve">zaświadczenie o stanie cywilnym lub </w:t>
            </w:r>
            <w:r w:rsidR="00F4628B" w:rsidRPr="006001FC">
              <w:rPr>
                <w:rFonts w:asciiTheme="minorHAnsi" w:hAnsiTheme="minorHAnsi" w:cstheme="minorHAnsi"/>
                <w:bCs/>
              </w:rPr>
              <w:t xml:space="preserve">                            </w:t>
            </w:r>
            <w:r w:rsidRPr="006001FC">
              <w:rPr>
                <w:rFonts w:asciiTheme="minorHAnsi" w:hAnsiTheme="minorHAnsi" w:cstheme="minorHAnsi"/>
                <w:bCs/>
              </w:rPr>
              <w:t>o zdolności prawnej do zawarcia związku małżeńskiego za granicą</w:t>
            </w:r>
          </w:p>
        </w:tc>
        <w:tc>
          <w:tcPr>
            <w:tcW w:w="4573" w:type="dxa"/>
            <w:gridSpan w:val="2"/>
            <w:vAlign w:val="center"/>
          </w:tcPr>
          <w:p w14:paraId="7082CD3C" w14:textId="77777777" w:rsidR="005378E3" w:rsidRPr="006001FC" w:rsidRDefault="005378E3" w:rsidP="006001FC">
            <w:pPr>
              <w:jc w:val="right"/>
              <w:rPr>
                <w:rFonts w:asciiTheme="minorHAnsi" w:hAnsiTheme="minorHAnsi" w:cstheme="minorHAnsi"/>
                <w:bCs/>
              </w:rPr>
            </w:pPr>
            <w:r w:rsidRPr="006001FC">
              <w:rPr>
                <w:rFonts w:asciiTheme="minorHAnsi" w:hAnsiTheme="minorHAnsi" w:cstheme="minorHAnsi"/>
                <w:bCs/>
              </w:rPr>
              <w:t>0 szt.</w:t>
            </w:r>
          </w:p>
        </w:tc>
      </w:tr>
      <w:tr w:rsidR="005378E3" w:rsidRPr="006001FC" w14:paraId="2B233F87" w14:textId="77777777" w:rsidTr="000A5417">
        <w:tc>
          <w:tcPr>
            <w:tcW w:w="4644" w:type="dxa"/>
          </w:tcPr>
          <w:p w14:paraId="0FBEB8DA" w14:textId="77777777" w:rsidR="005378E3" w:rsidRPr="006001FC" w:rsidRDefault="005378E3" w:rsidP="006001FC">
            <w:pPr>
              <w:jc w:val="left"/>
              <w:rPr>
                <w:rFonts w:asciiTheme="minorHAnsi" w:hAnsiTheme="minorHAnsi" w:cstheme="minorHAnsi"/>
                <w:bCs/>
              </w:rPr>
            </w:pPr>
            <w:r w:rsidRPr="006001FC">
              <w:rPr>
                <w:rFonts w:asciiTheme="minorHAnsi" w:hAnsiTheme="minorHAnsi" w:cstheme="minorHAnsi"/>
                <w:bCs/>
              </w:rPr>
              <w:t>odpisy aktów stanu cywilnego</w:t>
            </w:r>
          </w:p>
        </w:tc>
        <w:tc>
          <w:tcPr>
            <w:tcW w:w="4573" w:type="dxa"/>
            <w:gridSpan w:val="2"/>
            <w:vAlign w:val="center"/>
          </w:tcPr>
          <w:p w14:paraId="22C643C9" w14:textId="77777777" w:rsidR="005378E3" w:rsidRPr="006001FC" w:rsidRDefault="005378E3" w:rsidP="006001FC">
            <w:pPr>
              <w:jc w:val="right"/>
              <w:rPr>
                <w:rFonts w:asciiTheme="minorHAnsi" w:hAnsiTheme="minorHAnsi" w:cstheme="minorHAnsi"/>
                <w:bCs/>
              </w:rPr>
            </w:pPr>
            <w:r w:rsidRPr="006001FC">
              <w:rPr>
                <w:rFonts w:asciiTheme="minorHAnsi" w:hAnsiTheme="minorHAnsi" w:cstheme="minorHAnsi"/>
                <w:bCs/>
              </w:rPr>
              <w:t>153 szt.</w:t>
            </w:r>
          </w:p>
        </w:tc>
      </w:tr>
      <w:tr w:rsidR="005378E3" w:rsidRPr="006001FC" w14:paraId="3FB18072" w14:textId="77777777" w:rsidTr="000A5417">
        <w:tc>
          <w:tcPr>
            <w:tcW w:w="9217" w:type="dxa"/>
            <w:gridSpan w:val="3"/>
          </w:tcPr>
          <w:p w14:paraId="0248D8CA" w14:textId="77777777" w:rsidR="005378E3" w:rsidRPr="006001FC" w:rsidRDefault="005378E3" w:rsidP="006001FC">
            <w:pPr>
              <w:jc w:val="left"/>
              <w:rPr>
                <w:rFonts w:asciiTheme="minorHAnsi" w:hAnsiTheme="minorHAnsi" w:cstheme="minorHAnsi"/>
                <w:bCs/>
              </w:rPr>
            </w:pPr>
          </w:p>
        </w:tc>
      </w:tr>
    </w:tbl>
    <w:p w14:paraId="17995EB3" w14:textId="77777777" w:rsidR="005378E3" w:rsidRPr="006001FC" w:rsidRDefault="005378E3"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Wydział Spraw Obywatelskich</w:t>
      </w:r>
    </w:p>
    <w:tbl>
      <w:tblPr>
        <w:tblStyle w:val="Tabela-Siatka"/>
        <w:tblW w:w="0" w:type="auto"/>
        <w:tblInd w:w="-113" w:type="dxa"/>
        <w:tblLook w:val="04A0" w:firstRow="1" w:lastRow="0" w:firstColumn="1" w:lastColumn="0" w:noHBand="0" w:noVBand="1"/>
      </w:tblPr>
      <w:tblGrid>
        <w:gridCol w:w="4588"/>
        <w:gridCol w:w="4585"/>
      </w:tblGrid>
      <w:tr w:rsidR="005378E3" w:rsidRPr="006001FC" w14:paraId="3B97F25F" w14:textId="77777777" w:rsidTr="000A5417">
        <w:tc>
          <w:tcPr>
            <w:tcW w:w="9212" w:type="dxa"/>
            <w:gridSpan w:val="2"/>
          </w:tcPr>
          <w:p w14:paraId="71D2B5DE" w14:textId="77777777" w:rsidR="005378E3" w:rsidRPr="006001FC" w:rsidRDefault="005378E3" w:rsidP="006001FC">
            <w:pPr>
              <w:jc w:val="left"/>
              <w:rPr>
                <w:rFonts w:asciiTheme="minorHAnsi" w:hAnsiTheme="minorHAnsi" w:cstheme="minorHAnsi"/>
                <w:bCs/>
              </w:rPr>
            </w:pPr>
            <w:r w:rsidRPr="006001FC">
              <w:rPr>
                <w:rFonts w:asciiTheme="minorHAnsi" w:hAnsiTheme="minorHAnsi" w:cstheme="minorHAnsi"/>
                <w:bCs/>
              </w:rPr>
              <w:t>Przyjęto:</w:t>
            </w:r>
          </w:p>
        </w:tc>
      </w:tr>
      <w:tr w:rsidR="005378E3" w:rsidRPr="006001FC" w14:paraId="642A9E07" w14:textId="77777777" w:rsidTr="000A5417">
        <w:tc>
          <w:tcPr>
            <w:tcW w:w="4606" w:type="dxa"/>
          </w:tcPr>
          <w:p w14:paraId="4F39EF91" w14:textId="77777777" w:rsidR="005378E3" w:rsidRPr="006001FC" w:rsidRDefault="005378E3" w:rsidP="006001FC">
            <w:pPr>
              <w:jc w:val="left"/>
              <w:rPr>
                <w:rFonts w:asciiTheme="minorHAnsi" w:hAnsiTheme="minorHAnsi" w:cstheme="minorHAnsi"/>
                <w:bCs/>
              </w:rPr>
            </w:pPr>
            <w:r w:rsidRPr="006001FC">
              <w:rPr>
                <w:rFonts w:asciiTheme="minorHAnsi" w:hAnsiTheme="minorHAnsi" w:cstheme="minorHAnsi"/>
                <w:bCs/>
              </w:rPr>
              <w:t>wnioski o wydanie dowodu osobistego</w:t>
            </w:r>
          </w:p>
        </w:tc>
        <w:tc>
          <w:tcPr>
            <w:tcW w:w="4606" w:type="dxa"/>
          </w:tcPr>
          <w:p w14:paraId="7CA86B55" w14:textId="77777777" w:rsidR="005378E3" w:rsidRPr="006001FC" w:rsidRDefault="005378E3" w:rsidP="006001FC">
            <w:pPr>
              <w:jc w:val="right"/>
              <w:rPr>
                <w:rFonts w:asciiTheme="minorHAnsi" w:hAnsiTheme="minorHAnsi" w:cstheme="minorHAnsi"/>
                <w:bCs/>
              </w:rPr>
            </w:pPr>
            <w:r w:rsidRPr="006001FC">
              <w:rPr>
                <w:rFonts w:asciiTheme="minorHAnsi" w:hAnsiTheme="minorHAnsi" w:cstheme="minorHAnsi"/>
                <w:bCs/>
              </w:rPr>
              <w:t>62 szt.</w:t>
            </w:r>
          </w:p>
        </w:tc>
      </w:tr>
      <w:tr w:rsidR="005378E3" w:rsidRPr="006001FC" w14:paraId="7A483F2B" w14:textId="77777777" w:rsidTr="000A5417">
        <w:tc>
          <w:tcPr>
            <w:tcW w:w="4606" w:type="dxa"/>
          </w:tcPr>
          <w:p w14:paraId="51FD6003" w14:textId="77777777" w:rsidR="005378E3" w:rsidRPr="006001FC" w:rsidRDefault="005378E3" w:rsidP="006001FC">
            <w:pPr>
              <w:jc w:val="left"/>
              <w:rPr>
                <w:rFonts w:asciiTheme="minorHAnsi" w:hAnsiTheme="minorHAnsi" w:cstheme="minorHAnsi"/>
                <w:bCs/>
              </w:rPr>
            </w:pPr>
            <w:r w:rsidRPr="006001FC">
              <w:rPr>
                <w:rFonts w:asciiTheme="minorHAnsi" w:hAnsiTheme="minorHAnsi" w:cstheme="minorHAnsi"/>
                <w:bCs/>
              </w:rPr>
              <w:t>zgłoszenia o utracie dowodu osobistego</w:t>
            </w:r>
          </w:p>
        </w:tc>
        <w:tc>
          <w:tcPr>
            <w:tcW w:w="4606" w:type="dxa"/>
          </w:tcPr>
          <w:p w14:paraId="00593B65" w14:textId="6500E11D" w:rsidR="005378E3" w:rsidRPr="006001FC" w:rsidRDefault="005378E3" w:rsidP="006001FC">
            <w:pPr>
              <w:jc w:val="right"/>
              <w:rPr>
                <w:rFonts w:asciiTheme="minorHAnsi" w:hAnsiTheme="minorHAnsi" w:cstheme="minorHAnsi"/>
                <w:bCs/>
              </w:rPr>
            </w:pPr>
            <w:r w:rsidRPr="006001FC">
              <w:rPr>
                <w:rFonts w:asciiTheme="minorHAnsi" w:hAnsiTheme="minorHAnsi" w:cstheme="minorHAnsi"/>
                <w:bCs/>
              </w:rPr>
              <w:t>11 szt.</w:t>
            </w:r>
          </w:p>
        </w:tc>
      </w:tr>
      <w:tr w:rsidR="005378E3" w:rsidRPr="006001FC" w14:paraId="2FB791C5" w14:textId="77777777" w:rsidTr="000A5417">
        <w:tc>
          <w:tcPr>
            <w:tcW w:w="9212" w:type="dxa"/>
            <w:gridSpan w:val="2"/>
          </w:tcPr>
          <w:p w14:paraId="3C31F760" w14:textId="77777777" w:rsidR="00313971" w:rsidRPr="006001FC" w:rsidRDefault="00313971" w:rsidP="006001FC">
            <w:pPr>
              <w:jc w:val="left"/>
              <w:rPr>
                <w:rFonts w:asciiTheme="minorHAnsi" w:hAnsiTheme="minorHAnsi" w:cstheme="minorHAnsi"/>
                <w:bCs/>
              </w:rPr>
            </w:pPr>
          </w:p>
          <w:p w14:paraId="40AC5EA4" w14:textId="560C980C" w:rsidR="005378E3" w:rsidRPr="006001FC" w:rsidRDefault="005378E3" w:rsidP="006001FC">
            <w:pPr>
              <w:jc w:val="left"/>
              <w:rPr>
                <w:rFonts w:asciiTheme="minorHAnsi" w:hAnsiTheme="minorHAnsi" w:cstheme="minorHAnsi"/>
                <w:bCs/>
              </w:rPr>
            </w:pPr>
            <w:r w:rsidRPr="006001FC">
              <w:rPr>
                <w:rFonts w:asciiTheme="minorHAnsi" w:hAnsiTheme="minorHAnsi" w:cstheme="minorHAnsi"/>
                <w:bCs/>
              </w:rPr>
              <w:t>Wydano:</w:t>
            </w:r>
          </w:p>
        </w:tc>
      </w:tr>
      <w:tr w:rsidR="005378E3" w:rsidRPr="006001FC" w14:paraId="6C90D03A" w14:textId="77777777" w:rsidTr="000A5417">
        <w:tc>
          <w:tcPr>
            <w:tcW w:w="4606" w:type="dxa"/>
          </w:tcPr>
          <w:p w14:paraId="30600464" w14:textId="77777777" w:rsidR="005378E3" w:rsidRPr="006001FC" w:rsidRDefault="005378E3" w:rsidP="006001FC">
            <w:pPr>
              <w:jc w:val="left"/>
              <w:rPr>
                <w:rFonts w:asciiTheme="minorHAnsi" w:hAnsiTheme="minorHAnsi" w:cstheme="minorHAnsi"/>
                <w:bCs/>
              </w:rPr>
            </w:pPr>
            <w:r w:rsidRPr="006001FC">
              <w:rPr>
                <w:rFonts w:asciiTheme="minorHAnsi" w:hAnsiTheme="minorHAnsi" w:cstheme="minorHAnsi"/>
                <w:bCs/>
              </w:rPr>
              <w:t>dowody osobiste</w:t>
            </w:r>
          </w:p>
        </w:tc>
        <w:tc>
          <w:tcPr>
            <w:tcW w:w="4606" w:type="dxa"/>
          </w:tcPr>
          <w:p w14:paraId="6E95314A" w14:textId="77777777" w:rsidR="005378E3" w:rsidRPr="006001FC" w:rsidRDefault="005378E3" w:rsidP="006001FC">
            <w:pPr>
              <w:jc w:val="right"/>
              <w:rPr>
                <w:rFonts w:asciiTheme="minorHAnsi" w:hAnsiTheme="minorHAnsi" w:cstheme="minorHAnsi"/>
                <w:bCs/>
              </w:rPr>
            </w:pPr>
            <w:r w:rsidRPr="006001FC">
              <w:rPr>
                <w:rFonts w:asciiTheme="minorHAnsi" w:hAnsiTheme="minorHAnsi" w:cstheme="minorHAnsi"/>
                <w:bCs/>
              </w:rPr>
              <w:t>81 szt.</w:t>
            </w:r>
          </w:p>
        </w:tc>
      </w:tr>
      <w:tr w:rsidR="005378E3" w:rsidRPr="006001FC" w14:paraId="1FE58DF3" w14:textId="77777777" w:rsidTr="000A5417">
        <w:tc>
          <w:tcPr>
            <w:tcW w:w="4606" w:type="dxa"/>
          </w:tcPr>
          <w:p w14:paraId="0A913417" w14:textId="6F8A31AE" w:rsidR="005378E3" w:rsidRPr="006001FC" w:rsidRDefault="005378E3" w:rsidP="006001FC">
            <w:pPr>
              <w:jc w:val="left"/>
              <w:rPr>
                <w:rFonts w:asciiTheme="minorHAnsi" w:hAnsiTheme="minorHAnsi" w:cstheme="minorHAnsi"/>
                <w:bCs/>
              </w:rPr>
            </w:pPr>
            <w:r w:rsidRPr="006001FC">
              <w:rPr>
                <w:rFonts w:asciiTheme="minorHAnsi" w:hAnsiTheme="minorHAnsi" w:cstheme="minorHAnsi"/>
                <w:bCs/>
              </w:rPr>
              <w:t xml:space="preserve">decyzje i postanowienia w sprawach </w:t>
            </w:r>
            <w:r w:rsidR="00C6102D" w:rsidRPr="006001FC">
              <w:rPr>
                <w:rFonts w:asciiTheme="minorHAnsi" w:hAnsiTheme="minorHAnsi" w:cstheme="minorHAnsi"/>
                <w:bCs/>
              </w:rPr>
              <w:t xml:space="preserve">                         </w:t>
            </w:r>
            <w:r w:rsidRPr="006001FC">
              <w:rPr>
                <w:rFonts w:asciiTheme="minorHAnsi" w:hAnsiTheme="minorHAnsi" w:cstheme="minorHAnsi"/>
                <w:bCs/>
              </w:rPr>
              <w:t>o wymeldowanie</w:t>
            </w:r>
          </w:p>
        </w:tc>
        <w:tc>
          <w:tcPr>
            <w:tcW w:w="4606" w:type="dxa"/>
            <w:vAlign w:val="center"/>
          </w:tcPr>
          <w:p w14:paraId="7F8802EF" w14:textId="7D37E95F" w:rsidR="005378E3" w:rsidRPr="006001FC" w:rsidRDefault="00273C36" w:rsidP="006001FC">
            <w:pPr>
              <w:jc w:val="right"/>
              <w:rPr>
                <w:rFonts w:asciiTheme="minorHAnsi" w:hAnsiTheme="minorHAnsi" w:cstheme="minorHAnsi"/>
                <w:bCs/>
              </w:rPr>
            </w:pPr>
            <w:r w:rsidRPr="006001FC">
              <w:rPr>
                <w:rFonts w:asciiTheme="minorHAnsi" w:hAnsiTheme="minorHAnsi" w:cstheme="minorHAnsi"/>
                <w:bCs/>
              </w:rPr>
              <w:t xml:space="preserve">  </w:t>
            </w:r>
            <w:r w:rsidR="005378E3" w:rsidRPr="006001FC">
              <w:rPr>
                <w:rFonts w:asciiTheme="minorHAnsi" w:hAnsiTheme="minorHAnsi" w:cstheme="minorHAnsi"/>
                <w:bCs/>
              </w:rPr>
              <w:t>1 szt.</w:t>
            </w:r>
          </w:p>
        </w:tc>
      </w:tr>
      <w:tr w:rsidR="005378E3" w:rsidRPr="006001FC" w14:paraId="02ABC1DA" w14:textId="77777777" w:rsidTr="000A5417">
        <w:tc>
          <w:tcPr>
            <w:tcW w:w="9212" w:type="dxa"/>
            <w:gridSpan w:val="2"/>
          </w:tcPr>
          <w:p w14:paraId="44837852" w14:textId="77777777" w:rsidR="005378E3" w:rsidRPr="006001FC" w:rsidRDefault="005378E3" w:rsidP="006001FC">
            <w:pPr>
              <w:jc w:val="left"/>
              <w:rPr>
                <w:rFonts w:asciiTheme="minorHAnsi" w:hAnsiTheme="minorHAnsi" w:cstheme="minorHAnsi"/>
                <w:bCs/>
              </w:rPr>
            </w:pPr>
          </w:p>
        </w:tc>
      </w:tr>
      <w:tr w:rsidR="005378E3" w:rsidRPr="006001FC" w14:paraId="518EC594" w14:textId="77777777" w:rsidTr="000A5417">
        <w:tc>
          <w:tcPr>
            <w:tcW w:w="4606" w:type="dxa"/>
          </w:tcPr>
          <w:p w14:paraId="1238766E" w14:textId="77777777" w:rsidR="005378E3" w:rsidRPr="006001FC" w:rsidRDefault="005378E3" w:rsidP="006001FC">
            <w:pPr>
              <w:jc w:val="left"/>
              <w:rPr>
                <w:rFonts w:asciiTheme="minorHAnsi" w:hAnsiTheme="minorHAnsi" w:cstheme="minorHAnsi"/>
                <w:bCs/>
              </w:rPr>
            </w:pPr>
            <w:r w:rsidRPr="006001FC">
              <w:rPr>
                <w:rFonts w:asciiTheme="minorHAnsi" w:hAnsiTheme="minorHAnsi" w:cstheme="minorHAnsi"/>
                <w:bCs/>
              </w:rPr>
              <w:t>wymeldowania z pobytu stałego</w:t>
            </w:r>
          </w:p>
        </w:tc>
        <w:tc>
          <w:tcPr>
            <w:tcW w:w="4606" w:type="dxa"/>
          </w:tcPr>
          <w:p w14:paraId="1B241037" w14:textId="77777777" w:rsidR="005378E3" w:rsidRPr="006001FC" w:rsidRDefault="005378E3" w:rsidP="006001FC">
            <w:pPr>
              <w:jc w:val="right"/>
              <w:rPr>
                <w:rFonts w:asciiTheme="minorHAnsi" w:hAnsiTheme="minorHAnsi" w:cstheme="minorHAnsi"/>
                <w:bCs/>
              </w:rPr>
            </w:pPr>
            <w:r w:rsidRPr="006001FC">
              <w:rPr>
                <w:rFonts w:asciiTheme="minorHAnsi" w:hAnsiTheme="minorHAnsi" w:cstheme="minorHAnsi"/>
                <w:bCs/>
              </w:rPr>
              <w:t>15 mieszkańców</w:t>
            </w:r>
          </w:p>
        </w:tc>
      </w:tr>
      <w:tr w:rsidR="005378E3" w:rsidRPr="006001FC" w14:paraId="19EEA60A" w14:textId="77777777" w:rsidTr="000A5417">
        <w:tc>
          <w:tcPr>
            <w:tcW w:w="4606" w:type="dxa"/>
          </w:tcPr>
          <w:p w14:paraId="6D3E900F" w14:textId="77777777" w:rsidR="005378E3" w:rsidRPr="006001FC" w:rsidRDefault="005378E3" w:rsidP="006001FC">
            <w:pPr>
              <w:jc w:val="left"/>
              <w:rPr>
                <w:rFonts w:asciiTheme="minorHAnsi" w:hAnsiTheme="minorHAnsi" w:cstheme="minorHAnsi"/>
                <w:bCs/>
              </w:rPr>
            </w:pPr>
            <w:r w:rsidRPr="006001FC">
              <w:rPr>
                <w:rFonts w:asciiTheme="minorHAnsi" w:hAnsiTheme="minorHAnsi" w:cstheme="minorHAnsi"/>
                <w:bCs/>
              </w:rPr>
              <w:t>zameldowania na pobyt stały</w:t>
            </w:r>
          </w:p>
        </w:tc>
        <w:tc>
          <w:tcPr>
            <w:tcW w:w="4606" w:type="dxa"/>
          </w:tcPr>
          <w:p w14:paraId="142992BA" w14:textId="77777777" w:rsidR="005378E3" w:rsidRPr="006001FC" w:rsidRDefault="005378E3" w:rsidP="006001FC">
            <w:pPr>
              <w:jc w:val="right"/>
              <w:rPr>
                <w:rFonts w:asciiTheme="minorHAnsi" w:hAnsiTheme="minorHAnsi" w:cstheme="minorHAnsi"/>
                <w:bCs/>
              </w:rPr>
            </w:pPr>
            <w:r w:rsidRPr="006001FC">
              <w:rPr>
                <w:rFonts w:asciiTheme="minorHAnsi" w:hAnsiTheme="minorHAnsi" w:cstheme="minorHAnsi"/>
                <w:bCs/>
              </w:rPr>
              <w:t>11 mieszkańców</w:t>
            </w:r>
          </w:p>
        </w:tc>
      </w:tr>
      <w:tr w:rsidR="005378E3" w:rsidRPr="006001FC" w14:paraId="4F31453E" w14:textId="77777777" w:rsidTr="000A5417">
        <w:tc>
          <w:tcPr>
            <w:tcW w:w="4606" w:type="dxa"/>
          </w:tcPr>
          <w:p w14:paraId="73649782" w14:textId="77777777" w:rsidR="005378E3" w:rsidRPr="006001FC" w:rsidRDefault="005378E3" w:rsidP="006001FC">
            <w:pPr>
              <w:jc w:val="left"/>
              <w:rPr>
                <w:rFonts w:asciiTheme="minorHAnsi" w:hAnsiTheme="minorHAnsi" w:cstheme="minorHAnsi"/>
                <w:bCs/>
              </w:rPr>
            </w:pPr>
            <w:r w:rsidRPr="006001FC">
              <w:rPr>
                <w:rFonts w:asciiTheme="minorHAnsi" w:hAnsiTheme="minorHAnsi" w:cstheme="minorHAnsi"/>
                <w:bCs/>
              </w:rPr>
              <w:t>przemeldowania w obrębie miasta</w:t>
            </w:r>
          </w:p>
        </w:tc>
        <w:tc>
          <w:tcPr>
            <w:tcW w:w="4606" w:type="dxa"/>
          </w:tcPr>
          <w:p w14:paraId="75155A2C" w14:textId="77777777" w:rsidR="005378E3" w:rsidRPr="006001FC" w:rsidRDefault="005378E3" w:rsidP="006001FC">
            <w:pPr>
              <w:jc w:val="right"/>
              <w:rPr>
                <w:rFonts w:asciiTheme="minorHAnsi" w:hAnsiTheme="minorHAnsi" w:cstheme="minorHAnsi"/>
                <w:bCs/>
              </w:rPr>
            </w:pPr>
            <w:r w:rsidRPr="006001FC">
              <w:rPr>
                <w:rFonts w:asciiTheme="minorHAnsi" w:hAnsiTheme="minorHAnsi" w:cstheme="minorHAnsi"/>
                <w:bCs/>
              </w:rPr>
              <w:t>13 mieszkańców</w:t>
            </w:r>
          </w:p>
        </w:tc>
      </w:tr>
      <w:tr w:rsidR="005378E3" w:rsidRPr="006001FC" w14:paraId="5E42EB0B" w14:textId="77777777" w:rsidTr="000A5417">
        <w:tc>
          <w:tcPr>
            <w:tcW w:w="4606" w:type="dxa"/>
          </w:tcPr>
          <w:p w14:paraId="303A2DB9" w14:textId="77777777" w:rsidR="005378E3" w:rsidRPr="006001FC" w:rsidRDefault="005378E3" w:rsidP="006001FC">
            <w:pPr>
              <w:jc w:val="left"/>
              <w:rPr>
                <w:rFonts w:asciiTheme="minorHAnsi" w:hAnsiTheme="minorHAnsi" w:cstheme="minorHAnsi"/>
                <w:bCs/>
              </w:rPr>
            </w:pPr>
            <w:r w:rsidRPr="006001FC">
              <w:rPr>
                <w:rFonts w:asciiTheme="minorHAnsi" w:hAnsiTheme="minorHAnsi" w:cstheme="minorHAnsi"/>
                <w:bCs/>
              </w:rPr>
              <w:t>zameldowania na pobyt czasowy</w:t>
            </w:r>
          </w:p>
        </w:tc>
        <w:tc>
          <w:tcPr>
            <w:tcW w:w="4606" w:type="dxa"/>
            <w:vAlign w:val="center"/>
          </w:tcPr>
          <w:p w14:paraId="42F8CFA6" w14:textId="77777777" w:rsidR="005378E3" w:rsidRPr="006001FC" w:rsidRDefault="005378E3" w:rsidP="006001FC">
            <w:pPr>
              <w:jc w:val="right"/>
              <w:rPr>
                <w:rFonts w:asciiTheme="minorHAnsi" w:hAnsiTheme="minorHAnsi" w:cstheme="minorHAnsi"/>
                <w:bCs/>
              </w:rPr>
            </w:pPr>
            <w:r w:rsidRPr="006001FC">
              <w:rPr>
                <w:rFonts w:asciiTheme="minorHAnsi" w:hAnsiTheme="minorHAnsi" w:cstheme="minorHAnsi"/>
                <w:bCs/>
              </w:rPr>
              <w:t>9 mieszkańców innych miejscowości</w:t>
            </w:r>
          </w:p>
        </w:tc>
      </w:tr>
      <w:tr w:rsidR="005378E3" w:rsidRPr="006001FC" w14:paraId="4BE6FFA5" w14:textId="77777777" w:rsidTr="000A5417">
        <w:tc>
          <w:tcPr>
            <w:tcW w:w="4606" w:type="dxa"/>
          </w:tcPr>
          <w:p w14:paraId="483FF9BC" w14:textId="77777777" w:rsidR="005378E3" w:rsidRPr="006001FC" w:rsidRDefault="005378E3" w:rsidP="006001FC">
            <w:pPr>
              <w:jc w:val="left"/>
              <w:rPr>
                <w:rFonts w:asciiTheme="minorHAnsi" w:hAnsiTheme="minorHAnsi" w:cstheme="minorHAnsi"/>
                <w:bCs/>
              </w:rPr>
            </w:pPr>
            <w:r w:rsidRPr="006001FC">
              <w:rPr>
                <w:rFonts w:asciiTheme="minorHAnsi" w:hAnsiTheme="minorHAnsi" w:cstheme="minorHAnsi"/>
                <w:bCs/>
              </w:rPr>
              <w:t>zameldowanie cudzoziemców</w:t>
            </w:r>
          </w:p>
        </w:tc>
        <w:tc>
          <w:tcPr>
            <w:tcW w:w="4606" w:type="dxa"/>
            <w:vAlign w:val="center"/>
          </w:tcPr>
          <w:p w14:paraId="595C7AFC" w14:textId="050365EF" w:rsidR="005378E3" w:rsidRPr="006001FC" w:rsidRDefault="00273C36" w:rsidP="006001FC">
            <w:pPr>
              <w:jc w:val="right"/>
              <w:rPr>
                <w:rFonts w:asciiTheme="minorHAnsi" w:hAnsiTheme="minorHAnsi" w:cstheme="minorHAnsi"/>
                <w:bCs/>
              </w:rPr>
            </w:pPr>
            <w:r w:rsidRPr="006001FC">
              <w:rPr>
                <w:rFonts w:asciiTheme="minorHAnsi" w:hAnsiTheme="minorHAnsi" w:cstheme="minorHAnsi"/>
                <w:bCs/>
              </w:rPr>
              <w:t xml:space="preserve">    </w:t>
            </w:r>
            <w:r w:rsidR="005378E3" w:rsidRPr="006001FC">
              <w:rPr>
                <w:rFonts w:asciiTheme="minorHAnsi" w:hAnsiTheme="minorHAnsi" w:cstheme="minorHAnsi"/>
                <w:bCs/>
              </w:rPr>
              <w:t>17 osób</w:t>
            </w:r>
          </w:p>
        </w:tc>
      </w:tr>
      <w:tr w:rsidR="005378E3" w:rsidRPr="006001FC" w14:paraId="7AFE3CAE" w14:textId="77777777" w:rsidTr="000A5417">
        <w:tc>
          <w:tcPr>
            <w:tcW w:w="4606" w:type="dxa"/>
          </w:tcPr>
          <w:p w14:paraId="77EA3E92" w14:textId="77777777" w:rsidR="005378E3" w:rsidRPr="006001FC" w:rsidRDefault="005378E3" w:rsidP="006001FC">
            <w:pPr>
              <w:jc w:val="left"/>
              <w:rPr>
                <w:rFonts w:asciiTheme="minorHAnsi" w:hAnsiTheme="minorHAnsi" w:cstheme="minorHAnsi"/>
                <w:bCs/>
              </w:rPr>
            </w:pPr>
            <w:r w:rsidRPr="006001FC">
              <w:rPr>
                <w:rFonts w:asciiTheme="minorHAnsi" w:hAnsiTheme="minorHAnsi" w:cstheme="minorHAnsi"/>
                <w:bCs/>
              </w:rPr>
              <w:t>udostępnione informacja adresowo-osobowe</w:t>
            </w:r>
          </w:p>
        </w:tc>
        <w:tc>
          <w:tcPr>
            <w:tcW w:w="4606" w:type="dxa"/>
            <w:vAlign w:val="center"/>
          </w:tcPr>
          <w:p w14:paraId="706F5AE0" w14:textId="77777777" w:rsidR="005378E3" w:rsidRPr="006001FC" w:rsidRDefault="005378E3" w:rsidP="006001FC">
            <w:pPr>
              <w:jc w:val="right"/>
              <w:rPr>
                <w:rFonts w:asciiTheme="minorHAnsi" w:hAnsiTheme="minorHAnsi" w:cstheme="minorHAnsi"/>
                <w:bCs/>
              </w:rPr>
            </w:pPr>
            <w:r w:rsidRPr="006001FC">
              <w:rPr>
                <w:rFonts w:asciiTheme="minorHAnsi" w:hAnsiTheme="minorHAnsi" w:cstheme="minorHAnsi"/>
                <w:bCs/>
              </w:rPr>
              <w:t>32 szt.</w:t>
            </w:r>
          </w:p>
        </w:tc>
      </w:tr>
      <w:tr w:rsidR="005378E3" w:rsidRPr="006001FC" w14:paraId="43C8A499" w14:textId="77777777" w:rsidTr="000A5417">
        <w:tc>
          <w:tcPr>
            <w:tcW w:w="4606" w:type="dxa"/>
          </w:tcPr>
          <w:p w14:paraId="066AE26A" w14:textId="77777777" w:rsidR="005378E3" w:rsidRPr="006001FC" w:rsidRDefault="005378E3" w:rsidP="006001FC">
            <w:pPr>
              <w:jc w:val="left"/>
              <w:rPr>
                <w:rFonts w:asciiTheme="minorHAnsi" w:hAnsiTheme="minorHAnsi" w:cstheme="minorHAnsi"/>
                <w:bCs/>
              </w:rPr>
            </w:pPr>
            <w:r w:rsidRPr="006001FC">
              <w:rPr>
                <w:rFonts w:asciiTheme="minorHAnsi" w:hAnsiTheme="minorHAnsi" w:cstheme="minorHAnsi"/>
                <w:bCs/>
              </w:rPr>
              <w:t>wydane zaświadczenia o zameldowaniu</w:t>
            </w:r>
          </w:p>
        </w:tc>
        <w:tc>
          <w:tcPr>
            <w:tcW w:w="4606" w:type="dxa"/>
            <w:vAlign w:val="center"/>
          </w:tcPr>
          <w:p w14:paraId="4D7CB215" w14:textId="77777777" w:rsidR="005378E3" w:rsidRPr="006001FC" w:rsidRDefault="005378E3" w:rsidP="006001FC">
            <w:pPr>
              <w:jc w:val="right"/>
              <w:rPr>
                <w:rFonts w:asciiTheme="minorHAnsi" w:hAnsiTheme="minorHAnsi" w:cstheme="minorHAnsi"/>
                <w:bCs/>
              </w:rPr>
            </w:pPr>
            <w:r w:rsidRPr="006001FC">
              <w:rPr>
                <w:rFonts w:asciiTheme="minorHAnsi" w:hAnsiTheme="minorHAnsi" w:cstheme="minorHAnsi"/>
                <w:bCs/>
              </w:rPr>
              <w:t>20 szt.</w:t>
            </w:r>
          </w:p>
        </w:tc>
      </w:tr>
      <w:tr w:rsidR="005378E3" w:rsidRPr="006001FC" w14:paraId="6505EDC3" w14:textId="77777777" w:rsidTr="000A5417">
        <w:tc>
          <w:tcPr>
            <w:tcW w:w="4606" w:type="dxa"/>
          </w:tcPr>
          <w:p w14:paraId="035F5AAD" w14:textId="77777777" w:rsidR="005378E3" w:rsidRPr="006001FC" w:rsidRDefault="005378E3" w:rsidP="006001FC">
            <w:pPr>
              <w:jc w:val="left"/>
              <w:rPr>
                <w:rFonts w:asciiTheme="minorHAnsi" w:hAnsiTheme="minorHAnsi" w:cstheme="minorHAnsi"/>
                <w:bCs/>
              </w:rPr>
            </w:pPr>
            <w:r w:rsidRPr="006001FC">
              <w:rPr>
                <w:rFonts w:asciiTheme="minorHAnsi" w:hAnsiTheme="minorHAnsi" w:cstheme="minorHAnsi"/>
                <w:bCs/>
              </w:rPr>
              <w:t>wnioski o potwierdzenia Profilu Zaufanego</w:t>
            </w:r>
          </w:p>
        </w:tc>
        <w:tc>
          <w:tcPr>
            <w:tcW w:w="4606" w:type="dxa"/>
            <w:vAlign w:val="center"/>
          </w:tcPr>
          <w:p w14:paraId="7C265132" w14:textId="77777777" w:rsidR="005378E3" w:rsidRPr="006001FC" w:rsidRDefault="005378E3" w:rsidP="006001FC">
            <w:pPr>
              <w:jc w:val="right"/>
              <w:rPr>
                <w:rFonts w:asciiTheme="minorHAnsi" w:hAnsiTheme="minorHAnsi" w:cstheme="minorHAnsi"/>
                <w:bCs/>
              </w:rPr>
            </w:pPr>
            <w:r w:rsidRPr="006001FC">
              <w:rPr>
                <w:rFonts w:asciiTheme="minorHAnsi" w:hAnsiTheme="minorHAnsi" w:cstheme="minorHAnsi"/>
                <w:bCs/>
              </w:rPr>
              <w:t>10 szt.</w:t>
            </w:r>
          </w:p>
        </w:tc>
      </w:tr>
    </w:tbl>
    <w:p w14:paraId="2F7F42C2" w14:textId="77777777" w:rsidR="005378E3" w:rsidRPr="006001FC" w:rsidRDefault="005378E3" w:rsidP="006001FC">
      <w:pPr>
        <w:jc w:val="left"/>
        <w:rPr>
          <w:rFonts w:asciiTheme="minorHAnsi" w:hAnsiTheme="minorHAnsi" w:cstheme="minorHAnsi"/>
          <w:bCs/>
          <w:sz w:val="24"/>
          <w:szCs w:val="24"/>
        </w:rPr>
      </w:pPr>
    </w:p>
    <w:p w14:paraId="4030DC0D" w14:textId="77777777" w:rsidR="005378E3" w:rsidRPr="006001FC" w:rsidRDefault="005378E3"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 xml:space="preserve">Liczba stałych mieszkańców na dzień 28.09.2022 r. – </w:t>
      </w:r>
      <w:r w:rsidRPr="006001FC">
        <w:rPr>
          <w:rFonts w:asciiTheme="minorHAnsi" w:hAnsiTheme="minorHAnsi" w:cstheme="minorHAnsi"/>
          <w:bCs/>
          <w:sz w:val="24"/>
          <w:szCs w:val="24"/>
        </w:rPr>
        <w:tab/>
        <w:t xml:space="preserve">29 366; </w:t>
      </w:r>
    </w:p>
    <w:p w14:paraId="2D76B4D1" w14:textId="77777777" w:rsidR="005378E3" w:rsidRPr="006001FC" w:rsidRDefault="005378E3"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 xml:space="preserve">Liczba osób zameldowanych na pobyt czasowy – </w:t>
      </w:r>
      <w:r w:rsidRPr="006001FC">
        <w:rPr>
          <w:rFonts w:asciiTheme="minorHAnsi" w:hAnsiTheme="minorHAnsi" w:cstheme="minorHAnsi"/>
          <w:bCs/>
          <w:sz w:val="24"/>
          <w:szCs w:val="24"/>
        </w:rPr>
        <w:tab/>
      </w:r>
      <w:r w:rsidRPr="006001FC">
        <w:rPr>
          <w:rFonts w:asciiTheme="minorHAnsi" w:hAnsiTheme="minorHAnsi" w:cstheme="minorHAnsi"/>
          <w:bCs/>
          <w:sz w:val="24"/>
          <w:szCs w:val="24"/>
        </w:rPr>
        <w:tab/>
        <w:t xml:space="preserve">     497;</w:t>
      </w:r>
    </w:p>
    <w:p w14:paraId="485AC59B" w14:textId="2203E33E" w:rsidR="007C443C" w:rsidRPr="006001FC" w:rsidRDefault="005378E3"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ab/>
      </w:r>
      <w:r w:rsidRPr="006001FC">
        <w:rPr>
          <w:rFonts w:asciiTheme="minorHAnsi" w:hAnsiTheme="minorHAnsi" w:cstheme="minorHAnsi"/>
          <w:bCs/>
          <w:sz w:val="24"/>
          <w:szCs w:val="24"/>
        </w:rPr>
        <w:tab/>
      </w:r>
      <w:r w:rsidRPr="006001FC">
        <w:rPr>
          <w:rFonts w:asciiTheme="minorHAnsi" w:hAnsiTheme="minorHAnsi" w:cstheme="minorHAnsi"/>
          <w:bCs/>
          <w:sz w:val="24"/>
          <w:szCs w:val="24"/>
        </w:rPr>
        <w:tab/>
      </w:r>
      <w:r w:rsidRPr="006001FC">
        <w:rPr>
          <w:rFonts w:asciiTheme="minorHAnsi" w:hAnsiTheme="minorHAnsi" w:cstheme="minorHAnsi"/>
          <w:bCs/>
          <w:sz w:val="24"/>
          <w:szCs w:val="24"/>
        </w:rPr>
        <w:tab/>
      </w:r>
      <w:r w:rsidRPr="006001FC">
        <w:rPr>
          <w:rFonts w:asciiTheme="minorHAnsi" w:hAnsiTheme="minorHAnsi" w:cstheme="minorHAnsi"/>
          <w:bCs/>
          <w:sz w:val="24"/>
          <w:szCs w:val="24"/>
        </w:rPr>
        <w:tab/>
        <w:t xml:space="preserve">RAZEM: </w:t>
      </w:r>
      <w:r w:rsidRPr="006001FC">
        <w:rPr>
          <w:rFonts w:asciiTheme="minorHAnsi" w:hAnsiTheme="minorHAnsi" w:cstheme="minorHAnsi"/>
          <w:bCs/>
          <w:sz w:val="24"/>
          <w:szCs w:val="24"/>
        </w:rPr>
        <w:tab/>
      </w:r>
      <w:r w:rsidRPr="006001FC">
        <w:rPr>
          <w:rFonts w:asciiTheme="minorHAnsi" w:hAnsiTheme="minorHAnsi" w:cstheme="minorHAnsi"/>
          <w:bCs/>
          <w:sz w:val="24"/>
          <w:szCs w:val="24"/>
        </w:rPr>
        <w:tab/>
        <w:t>29</w:t>
      </w:r>
      <w:r w:rsidR="006001FC">
        <w:rPr>
          <w:rFonts w:asciiTheme="minorHAnsi" w:hAnsiTheme="minorHAnsi" w:cstheme="minorHAnsi"/>
          <w:bCs/>
          <w:sz w:val="24"/>
          <w:szCs w:val="24"/>
        </w:rPr>
        <w:t> </w:t>
      </w:r>
      <w:r w:rsidRPr="006001FC">
        <w:rPr>
          <w:rFonts w:asciiTheme="minorHAnsi" w:hAnsiTheme="minorHAnsi" w:cstheme="minorHAnsi"/>
          <w:bCs/>
          <w:sz w:val="24"/>
          <w:szCs w:val="24"/>
        </w:rPr>
        <w:t>86</w:t>
      </w:r>
      <w:r w:rsidR="00731151" w:rsidRPr="006001FC">
        <w:rPr>
          <w:rFonts w:asciiTheme="minorHAnsi" w:hAnsiTheme="minorHAnsi" w:cstheme="minorHAnsi"/>
          <w:bCs/>
          <w:sz w:val="24"/>
          <w:szCs w:val="24"/>
        </w:rPr>
        <w:t>3</w:t>
      </w:r>
    </w:p>
    <w:p w14:paraId="43C95153" w14:textId="0A317680" w:rsidR="00BA37C0" w:rsidRDefault="00BA37C0" w:rsidP="006001FC">
      <w:pPr>
        <w:jc w:val="left"/>
        <w:rPr>
          <w:rFonts w:asciiTheme="minorHAnsi" w:hAnsiTheme="minorHAnsi" w:cstheme="minorHAnsi"/>
          <w:bCs/>
          <w:sz w:val="24"/>
          <w:szCs w:val="24"/>
        </w:rPr>
      </w:pPr>
    </w:p>
    <w:p w14:paraId="269BD016" w14:textId="428AAFB0" w:rsidR="006001FC" w:rsidRDefault="006001FC" w:rsidP="006001FC">
      <w:pPr>
        <w:jc w:val="left"/>
        <w:rPr>
          <w:rFonts w:asciiTheme="minorHAnsi" w:hAnsiTheme="minorHAnsi" w:cstheme="minorHAnsi"/>
          <w:bCs/>
          <w:sz w:val="24"/>
          <w:szCs w:val="24"/>
        </w:rPr>
      </w:pPr>
    </w:p>
    <w:p w14:paraId="5D82C8A7" w14:textId="77777777" w:rsidR="006001FC" w:rsidRPr="006001FC" w:rsidRDefault="006001FC" w:rsidP="006001FC">
      <w:pPr>
        <w:jc w:val="left"/>
        <w:rPr>
          <w:rFonts w:asciiTheme="minorHAnsi" w:hAnsiTheme="minorHAnsi" w:cstheme="minorHAnsi"/>
          <w:bCs/>
          <w:sz w:val="24"/>
          <w:szCs w:val="24"/>
        </w:rPr>
      </w:pPr>
    </w:p>
    <w:p w14:paraId="67902B3C" w14:textId="2B59F205" w:rsidR="00BA37C0" w:rsidRPr="006001FC" w:rsidRDefault="006C1234"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lastRenderedPageBreak/>
        <w:t xml:space="preserve">Straż Miejska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6355"/>
        <w:gridCol w:w="2268"/>
      </w:tblGrid>
      <w:tr w:rsidR="00BA37C0" w:rsidRPr="006001FC" w14:paraId="050F0067" w14:textId="77777777" w:rsidTr="00D23A83">
        <w:tc>
          <w:tcPr>
            <w:tcW w:w="699" w:type="dxa"/>
          </w:tcPr>
          <w:p w14:paraId="20D78CAB" w14:textId="77777777" w:rsidR="00BA37C0" w:rsidRPr="006001FC" w:rsidRDefault="00BA37C0"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L.p.</w:t>
            </w:r>
          </w:p>
        </w:tc>
        <w:tc>
          <w:tcPr>
            <w:tcW w:w="6355" w:type="dxa"/>
          </w:tcPr>
          <w:p w14:paraId="083C36DE" w14:textId="77777777" w:rsidR="00BA37C0" w:rsidRPr="006001FC" w:rsidRDefault="00BA37C0"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Przeprowadzone działania</w:t>
            </w:r>
          </w:p>
        </w:tc>
        <w:tc>
          <w:tcPr>
            <w:tcW w:w="2268" w:type="dxa"/>
          </w:tcPr>
          <w:p w14:paraId="0911A5B7" w14:textId="77777777" w:rsidR="00BA37C0" w:rsidRPr="006001FC" w:rsidRDefault="00BA37C0" w:rsidP="006001FC">
            <w:pPr>
              <w:jc w:val="right"/>
              <w:rPr>
                <w:rFonts w:asciiTheme="minorHAnsi" w:hAnsiTheme="minorHAnsi" w:cstheme="minorHAnsi"/>
                <w:bCs/>
                <w:sz w:val="24"/>
                <w:szCs w:val="24"/>
              </w:rPr>
            </w:pPr>
            <w:r w:rsidRPr="006001FC">
              <w:rPr>
                <w:rFonts w:asciiTheme="minorHAnsi" w:hAnsiTheme="minorHAnsi" w:cstheme="minorHAnsi"/>
                <w:bCs/>
                <w:sz w:val="24"/>
                <w:szCs w:val="24"/>
              </w:rPr>
              <w:t xml:space="preserve">Liczba </w:t>
            </w:r>
          </w:p>
        </w:tc>
      </w:tr>
      <w:tr w:rsidR="00BA37C0" w:rsidRPr="006001FC" w14:paraId="5800D17F" w14:textId="77777777" w:rsidTr="00D23A83">
        <w:tc>
          <w:tcPr>
            <w:tcW w:w="699" w:type="dxa"/>
          </w:tcPr>
          <w:p w14:paraId="2B8F1542" w14:textId="77777777" w:rsidR="00BA37C0" w:rsidRPr="006001FC" w:rsidRDefault="00BA37C0"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1</w:t>
            </w:r>
          </w:p>
        </w:tc>
        <w:tc>
          <w:tcPr>
            <w:tcW w:w="6355" w:type="dxa"/>
          </w:tcPr>
          <w:p w14:paraId="2B2F5467" w14:textId="77777777" w:rsidR="00BA37C0" w:rsidRPr="006001FC" w:rsidRDefault="00BA37C0"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Zgłoszenia przyjęte od mieszkańców oraz wszczęte czynności wyjaśniające w zgłoszonych sprawach</w:t>
            </w:r>
          </w:p>
          <w:p w14:paraId="51C5BB93" w14:textId="77777777" w:rsidR="00BA37C0" w:rsidRPr="006001FC" w:rsidRDefault="00BA37C0" w:rsidP="006001FC">
            <w:pPr>
              <w:jc w:val="left"/>
              <w:rPr>
                <w:rFonts w:asciiTheme="minorHAnsi" w:hAnsiTheme="minorHAnsi" w:cstheme="minorHAnsi"/>
                <w:bCs/>
                <w:sz w:val="24"/>
                <w:szCs w:val="24"/>
              </w:rPr>
            </w:pPr>
          </w:p>
        </w:tc>
        <w:tc>
          <w:tcPr>
            <w:tcW w:w="2268" w:type="dxa"/>
          </w:tcPr>
          <w:p w14:paraId="29B9CD2C" w14:textId="77777777" w:rsidR="00BA37C0" w:rsidRPr="006001FC" w:rsidRDefault="00BA37C0" w:rsidP="006001FC">
            <w:pPr>
              <w:jc w:val="right"/>
              <w:rPr>
                <w:rFonts w:asciiTheme="minorHAnsi" w:hAnsiTheme="minorHAnsi" w:cstheme="minorHAnsi"/>
                <w:bCs/>
                <w:sz w:val="24"/>
                <w:szCs w:val="24"/>
              </w:rPr>
            </w:pPr>
            <w:r w:rsidRPr="006001FC">
              <w:rPr>
                <w:rFonts w:asciiTheme="minorHAnsi" w:hAnsiTheme="minorHAnsi" w:cstheme="minorHAnsi"/>
                <w:bCs/>
                <w:sz w:val="24"/>
                <w:szCs w:val="24"/>
              </w:rPr>
              <w:t>33</w:t>
            </w:r>
          </w:p>
        </w:tc>
      </w:tr>
      <w:tr w:rsidR="00BA37C0" w:rsidRPr="006001FC" w14:paraId="23128F3E" w14:textId="77777777" w:rsidTr="00D23A83">
        <w:trPr>
          <w:trHeight w:val="656"/>
        </w:trPr>
        <w:tc>
          <w:tcPr>
            <w:tcW w:w="699" w:type="dxa"/>
          </w:tcPr>
          <w:p w14:paraId="3271DE0A" w14:textId="77777777" w:rsidR="00BA37C0" w:rsidRPr="006001FC" w:rsidRDefault="00BA37C0"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2</w:t>
            </w:r>
          </w:p>
        </w:tc>
        <w:tc>
          <w:tcPr>
            <w:tcW w:w="6355" w:type="dxa"/>
          </w:tcPr>
          <w:p w14:paraId="555FE47F" w14:textId="77777777" w:rsidR="00BA37C0" w:rsidRPr="006001FC" w:rsidRDefault="00BA37C0"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Kontrole porządkowe nieruchomości</w:t>
            </w:r>
          </w:p>
        </w:tc>
        <w:tc>
          <w:tcPr>
            <w:tcW w:w="2268" w:type="dxa"/>
          </w:tcPr>
          <w:p w14:paraId="5ACDC52F" w14:textId="77777777" w:rsidR="00BA37C0" w:rsidRPr="006001FC" w:rsidRDefault="00BA37C0" w:rsidP="006001FC">
            <w:pPr>
              <w:jc w:val="right"/>
              <w:rPr>
                <w:rFonts w:asciiTheme="minorHAnsi" w:hAnsiTheme="minorHAnsi" w:cstheme="minorHAnsi"/>
                <w:bCs/>
                <w:sz w:val="24"/>
                <w:szCs w:val="24"/>
              </w:rPr>
            </w:pPr>
            <w:r w:rsidRPr="006001FC">
              <w:rPr>
                <w:rFonts w:asciiTheme="minorHAnsi" w:hAnsiTheme="minorHAnsi" w:cstheme="minorHAnsi"/>
                <w:bCs/>
                <w:sz w:val="24"/>
                <w:szCs w:val="24"/>
              </w:rPr>
              <w:t>3</w:t>
            </w:r>
          </w:p>
        </w:tc>
      </w:tr>
      <w:tr w:rsidR="00BA37C0" w:rsidRPr="006001FC" w14:paraId="0A1B4D18" w14:textId="77777777" w:rsidTr="00D23A83">
        <w:trPr>
          <w:trHeight w:val="602"/>
        </w:trPr>
        <w:tc>
          <w:tcPr>
            <w:tcW w:w="699" w:type="dxa"/>
          </w:tcPr>
          <w:p w14:paraId="1A0DF7F8" w14:textId="4E1AA0D5" w:rsidR="00BA37C0" w:rsidRPr="006001FC" w:rsidRDefault="0095614A"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w:t>
            </w:r>
          </w:p>
        </w:tc>
        <w:tc>
          <w:tcPr>
            <w:tcW w:w="6355" w:type="dxa"/>
          </w:tcPr>
          <w:p w14:paraId="24EEB2A6" w14:textId="77777777" w:rsidR="00BA37C0" w:rsidRPr="006001FC" w:rsidRDefault="00BA37C0"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Przeprowadzone w terenie wspólne kontrole z pracownikami innych wydziałów Urzędu Miasta</w:t>
            </w:r>
          </w:p>
          <w:p w14:paraId="74483DB4" w14:textId="77777777" w:rsidR="00BA37C0" w:rsidRPr="006001FC" w:rsidRDefault="00BA37C0" w:rsidP="006001FC">
            <w:pPr>
              <w:jc w:val="left"/>
              <w:rPr>
                <w:rFonts w:asciiTheme="minorHAnsi" w:hAnsiTheme="minorHAnsi" w:cstheme="minorHAnsi"/>
                <w:bCs/>
                <w:sz w:val="24"/>
                <w:szCs w:val="24"/>
              </w:rPr>
            </w:pPr>
          </w:p>
        </w:tc>
        <w:tc>
          <w:tcPr>
            <w:tcW w:w="2268" w:type="dxa"/>
          </w:tcPr>
          <w:p w14:paraId="12741376" w14:textId="77777777" w:rsidR="00BA37C0" w:rsidRPr="006001FC" w:rsidRDefault="00BA37C0" w:rsidP="006001FC">
            <w:pPr>
              <w:jc w:val="right"/>
              <w:rPr>
                <w:rFonts w:asciiTheme="minorHAnsi" w:hAnsiTheme="minorHAnsi" w:cstheme="minorHAnsi"/>
                <w:bCs/>
                <w:sz w:val="24"/>
                <w:szCs w:val="24"/>
              </w:rPr>
            </w:pPr>
            <w:r w:rsidRPr="006001FC">
              <w:rPr>
                <w:rFonts w:asciiTheme="minorHAnsi" w:hAnsiTheme="minorHAnsi" w:cstheme="minorHAnsi"/>
                <w:bCs/>
                <w:sz w:val="24"/>
                <w:szCs w:val="24"/>
              </w:rPr>
              <w:t>2</w:t>
            </w:r>
          </w:p>
        </w:tc>
      </w:tr>
      <w:tr w:rsidR="00BA37C0" w:rsidRPr="006001FC" w14:paraId="18448CCC" w14:textId="77777777" w:rsidTr="00D23A83">
        <w:trPr>
          <w:trHeight w:val="602"/>
        </w:trPr>
        <w:tc>
          <w:tcPr>
            <w:tcW w:w="699" w:type="dxa"/>
            <w:tcBorders>
              <w:top w:val="single" w:sz="4" w:space="0" w:color="auto"/>
              <w:left w:val="single" w:sz="4" w:space="0" w:color="auto"/>
              <w:bottom w:val="single" w:sz="4" w:space="0" w:color="auto"/>
              <w:right w:val="single" w:sz="4" w:space="0" w:color="auto"/>
            </w:tcBorders>
          </w:tcPr>
          <w:p w14:paraId="5469402C" w14:textId="77777777" w:rsidR="00BA37C0" w:rsidRPr="006001FC" w:rsidRDefault="00BA37C0"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4</w:t>
            </w:r>
          </w:p>
        </w:tc>
        <w:tc>
          <w:tcPr>
            <w:tcW w:w="6355" w:type="dxa"/>
            <w:tcBorders>
              <w:top w:val="single" w:sz="4" w:space="0" w:color="auto"/>
              <w:left w:val="single" w:sz="4" w:space="0" w:color="auto"/>
              <w:bottom w:val="single" w:sz="4" w:space="0" w:color="auto"/>
              <w:right w:val="single" w:sz="4" w:space="0" w:color="auto"/>
            </w:tcBorders>
          </w:tcPr>
          <w:p w14:paraId="64CFC980" w14:textId="77777777" w:rsidR="00BA37C0" w:rsidRPr="006001FC" w:rsidRDefault="00BA37C0"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Nadzór nad osobami skierowanymi przez sąd  do wykonywania nieodpłatnej kontrolowanej pracy na cele społeczne</w:t>
            </w:r>
          </w:p>
          <w:p w14:paraId="12721476" w14:textId="77777777" w:rsidR="00BA37C0" w:rsidRPr="006001FC" w:rsidRDefault="00BA37C0" w:rsidP="006001FC">
            <w:pPr>
              <w:jc w:val="left"/>
              <w:rPr>
                <w:rFonts w:asciiTheme="minorHAnsi" w:hAnsiTheme="minorHAnsi" w:cstheme="minorHAnsi"/>
                <w:bCs/>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D87A7FE" w14:textId="77777777" w:rsidR="00BA37C0" w:rsidRPr="006001FC" w:rsidRDefault="00BA37C0" w:rsidP="006001FC">
            <w:pPr>
              <w:jc w:val="right"/>
              <w:rPr>
                <w:rFonts w:asciiTheme="minorHAnsi" w:hAnsiTheme="minorHAnsi" w:cstheme="minorHAnsi"/>
                <w:bCs/>
                <w:sz w:val="24"/>
                <w:szCs w:val="24"/>
              </w:rPr>
            </w:pPr>
            <w:r w:rsidRPr="006001FC">
              <w:rPr>
                <w:rFonts w:asciiTheme="minorHAnsi" w:hAnsiTheme="minorHAnsi" w:cstheme="minorHAnsi"/>
                <w:bCs/>
                <w:sz w:val="24"/>
                <w:szCs w:val="24"/>
              </w:rPr>
              <w:t>6</w:t>
            </w:r>
          </w:p>
        </w:tc>
      </w:tr>
      <w:tr w:rsidR="00BA37C0" w:rsidRPr="006001FC" w14:paraId="04BA4A3E" w14:textId="77777777" w:rsidTr="00D23A83">
        <w:trPr>
          <w:trHeight w:val="954"/>
        </w:trPr>
        <w:tc>
          <w:tcPr>
            <w:tcW w:w="699" w:type="dxa"/>
          </w:tcPr>
          <w:p w14:paraId="18DA3991" w14:textId="77777777" w:rsidR="00BA37C0" w:rsidRPr="006001FC" w:rsidRDefault="00BA37C0"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5</w:t>
            </w:r>
          </w:p>
        </w:tc>
        <w:tc>
          <w:tcPr>
            <w:tcW w:w="6355" w:type="dxa"/>
          </w:tcPr>
          <w:p w14:paraId="06DF1FC9" w14:textId="77777777" w:rsidR="00BA37C0" w:rsidRPr="006001FC" w:rsidRDefault="00BA37C0"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Przekazane do Komendy Powiatowej Policji w Mławie zapisy obrazu z Monitoringu Miejskiego do spraw prowadzonych przez ten organ</w:t>
            </w:r>
          </w:p>
          <w:p w14:paraId="38D306A9" w14:textId="77777777" w:rsidR="00BA37C0" w:rsidRPr="006001FC" w:rsidRDefault="00BA37C0" w:rsidP="006001FC">
            <w:pPr>
              <w:jc w:val="left"/>
              <w:rPr>
                <w:rFonts w:asciiTheme="minorHAnsi" w:hAnsiTheme="minorHAnsi" w:cstheme="minorHAnsi"/>
                <w:bCs/>
                <w:sz w:val="24"/>
                <w:szCs w:val="24"/>
              </w:rPr>
            </w:pPr>
          </w:p>
        </w:tc>
        <w:tc>
          <w:tcPr>
            <w:tcW w:w="2268" w:type="dxa"/>
          </w:tcPr>
          <w:p w14:paraId="12B3546B" w14:textId="77777777" w:rsidR="00BA37C0" w:rsidRPr="006001FC" w:rsidRDefault="00BA37C0" w:rsidP="006001FC">
            <w:pPr>
              <w:jc w:val="right"/>
              <w:rPr>
                <w:rFonts w:asciiTheme="minorHAnsi" w:hAnsiTheme="minorHAnsi" w:cstheme="minorHAnsi"/>
                <w:bCs/>
                <w:sz w:val="24"/>
                <w:szCs w:val="24"/>
              </w:rPr>
            </w:pPr>
            <w:r w:rsidRPr="006001FC">
              <w:rPr>
                <w:rFonts w:asciiTheme="minorHAnsi" w:hAnsiTheme="minorHAnsi" w:cstheme="minorHAnsi"/>
                <w:bCs/>
                <w:sz w:val="24"/>
                <w:szCs w:val="24"/>
              </w:rPr>
              <w:t>1</w:t>
            </w:r>
          </w:p>
        </w:tc>
      </w:tr>
      <w:tr w:rsidR="00BA37C0" w:rsidRPr="006001FC" w14:paraId="66D892EF" w14:textId="77777777" w:rsidTr="00D23A83">
        <w:trPr>
          <w:trHeight w:val="752"/>
        </w:trPr>
        <w:tc>
          <w:tcPr>
            <w:tcW w:w="699" w:type="dxa"/>
          </w:tcPr>
          <w:p w14:paraId="79BED6EE" w14:textId="77777777" w:rsidR="00BA37C0" w:rsidRPr="006001FC" w:rsidRDefault="00BA37C0"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6</w:t>
            </w:r>
          </w:p>
        </w:tc>
        <w:tc>
          <w:tcPr>
            <w:tcW w:w="6355" w:type="dxa"/>
          </w:tcPr>
          <w:p w14:paraId="29486152" w14:textId="77777777" w:rsidR="00BA37C0" w:rsidRPr="006001FC" w:rsidRDefault="00BA37C0"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Konwoje wartości pieniężnych</w:t>
            </w:r>
          </w:p>
        </w:tc>
        <w:tc>
          <w:tcPr>
            <w:tcW w:w="2268" w:type="dxa"/>
          </w:tcPr>
          <w:p w14:paraId="58CA602D" w14:textId="77777777" w:rsidR="00BA37C0" w:rsidRPr="006001FC" w:rsidRDefault="00BA37C0" w:rsidP="006001FC">
            <w:pPr>
              <w:jc w:val="right"/>
              <w:rPr>
                <w:rFonts w:asciiTheme="minorHAnsi" w:hAnsiTheme="minorHAnsi" w:cstheme="minorHAnsi"/>
                <w:bCs/>
                <w:sz w:val="24"/>
                <w:szCs w:val="24"/>
              </w:rPr>
            </w:pPr>
            <w:r w:rsidRPr="006001FC">
              <w:rPr>
                <w:rFonts w:asciiTheme="minorHAnsi" w:hAnsiTheme="minorHAnsi" w:cstheme="minorHAnsi"/>
                <w:bCs/>
                <w:sz w:val="24"/>
                <w:szCs w:val="24"/>
              </w:rPr>
              <w:t>1</w:t>
            </w:r>
          </w:p>
        </w:tc>
      </w:tr>
      <w:tr w:rsidR="00BA37C0" w:rsidRPr="006001FC" w14:paraId="0BB6149F" w14:textId="77777777" w:rsidTr="006001FC">
        <w:trPr>
          <w:trHeight w:val="687"/>
        </w:trPr>
        <w:tc>
          <w:tcPr>
            <w:tcW w:w="699" w:type="dxa"/>
          </w:tcPr>
          <w:p w14:paraId="1D89CCF1" w14:textId="77777777" w:rsidR="00BA37C0" w:rsidRPr="006001FC" w:rsidRDefault="00BA37C0"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7</w:t>
            </w:r>
          </w:p>
        </w:tc>
        <w:tc>
          <w:tcPr>
            <w:tcW w:w="6355" w:type="dxa"/>
          </w:tcPr>
          <w:p w14:paraId="4A880587" w14:textId="77777777" w:rsidR="00BA37C0" w:rsidRPr="006001FC" w:rsidRDefault="00BA37C0"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Zabezpieczanie imprez publicznych</w:t>
            </w:r>
          </w:p>
        </w:tc>
        <w:tc>
          <w:tcPr>
            <w:tcW w:w="2268" w:type="dxa"/>
          </w:tcPr>
          <w:p w14:paraId="5F48ECEC" w14:textId="77777777" w:rsidR="00BA37C0" w:rsidRPr="006001FC" w:rsidRDefault="00BA37C0" w:rsidP="006001FC">
            <w:pPr>
              <w:jc w:val="right"/>
              <w:rPr>
                <w:rFonts w:asciiTheme="minorHAnsi" w:hAnsiTheme="minorHAnsi" w:cstheme="minorHAnsi"/>
                <w:bCs/>
                <w:sz w:val="24"/>
                <w:szCs w:val="24"/>
              </w:rPr>
            </w:pPr>
            <w:r w:rsidRPr="006001FC">
              <w:rPr>
                <w:rFonts w:asciiTheme="minorHAnsi" w:hAnsiTheme="minorHAnsi" w:cstheme="minorHAnsi"/>
                <w:bCs/>
                <w:sz w:val="24"/>
                <w:szCs w:val="24"/>
              </w:rPr>
              <w:t>1</w:t>
            </w:r>
          </w:p>
        </w:tc>
      </w:tr>
      <w:tr w:rsidR="00BA37C0" w:rsidRPr="006001FC" w14:paraId="6CC489B4" w14:textId="77777777" w:rsidTr="00D23A83">
        <w:trPr>
          <w:trHeight w:val="752"/>
        </w:trPr>
        <w:tc>
          <w:tcPr>
            <w:tcW w:w="699" w:type="dxa"/>
          </w:tcPr>
          <w:p w14:paraId="6341C70A" w14:textId="77777777" w:rsidR="00BA37C0" w:rsidRPr="006001FC" w:rsidRDefault="00BA37C0"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8</w:t>
            </w:r>
          </w:p>
        </w:tc>
        <w:tc>
          <w:tcPr>
            <w:tcW w:w="6355" w:type="dxa"/>
          </w:tcPr>
          <w:p w14:paraId="6D7DBC12" w14:textId="77777777" w:rsidR="00BA37C0" w:rsidRPr="006001FC" w:rsidRDefault="00BA37C0"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Zwierzęta bezpańskie wyłapane i przekazane do przychodni zwierząt</w:t>
            </w:r>
          </w:p>
          <w:p w14:paraId="0BA4FEE5" w14:textId="77777777" w:rsidR="00BA37C0" w:rsidRPr="006001FC" w:rsidRDefault="00BA37C0" w:rsidP="006001FC">
            <w:pPr>
              <w:jc w:val="left"/>
              <w:rPr>
                <w:rFonts w:asciiTheme="minorHAnsi" w:hAnsiTheme="minorHAnsi" w:cstheme="minorHAnsi"/>
                <w:bCs/>
                <w:sz w:val="24"/>
                <w:szCs w:val="24"/>
              </w:rPr>
            </w:pPr>
          </w:p>
        </w:tc>
        <w:tc>
          <w:tcPr>
            <w:tcW w:w="2268" w:type="dxa"/>
          </w:tcPr>
          <w:p w14:paraId="53D35083" w14:textId="77777777" w:rsidR="00BA37C0" w:rsidRPr="006001FC" w:rsidRDefault="00BA37C0" w:rsidP="006001FC">
            <w:pPr>
              <w:jc w:val="right"/>
              <w:rPr>
                <w:rFonts w:asciiTheme="minorHAnsi" w:hAnsiTheme="minorHAnsi" w:cstheme="minorHAnsi"/>
                <w:bCs/>
                <w:sz w:val="24"/>
                <w:szCs w:val="24"/>
              </w:rPr>
            </w:pPr>
            <w:r w:rsidRPr="006001FC">
              <w:rPr>
                <w:rFonts w:asciiTheme="minorHAnsi" w:hAnsiTheme="minorHAnsi" w:cstheme="minorHAnsi"/>
                <w:bCs/>
                <w:sz w:val="24"/>
                <w:szCs w:val="24"/>
              </w:rPr>
              <w:t>8</w:t>
            </w:r>
          </w:p>
        </w:tc>
      </w:tr>
      <w:tr w:rsidR="00BA37C0" w:rsidRPr="006001FC" w14:paraId="0C3799CF" w14:textId="77777777" w:rsidTr="00D23A83">
        <w:trPr>
          <w:trHeight w:val="752"/>
        </w:trPr>
        <w:tc>
          <w:tcPr>
            <w:tcW w:w="699" w:type="dxa"/>
          </w:tcPr>
          <w:p w14:paraId="4AE3AF9B" w14:textId="77777777" w:rsidR="00BA37C0" w:rsidRPr="006001FC" w:rsidRDefault="00BA37C0"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9</w:t>
            </w:r>
          </w:p>
        </w:tc>
        <w:tc>
          <w:tcPr>
            <w:tcW w:w="6355" w:type="dxa"/>
          </w:tcPr>
          <w:p w14:paraId="1BD4B8D5" w14:textId="77777777" w:rsidR="00BA37C0" w:rsidRPr="006001FC" w:rsidRDefault="00BA37C0"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Ujawnione wykroczenia oraz zastosowane sankcje, takie jak: pouczenia, mandaty karne</w:t>
            </w:r>
          </w:p>
          <w:p w14:paraId="4AC38FF5" w14:textId="77777777" w:rsidR="00BA37C0" w:rsidRPr="006001FC" w:rsidRDefault="00BA37C0" w:rsidP="006001FC">
            <w:pPr>
              <w:jc w:val="left"/>
              <w:rPr>
                <w:rFonts w:asciiTheme="minorHAnsi" w:hAnsiTheme="minorHAnsi" w:cstheme="minorHAnsi"/>
                <w:bCs/>
                <w:sz w:val="24"/>
                <w:szCs w:val="24"/>
              </w:rPr>
            </w:pPr>
          </w:p>
        </w:tc>
        <w:tc>
          <w:tcPr>
            <w:tcW w:w="2268" w:type="dxa"/>
          </w:tcPr>
          <w:p w14:paraId="4B7675E8" w14:textId="77777777" w:rsidR="00BA37C0" w:rsidRPr="006001FC" w:rsidRDefault="00BA37C0" w:rsidP="006001FC">
            <w:pPr>
              <w:jc w:val="right"/>
              <w:rPr>
                <w:rFonts w:asciiTheme="minorHAnsi" w:hAnsiTheme="minorHAnsi" w:cstheme="minorHAnsi"/>
                <w:bCs/>
                <w:sz w:val="24"/>
                <w:szCs w:val="24"/>
              </w:rPr>
            </w:pPr>
          </w:p>
          <w:p w14:paraId="1A961F33" w14:textId="77777777" w:rsidR="00BA37C0" w:rsidRPr="006001FC" w:rsidRDefault="00BA37C0" w:rsidP="006001FC">
            <w:pPr>
              <w:jc w:val="right"/>
              <w:rPr>
                <w:rFonts w:asciiTheme="minorHAnsi" w:hAnsiTheme="minorHAnsi" w:cstheme="minorHAnsi"/>
                <w:bCs/>
                <w:sz w:val="24"/>
                <w:szCs w:val="24"/>
              </w:rPr>
            </w:pPr>
            <w:r w:rsidRPr="006001FC">
              <w:rPr>
                <w:rFonts w:asciiTheme="minorHAnsi" w:hAnsiTheme="minorHAnsi" w:cstheme="minorHAnsi"/>
                <w:bCs/>
                <w:sz w:val="24"/>
                <w:szCs w:val="24"/>
              </w:rPr>
              <w:t>25</w:t>
            </w:r>
          </w:p>
        </w:tc>
      </w:tr>
    </w:tbl>
    <w:p w14:paraId="334F8278" w14:textId="77777777" w:rsidR="007C443C" w:rsidRPr="006001FC" w:rsidRDefault="007C443C" w:rsidP="006001FC">
      <w:pPr>
        <w:jc w:val="left"/>
        <w:rPr>
          <w:rFonts w:asciiTheme="minorHAnsi" w:hAnsiTheme="minorHAnsi" w:cstheme="minorHAnsi"/>
          <w:bCs/>
          <w:color w:val="000000" w:themeColor="text1"/>
          <w:sz w:val="24"/>
          <w:szCs w:val="24"/>
        </w:rPr>
      </w:pPr>
    </w:p>
    <w:p w14:paraId="61C5A557" w14:textId="7D58A713" w:rsidR="00944957" w:rsidRPr="006001FC" w:rsidRDefault="00944957" w:rsidP="006001FC">
      <w:pPr>
        <w:pStyle w:val="Nagwek3"/>
        <w:jc w:val="left"/>
        <w:rPr>
          <w:rFonts w:asciiTheme="minorHAnsi" w:hAnsiTheme="minorHAnsi" w:cstheme="minorHAnsi"/>
          <w:bCs/>
          <w:color w:val="auto"/>
        </w:rPr>
      </w:pPr>
      <w:r w:rsidRPr="006001FC">
        <w:rPr>
          <w:rFonts w:asciiTheme="minorHAnsi" w:hAnsiTheme="minorHAnsi" w:cstheme="minorHAnsi"/>
          <w:bCs/>
          <w:color w:val="auto"/>
        </w:rPr>
        <w:t xml:space="preserve">Ad pkt </w:t>
      </w:r>
      <w:r w:rsidR="00893AC3" w:rsidRPr="006001FC">
        <w:rPr>
          <w:rFonts w:asciiTheme="minorHAnsi" w:hAnsiTheme="minorHAnsi" w:cstheme="minorHAnsi"/>
          <w:bCs/>
          <w:color w:val="auto"/>
        </w:rPr>
        <w:t>9</w:t>
      </w:r>
    </w:p>
    <w:p w14:paraId="3A226C88" w14:textId="5059089C" w:rsidR="00944957" w:rsidRPr="006001FC" w:rsidRDefault="00944957"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Interpelacje, wolne wnioski i zapytania.</w:t>
      </w:r>
    </w:p>
    <w:p w14:paraId="55AA6F60" w14:textId="4D49200E" w:rsidR="00944957" w:rsidRPr="006001FC" w:rsidRDefault="00944957"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 xml:space="preserve">Michał Pol Radny Rady Miasta </w:t>
      </w:r>
    </w:p>
    <w:p w14:paraId="4C59254B" w14:textId="4D0E8022" w:rsidR="00CA37EF" w:rsidRPr="006001FC" w:rsidRDefault="00810307"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 xml:space="preserve">W imieniu mieszkańców zwrócił się z wnioskiem o naprawę ul. Dzierzgowskiej za starą </w:t>
      </w:r>
      <w:r w:rsidR="009C025C" w:rsidRPr="006001FC">
        <w:rPr>
          <w:rFonts w:asciiTheme="minorHAnsi" w:hAnsiTheme="minorHAnsi" w:cstheme="minorHAnsi"/>
          <w:bCs/>
          <w:sz w:val="24"/>
          <w:szCs w:val="24"/>
        </w:rPr>
        <w:t>tras</w:t>
      </w:r>
      <w:r w:rsidR="00FC7AC1" w:rsidRPr="006001FC">
        <w:rPr>
          <w:rFonts w:asciiTheme="minorHAnsi" w:hAnsiTheme="minorHAnsi" w:cstheme="minorHAnsi"/>
          <w:bCs/>
          <w:sz w:val="24"/>
          <w:szCs w:val="24"/>
        </w:rPr>
        <w:t>ą</w:t>
      </w:r>
      <w:r w:rsidR="009C025C" w:rsidRPr="006001FC">
        <w:rPr>
          <w:rFonts w:asciiTheme="minorHAnsi" w:hAnsiTheme="minorHAnsi" w:cstheme="minorHAnsi"/>
          <w:bCs/>
          <w:sz w:val="24"/>
          <w:szCs w:val="24"/>
        </w:rPr>
        <w:t xml:space="preserve"> </w:t>
      </w:r>
      <w:r w:rsidR="00CB754E" w:rsidRPr="006001FC">
        <w:rPr>
          <w:rFonts w:asciiTheme="minorHAnsi" w:hAnsiTheme="minorHAnsi" w:cstheme="minorHAnsi"/>
          <w:bCs/>
          <w:sz w:val="24"/>
          <w:szCs w:val="24"/>
        </w:rPr>
        <w:t xml:space="preserve">                   </w:t>
      </w:r>
      <w:r w:rsidR="009C025C" w:rsidRPr="006001FC">
        <w:rPr>
          <w:rFonts w:asciiTheme="minorHAnsi" w:hAnsiTheme="minorHAnsi" w:cstheme="minorHAnsi"/>
          <w:bCs/>
          <w:sz w:val="24"/>
          <w:szCs w:val="24"/>
        </w:rPr>
        <w:t>Nr 7. Nadmienił, że stan techniczny tej ulicy jest bardzo zły</w:t>
      </w:r>
      <w:r w:rsidR="00A53532" w:rsidRPr="006001FC">
        <w:rPr>
          <w:rFonts w:asciiTheme="minorHAnsi" w:hAnsiTheme="minorHAnsi" w:cstheme="minorHAnsi"/>
          <w:bCs/>
          <w:sz w:val="24"/>
          <w:szCs w:val="24"/>
        </w:rPr>
        <w:t>.</w:t>
      </w:r>
    </w:p>
    <w:p w14:paraId="35A20D06" w14:textId="73842D4F" w:rsidR="00944957" w:rsidRPr="006001FC" w:rsidRDefault="00944957"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Sławomir Kowalewski Burmistrz Miasta Mława</w:t>
      </w:r>
    </w:p>
    <w:p w14:paraId="7866EB40" w14:textId="02AC212B" w:rsidR="00C511CA" w:rsidRPr="006001FC" w:rsidRDefault="00A53532"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Poinformował, że taki wniosek musi mieć pokrycie w budżecie miasta</w:t>
      </w:r>
      <w:r w:rsidR="00621AB9" w:rsidRPr="006001FC">
        <w:rPr>
          <w:rFonts w:asciiTheme="minorHAnsi" w:hAnsiTheme="minorHAnsi" w:cstheme="minorHAnsi"/>
          <w:bCs/>
          <w:sz w:val="24"/>
          <w:szCs w:val="24"/>
        </w:rPr>
        <w:t xml:space="preserve"> i niestety mieszkańcy będą musieli poczekać ponieważ wydatki zostały zaplanowane</w:t>
      </w:r>
      <w:r w:rsidR="00DE28CC" w:rsidRPr="006001FC">
        <w:rPr>
          <w:rFonts w:asciiTheme="minorHAnsi" w:hAnsiTheme="minorHAnsi" w:cstheme="minorHAnsi"/>
          <w:bCs/>
          <w:sz w:val="24"/>
          <w:szCs w:val="24"/>
        </w:rPr>
        <w:t>. Zaznaczył, że wnioski w takich sprawach powinny trafiać do burmistrza</w:t>
      </w:r>
      <w:r w:rsidR="002120A4" w:rsidRPr="006001FC">
        <w:rPr>
          <w:rFonts w:asciiTheme="minorHAnsi" w:hAnsiTheme="minorHAnsi" w:cstheme="minorHAnsi"/>
          <w:bCs/>
          <w:sz w:val="24"/>
          <w:szCs w:val="24"/>
        </w:rPr>
        <w:t xml:space="preserve"> dużo wcześniej. </w:t>
      </w:r>
      <w:r w:rsidR="00621AB9" w:rsidRPr="006001FC">
        <w:rPr>
          <w:rFonts w:asciiTheme="minorHAnsi" w:hAnsiTheme="minorHAnsi" w:cstheme="minorHAnsi"/>
          <w:bCs/>
          <w:sz w:val="24"/>
          <w:szCs w:val="24"/>
        </w:rPr>
        <w:t xml:space="preserve"> </w:t>
      </w:r>
    </w:p>
    <w:p w14:paraId="3964502E" w14:textId="77777777" w:rsidR="002120A4" w:rsidRPr="006001FC" w:rsidRDefault="002120A4"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 xml:space="preserve">Michał Pol Radny Rady Miasta </w:t>
      </w:r>
    </w:p>
    <w:p w14:paraId="2CA8D494" w14:textId="29613EF2" w:rsidR="00AD5B28" w:rsidRDefault="00B67CE8" w:rsidP="006001FC">
      <w:pPr>
        <w:jc w:val="left"/>
        <w:rPr>
          <w:rFonts w:asciiTheme="minorHAnsi" w:hAnsiTheme="minorHAnsi" w:cstheme="minorHAnsi"/>
          <w:bCs/>
          <w:sz w:val="24"/>
          <w:szCs w:val="24"/>
        </w:rPr>
      </w:pPr>
      <w:r w:rsidRPr="006001FC">
        <w:rPr>
          <w:rFonts w:asciiTheme="minorHAnsi" w:hAnsiTheme="minorHAnsi" w:cstheme="minorHAnsi"/>
          <w:bCs/>
          <w:sz w:val="24"/>
          <w:szCs w:val="24"/>
        </w:rPr>
        <w:t>Nadmienił, że na posiedzeniach komisji składane są wnioski, składane s</w:t>
      </w:r>
      <w:r w:rsidR="00A57B35" w:rsidRPr="006001FC">
        <w:rPr>
          <w:rFonts w:asciiTheme="minorHAnsi" w:hAnsiTheme="minorHAnsi" w:cstheme="minorHAnsi"/>
          <w:bCs/>
          <w:sz w:val="24"/>
          <w:szCs w:val="24"/>
        </w:rPr>
        <w:t>ą</w:t>
      </w:r>
      <w:r w:rsidRPr="006001FC">
        <w:rPr>
          <w:rFonts w:asciiTheme="minorHAnsi" w:hAnsiTheme="minorHAnsi" w:cstheme="minorHAnsi"/>
          <w:bCs/>
          <w:sz w:val="24"/>
          <w:szCs w:val="24"/>
        </w:rPr>
        <w:t xml:space="preserve"> również na pi</w:t>
      </w:r>
      <w:r w:rsidR="00A57B35" w:rsidRPr="006001FC">
        <w:rPr>
          <w:rFonts w:asciiTheme="minorHAnsi" w:hAnsiTheme="minorHAnsi" w:cstheme="minorHAnsi"/>
          <w:bCs/>
          <w:sz w:val="24"/>
          <w:szCs w:val="24"/>
        </w:rPr>
        <w:t>ś</w:t>
      </w:r>
      <w:r w:rsidRPr="006001FC">
        <w:rPr>
          <w:rFonts w:asciiTheme="minorHAnsi" w:hAnsiTheme="minorHAnsi" w:cstheme="minorHAnsi"/>
          <w:bCs/>
          <w:sz w:val="24"/>
          <w:szCs w:val="24"/>
        </w:rPr>
        <w:t xml:space="preserve">mie </w:t>
      </w:r>
      <w:r w:rsidR="00A57B35" w:rsidRPr="006001FC">
        <w:rPr>
          <w:rFonts w:asciiTheme="minorHAnsi" w:hAnsiTheme="minorHAnsi" w:cstheme="minorHAnsi"/>
          <w:bCs/>
          <w:sz w:val="24"/>
          <w:szCs w:val="24"/>
        </w:rPr>
        <w:t xml:space="preserve">                    </w:t>
      </w:r>
      <w:r w:rsidRPr="006001FC">
        <w:rPr>
          <w:rFonts w:asciiTheme="minorHAnsi" w:hAnsiTheme="minorHAnsi" w:cstheme="minorHAnsi"/>
          <w:bCs/>
          <w:sz w:val="24"/>
          <w:szCs w:val="24"/>
        </w:rPr>
        <w:t>i min. ten wniosek również był składany na pi</w:t>
      </w:r>
      <w:r w:rsidR="00A57B35" w:rsidRPr="006001FC">
        <w:rPr>
          <w:rFonts w:asciiTheme="minorHAnsi" w:hAnsiTheme="minorHAnsi" w:cstheme="minorHAnsi"/>
          <w:bCs/>
          <w:sz w:val="24"/>
          <w:szCs w:val="24"/>
        </w:rPr>
        <w:t>ś</w:t>
      </w:r>
      <w:r w:rsidRPr="006001FC">
        <w:rPr>
          <w:rFonts w:asciiTheme="minorHAnsi" w:hAnsiTheme="minorHAnsi" w:cstheme="minorHAnsi"/>
          <w:bCs/>
          <w:sz w:val="24"/>
          <w:szCs w:val="24"/>
        </w:rPr>
        <w:t>mie do Pana Burmistrza.</w:t>
      </w:r>
    </w:p>
    <w:p w14:paraId="12B8852F" w14:textId="77777777" w:rsidR="006001FC" w:rsidRPr="006001FC" w:rsidRDefault="006001FC" w:rsidP="006001FC">
      <w:pPr>
        <w:jc w:val="left"/>
        <w:rPr>
          <w:rFonts w:asciiTheme="minorHAnsi" w:hAnsiTheme="minorHAnsi" w:cstheme="minorHAnsi"/>
          <w:bCs/>
          <w:sz w:val="24"/>
          <w:szCs w:val="24"/>
        </w:rPr>
      </w:pPr>
    </w:p>
    <w:p w14:paraId="1D62E151" w14:textId="20810F97" w:rsidR="00944957" w:rsidRPr="006001FC" w:rsidRDefault="00944957" w:rsidP="006001FC">
      <w:pPr>
        <w:jc w:val="left"/>
        <w:rPr>
          <w:rFonts w:asciiTheme="minorHAnsi" w:hAnsiTheme="minorHAnsi" w:cstheme="minorHAnsi"/>
          <w:bCs/>
          <w:color w:val="000000" w:themeColor="text1"/>
          <w:sz w:val="24"/>
          <w:szCs w:val="24"/>
        </w:rPr>
      </w:pPr>
      <w:r w:rsidRPr="006001FC">
        <w:rPr>
          <w:rFonts w:asciiTheme="minorHAnsi" w:hAnsiTheme="minorHAnsi" w:cstheme="minorHAnsi"/>
          <w:bCs/>
          <w:color w:val="000000" w:themeColor="text1"/>
          <w:sz w:val="24"/>
          <w:szCs w:val="24"/>
        </w:rPr>
        <w:lastRenderedPageBreak/>
        <w:t xml:space="preserve">Ad pkt </w:t>
      </w:r>
      <w:r w:rsidR="005B65C8" w:rsidRPr="006001FC">
        <w:rPr>
          <w:rFonts w:asciiTheme="minorHAnsi" w:hAnsiTheme="minorHAnsi" w:cstheme="minorHAnsi"/>
          <w:bCs/>
          <w:color w:val="000000" w:themeColor="text1"/>
          <w:sz w:val="24"/>
          <w:szCs w:val="24"/>
        </w:rPr>
        <w:t>10</w:t>
      </w:r>
    </w:p>
    <w:p w14:paraId="756AACA0" w14:textId="77777777" w:rsidR="00944957" w:rsidRPr="006001FC" w:rsidRDefault="00944957" w:rsidP="006001FC">
      <w:pPr>
        <w:pStyle w:val="Nagwek3"/>
        <w:jc w:val="left"/>
        <w:rPr>
          <w:rFonts w:asciiTheme="minorHAnsi" w:hAnsiTheme="minorHAnsi" w:cstheme="minorHAnsi"/>
          <w:bCs/>
          <w:color w:val="auto"/>
        </w:rPr>
      </w:pPr>
      <w:r w:rsidRPr="006001FC">
        <w:rPr>
          <w:rFonts w:asciiTheme="minorHAnsi" w:hAnsiTheme="minorHAnsi" w:cstheme="minorHAnsi"/>
          <w:bCs/>
          <w:color w:val="auto"/>
        </w:rPr>
        <w:t>Po wyczerpaniu porządku obrad sesji</w:t>
      </w:r>
    </w:p>
    <w:p w14:paraId="186D6BEA" w14:textId="77777777" w:rsidR="00944957" w:rsidRPr="006001FC" w:rsidRDefault="00944957" w:rsidP="006001FC">
      <w:pPr>
        <w:pStyle w:val="Nagwek3"/>
        <w:jc w:val="left"/>
        <w:rPr>
          <w:rFonts w:asciiTheme="minorHAnsi" w:hAnsiTheme="minorHAnsi" w:cstheme="minorHAnsi"/>
          <w:bCs/>
          <w:color w:val="auto"/>
        </w:rPr>
      </w:pPr>
      <w:r w:rsidRPr="006001FC">
        <w:rPr>
          <w:rFonts w:asciiTheme="minorHAnsi" w:hAnsiTheme="minorHAnsi" w:cstheme="minorHAnsi"/>
          <w:bCs/>
          <w:color w:val="auto"/>
        </w:rPr>
        <w:t>Przewodniczący Rady Miasta LECH PREJS</w:t>
      </w:r>
    </w:p>
    <w:p w14:paraId="38D1B82A" w14:textId="2FF51A3A" w:rsidR="00944957" w:rsidRPr="006001FC" w:rsidRDefault="00944957" w:rsidP="006001FC">
      <w:pPr>
        <w:pStyle w:val="Tekstpodstawowy"/>
        <w:jc w:val="left"/>
        <w:rPr>
          <w:rFonts w:asciiTheme="minorHAnsi" w:hAnsiTheme="minorHAnsi" w:cstheme="minorHAnsi"/>
          <w:bCs/>
          <w:sz w:val="24"/>
          <w:szCs w:val="24"/>
        </w:rPr>
      </w:pPr>
      <w:r w:rsidRPr="006001FC">
        <w:rPr>
          <w:rFonts w:asciiTheme="minorHAnsi" w:hAnsiTheme="minorHAnsi" w:cstheme="minorHAnsi"/>
          <w:bCs/>
          <w:sz w:val="24"/>
          <w:szCs w:val="24"/>
        </w:rPr>
        <w:t>zakończył obrady XLI</w:t>
      </w:r>
      <w:r w:rsidR="005B65C8" w:rsidRPr="006001FC">
        <w:rPr>
          <w:rFonts w:asciiTheme="minorHAnsi" w:hAnsiTheme="minorHAnsi" w:cstheme="minorHAnsi"/>
          <w:bCs/>
          <w:sz w:val="24"/>
          <w:szCs w:val="24"/>
        </w:rPr>
        <w:t>II</w:t>
      </w:r>
      <w:r w:rsidRPr="006001FC">
        <w:rPr>
          <w:rFonts w:asciiTheme="minorHAnsi" w:hAnsiTheme="minorHAnsi" w:cstheme="minorHAnsi"/>
          <w:bCs/>
          <w:sz w:val="24"/>
          <w:szCs w:val="24"/>
        </w:rPr>
        <w:t xml:space="preserve"> sesji o godz.1</w:t>
      </w:r>
      <w:r w:rsidR="005B65C8" w:rsidRPr="006001FC">
        <w:rPr>
          <w:rFonts w:asciiTheme="minorHAnsi" w:hAnsiTheme="minorHAnsi" w:cstheme="minorHAnsi"/>
          <w:bCs/>
          <w:sz w:val="24"/>
          <w:szCs w:val="24"/>
        </w:rPr>
        <w:t>6</w:t>
      </w:r>
      <w:r w:rsidRPr="006001FC">
        <w:rPr>
          <w:rFonts w:asciiTheme="minorHAnsi" w:hAnsiTheme="minorHAnsi" w:cstheme="minorHAnsi"/>
          <w:bCs/>
          <w:sz w:val="24"/>
          <w:szCs w:val="24"/>
        </w:rPr>
        <w:t>:30 słowami:</w:t>
      </w:r>
    </w:p>
    <w:p w14:paraId="5778C4FC" w14:textId="123FEAB4" w:rsidR="00944957" w:rsidRPr="006001FC" w:rsidRDefault="00944957" w:rsidP="006001FC">
      <w:pPr>
        <w:pStyle w:val="Nagwek4"/>
        <w:spacing w:line="276" w:lineRule="auto"/>
        <w:jc w:val="left"/>
        <w:rPr>
          <w:rFonts w:asciiTheme="minorHAnsi" w:hAnsiTheme="minorHAnsi" w:cstheme="minorHAnsi"/>
          <w:b w:val="0"/>
          <w:bCs/>
          <w:sz w:val="24"/>
          <w:szCs w:val="24"/>
        </w:rPr>
      </w:pPr>
      <w:r w:rsidRPr="006001FC">
        <w:rPr>
          <w:rFonts w:asciiTheme="minorHAnsi" w:hAnsiTheme="minorHAnsi" w:cstheme="minorHAnsi"/>
          <w:b w:val="0"/>
          <w:bCs/>
          <w:sz w:val="24"/>
          <w:szCs w:val="24"/>
        </w:rPr>
        <w:t>„ZAMYKAM OBRADY XLI</w:t>
      </w:r>
      <w:r w:rsidR="005B65C8" w:rsidRPr="006001FC">
        <w:rPr>
          <w:rFonts w:asciiTheme="minorHAnsi" w:hAnsiTheme="minorHAnsi" w:cstheme="minorHAnsi"/>
          <w:b w:val="0"/>
          <w:bCs/>
          <w:sz w:val="24"/>
          <w:szCs w:val="24"/>
        </w:rPr>
        <w:t>II</w:t>
      </w:r>
      <w:r w:rsidRPr="006001FC">
        <w:rPr>
          <w:rFonts w:asciiTheme="minorHAnsi" w:hAnsiTheme="minorHAnsi" w:cstheme="minorHAnsi"/>
          <w:b w:val="0"/>
          <w:bCs/>
          <w:sz w:val="24"/>
          <w:szCs w:val="24"/>
        </w:rPr>
        <w:t xml:space="preserve"> SESJI RADY MIASTA”</w:t>
      </w:r>
    </w:p>
    <w:p w14:paraId="4F29DCC7" w14:textId="77777777" w:rsidR="00944957" w:rsidRPr="006001FC" w:rsidRDefault="00944957" w:rsidP="006001FC">
      <w:pPr>
        <w:pStyle w:val="Nagwek2"/>
        <w:spacing w:line="276" w:lineRule="auto"/>
        <w:jc w:val="left"/>
        <w:rPr>
          <w:rFonts w:asciiTheme="minorHAnsi" w:hAnsiTheme="minorHAnsi" w:cstheme="minorHAnsi"/>
          <w:b w:val="0"/>
          <w:bCs/>
        </w:rPr>
      </w:pPr>
      <w:r w:rsidRPr="006001FC">
        <w:rPr>
          <w:rFonts w:asciiTheme="minorHAnsi" w:hAnsiTheme="minorHAnsi" w:cstheme="minorHAnsi"/>
          <w:b w:val="0"/>
          <w:bCs/>
        </w:rPr>
        <w:t>Przewodniczący Rady Miasta</w:t>
      </w:r>
    </w:p>
    <w:p w14:paraId="239192A1" w14:textId="5F49F932" w:rsidR="00944957" w:rsidRPr="006001FC" w:rsidRDefault="00944957" w:rsidP="006001FC">
      <w:pPr>
        <w:pStyle w:val="Nagwek2"/>
        <w:spacing w:line="276" w:lineRule="auto"/>
        <w:jc w:val="left"/>
        <w:rPr>
          <w:rFonts w:asciiTheme="minorHAnsi" w:hAnsiTheme="minorHAnsi" w:cstheme="minorHAnsi"/>
          <w:b w:val="0"/>
          <w:bCs/>
        </w:rPr>
      </w:pPr>
      <w:r w:rsidRPr="006001FC">
        <w:rPr>
          <w:rFonts w:asciiTheme="minorHAnsi" w:hAnsiTheme="minorHAnsi" w:cstheme="minorHAnsi"/>
          <w:b w:val="0"/>
          <w:bCs/>
        </w:rPr>
        <w:t xml:space="preserve">Lech </w:t>
      </w:r>
      <w:proofErr w:type="spellStart"/>
      <w:r w:rsidRPr="006001FC">
        <w:rPr>
          <w:rFonts w:asciiTheme="minorHAnsi" w:hAnsiTheme="minorHAnsi" w:cstheme="minorHAnsi"/>
          <w:b w:val="0"/>
          <w:bCs/>
        </w:rPr>
        <w:t>Prejs</w:t>
      </w:r>
      <w:proofErr w:type="spellEnd"/>
    </w:p>
    <w:p w14:paraId="43F9FE65" w14:textId="33E9CAE8" w:rsidR="00944957" w:rsidRPr="006001FC" w:rsidRDefault="00944957" w:rsidP="006001FC">
      <w:pPr>
        <w:pStyle w:val="Tekstpodstawowy"/>
        <w:jc w:val="left"/>
        <w:rPr>
          <w:rFonts w:asciiTheme="minorHAnsi" w:hAnsiTheme="minorHAnsi" w:cstheme="minorHAnsi"/>
          <w:bCs/>
          <w:sz w:val="24"/>
          <w:szCs w:val="24"/>
        </w:rPr>
      </w:pPr>
      <w:r w:rsidRPr="006001FC">
        <w:rPr>
          <w:rFonts w:asciiTheme="minorHAnsi" w:hAnsiTheme="minorHAnsi" w:cstheme="minorHAnsi"/>
          <w:bCs/>
          <w:sz w:val="24"/>
          <w:szCs w:val="24"/>
        </w:rPr>
        <w:t>Protokolant:</w:t>
      </w:r>
      <w:r w:rsidR="00C700B8" w:rsidRPr="006001FC">
        <w:rPr>
          <w:rFonts w:asciiTheme="minorHAnsi" w:hAnsiTheme="minorHAnsi" w:cstheme="minorHAnsi"/>
          <w:bCs/>
          <w:sz w:val="24"/>
          <w:szCs w:val="24"/>
        </w:rPr>
        <w:t xml:space="preserve"> </w:t>
      </w:r>
      <w:r w:rsidRPr="006001FC">
        <w:rPr>
          <w:rFonts w:asciiTheme="minorHAnsi" w:hAnsiTheme="minorHAnsi" w:cstheme="minorHAnsi"/>
          <w:bCs/>
          <w:sz w:val="24"/>
          <w:szCs w:val="24"/>
        </w:rPr>
        <w:t>Katarzyna Kulesza</w:t>
      </w:r>
    </w:p>
    <w:sectPr w:rsidR="00944957" w:rsidRPr="006001FC" w:rsidSect="00D43BA3">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A11C0" w14:textId="77777777" w:rsidR="008A4A2A" w:rsidRDefault="008A4A2A">
      <w:pPr>
        <w:spacing w:line="240" w:lineRule="auto"/>
      </w:pPr>
      <w:r>
        <w:separator/>
      </w:r>
    </w:p>
  </w:endnote>
  <w:endnote w:type="continuationSeparator" w:id="0">
    <w:p w14:paraId="4066A98A" w14:textId="77777777" w:rsidR="008A4A2A" w:rsidRDefault="008A4A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EB72A" w14:textId="77777777" w:rsidR="00AE5A22" w:rsidRDefault="0000000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3D3FD" w14:textId="77777777" w:rsidR="00AE5A22" w:rsidRDefault="0000000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FF7D" w14:textId="77777777" w:rsidR="00AE5A22"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6FFAD" w14:textId="77777777" w:rsidR="008A4A2A" w:rsidRDefault="008A4A2A">
      <w:pPr>
        <w:spacing w:line="240" w:lineRule="auto"/>
      </w:pPr>
      <w:r>
        <w:separator/>
      </w:r>
    </w:p>
  </w:footnote>
  <w:footnote w:type="continuationSeparator" w:id="0">
    <w:p w14:paraId="66E8FE8D" w14:textId="77777777" w:rsidR="008A4A2A" w:rsidRDefault="008A4A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56D61" w14:textId="77777777" w:rsidR="00AE5A22" w:rsidRDefault="0000000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82926" w14:textId="77777777" w:rsidR="00AE5A22" w:rsidRDefault="0000000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40F05" w14:textId="77777777" w:rsidR="00AE5A22" w:rsidRDefault="000000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652D4A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1788" w:hanging="360"/>
      </w:pPr>
      <w:rPr>
        <w:rFonts w:ascii="Symbol" w:hAnsi="Symbol"/>
      </w:rPr>
    </w:lvl>
    <w:lvl w:ilvl="1">
      <w:start w:val="1"/>
      <w:numFmt w:val="bullet"/>
      <w:lvlText w:val="o"/>
      <w:lvlJc w:val="left"/>
      <w:pPr>
        <w:tabs>
          <w:tab w:val="num" w:pos="0"/>
        </w:tabs>
        <w:ind w:left="2508" w:hanging="360"/>
      </w:pPr>
      <w:rPr>
        <w:rFonts w:ascii="Courier New" w:hAnsi="Courier New" w:cs="Courier New"/>
      </w:rPr>
    </w:lvl>
    <w:lvl w:ilvl="2">
      <w:start w:val="1"/>
      <w:numFmt w:val="bullet"/>
      <w:lvlText w:val=""/>
      <w:lvlJc w:val="left"/>
      <w:pPr>
        <w:tabs>
          <w:tab w:val="num" w:pos="0"/>
        </w:tabs>
        <w:ind w:left="3228" w:hanging="360"/>
      </w:pPr>
      <w:rPr>
        <w:rFonts w:ascii="Wingdings" w:hAnsi="Wingdings"/>
      </w:rPr>
    </w:lvl>
    <w:lvl w:ilvl="3">
      <w:start w:val="1"/>
      <w:numFmt w:val="bullet"/>
      <w:lvlText w:val=""/>
      <w:lvlJc w:val="left"/>
      <w:pPr>
        <w:tabs>
          <w:tab w:val="num" w:pos="0"/>
        </w:tabs>
        <w:ind w:left="3948" w:hanging="360"/>
      </w:pPr>
      <w:rPr>
        <w:rFonts w:ascii="Symbol" w:hAnsi="Symbol"/>
      </w:rPr>
    </w:lvl>
    <w:lvl w:ilvl="4">
      <w:start w:val="1"/>
      <w:numFmt w:val="bullet"/>
      <w:lvlText w:val="o"/>
      <w:lvlJc w:val="left"/>
      <w:pPr>
        <w:tabs>
          <w:tab w:val="num" w:pos="0"/>
        </w:tabs>
        <w:ind w:left="4668" w:hanging="360"/>
      </w:pPr>
      <w:rPr>
        <w:rFonts w:ascii="Courier New" w:hAnsi="Courier New" w:cs="Courier New"/>
      </w:rPr>
    </w:lvl>
    <w:lvl w:ilvl="5">
      <w:start w:val="1"/>
      <w:numFmt w:val="bullet"/>
      <w:lvlText w:val=""/>
      <w:lvlJc w:val="left"/>
      <w:pPr>
        <w:tabs>
          <w:tab w:val="num" w:pos="0"/>
        </w:tabs>
        <w:ind w:left="5388" w:hanging="360"/>
      </w:pPr>
      <w:rPr>
        <w:rFonts w:ascii="Wingdings" w:hAnsi="Wingdings"/>
      </w:rPr>
    </w:lvl>
    <w:lvl w:ilvl="6">
      <w:start w:val="1"/>
      <w:numFmt w:val="bullet"/>
      <w:lvlText w:val=""/>
      <w:lvlJc w:val="left"/>
      <w:pPr>
        <w:tabs>
          <w:tab w:val="num" w:pos="0"/>
        </w:tabs>
        <w:ind w:left="6108" w:hanging="360"/>
      </w:pPr>
      <w:rPr>
        <w:rFonts w:ascii="Symbol" w:hAnsi="Symbol"/>
      </w:rPr>
    </w:lvl>
    <w:lvl w:ilvl="7">
      <w:start w:val="1"/>
      <w:numFmt w:val="bullet"/>
      <w:lvlText w:val="o"/>
      <w:lvlJc w:val="left"/>
      <w:pPr>
        <w:tabs>
          <w:tab w:val="num" w:pos="0"/>
        </w:tabs>
        <w:ind w:left="6828" w:hanging="360"/>
      </w:pPr>
      <w:rPr>
        <w:rFonts w:ascii="Courier New" w:hAnsi="Courier New" w:cs="Courier New"/>
      </w:rPr>
    </w:lvl>
    <w:lvl w:ilvl="8">
      <w:start w:val="1"/>
      <w:numFmt w:val="bullet"/>
      <w:lvlText w:val=""/>
      <w:lvlJc w:val="left"/>
      <w:pPr>
        <w:tabs>
          <w:tab w:val="num" w:pos="0"/>
        </w:tabs>
        <w:ind w:left="7548" w:hanging="360"/>
      </w:pPr>
      <w:rPr>
        <w:rFonts w:ascii="Wingdings" w:hAnsi="Wingdings"/>
      </w:rPr>
    </w:lvl>
  </w:abstractNum>
  <w:abstractNum w:abstractNumId="2" w15:restartNumberingAfterBreak="0">
    <w:nsid w:val="00000003"/>
    <w:multiLevelType w:val="multilevel"/>
    <w:tmpl w:val="7C486886"/>
    <w:name w:val="WW8Num3"/>
    <w:lvl w:ilvl="0">
      <w:start w:val="1"/>
      <w:numFmt w:val="decimal"/>
      <w:lvlText w:val="%1."/>
      <w:lvlJc w:val="left"/>
      <w:pPr>
        <w:tabs>
          <w:tab w:val="num" w:pos="927"/>
        </w:tabs>
        <w:ind w:left="927" w:hanging="360"/>
      </w:pPr>
      <w:rPr>
        <w:color w:val="auto"/>
      </w:rPr>
    </w:lvl>
    <w:lvl w:ilvl="1">
      <w:start w:val="1"/>
      <w:numFmt w:val="decimal"/>
      <w:lvlText w:val="%2)"/>
      <w:lvlJc w:val="left"/>
      <w:pPr>
        <w:tabs>
          <w:tab w:val="num" w:pos="1080"/>
        </w:tabs>
        <w:ind w:left="1080" w:hanging="360"/>
      </w:pPr>
      <w:rPr>
        <w:sz w:val="24"/>
      </w:rPr>
    </w:lvl>
    <w:lvl w:ilvl="2">
      <w:start w:val="1"/>
      <w:numFmt w:val="lowerLetter"/>
      <w:lvlText w:val="%3)"/>
      <w:lvlJc w:val="left"/>
      <w:pPr>
        <w:tabs>
          <w:tab w:val="num" w:pos="1440"/>
        </w:tabs>
        <w:ind w:left="1440" w:hanging="360"/>
      </w:pPr>
    </w:lvl>
    <w:lvl w:ilvl="3">
      <w:start w:val="1"/>
      <w:numFmt w:val="none"/>
      <w:suff w:val="nothing"/>
      <w:lvlText w:val="-"/>
      <w:lvlJc w:val="left"/>
      <w:pPr>
        <w:tabs>
          <w:tab w:val="num" w:pos="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15:restartNumberingAfterBreak="0">
    <w:nsid w:val="00000004"/>
    <w:multiLevelType w:val="multilevel"/>
    <w:tmpl w:val="00000004"/>
    <w:name w:val="WWNum6"/>
    <w:lvl w:ilvl="0">
      <w:start w:val="1"/>
      <w:numFmt w:val="decimal"/>
      <w:lvlText w:val="%1)"/>
      <w:lvlJc w:val="left"/>
      <w:pPr>
        <w:tabs>
          <w:tab w:val="num" w:pos="0"/>
        </w:tabs>
        <w:ind w:left="1230" w:hanging="360"/>
      </w:pPr>
    </w:lvl>
    <w:lvl w:ilvl="1">
      <w:start w:val="1"/>
      <w:numFmt w:val="lowerLetter"/>
      <w:lvlText w:val="%2."/>
      <w:lvlJc w:val="left"/>
      <w:pPr>
        <w:tabs>
          <w:tab w:val="num" w:pos="0"/>
        </w:tabs>
        <w:ind w:left="1950" w:hanging="360"/>
      </w:pPr>
    </w:lvl>
    <w:lvl w:ilvl="2">
      <w:start w:val="1"/>
      <w:numFmt w:val="lowerRoman"/>
      <w:lvlText w:val="%2.%3."/>
      <w:lvlJc w:val="right"/>
      <w:pPr>
        <w:tabs>
          <w:tab w:val="num" w:pos="0"/>
        </w:tabs>
        <w:ind w:left="2670" w:hanging="180"/>
      </w:pPr>
    </w:lvl>
    <w:lvl w:ilvl="3">
      <w:start w:val="1"/>
      <w:numFmt w:val="decimal"/>
      <w:lvlText w:val="%2.%3.%4."/>
      <w:lvlJc w:val="left"/>
      <w:pPr>
        <w:tabs>
          <w:tab w:val="num" w:pos="0"/>
        </w:tabs>
        <w:ind w:left="3390" w:hanging="360"/>
      </w:pPr>
    </w:lvl>
    <w:lvl w:ilvl="4">
      <w:start w:val="1"/>
      <w:numFmt w:val="lowerLetter"/>
      <w:lvlText w:val="%2.%3.%4.%5."/>
      <w:lvlJc w:val="left"/>
      <w:pPr>
        <w:tabs>
          <w:tab w:val="num" w:pos="0"/>
        </w:tabs>
        <w:ind w:left="4110" w:hanging="360"/>
      </w:pPr>
    </w:lvl>
    <w:lvl w:ilvl="5">
      <w:start w:val="1"/>
      <w:numFmt w:val="lowerRoman"/>
      <w:lvlText w:val="%2.%3.%4.%5.%6."/>
      <w:lvlJc w:val="right"/>
      <w:pPr>
        <w:tabs>
          <w:tab w:val="num" w:pos="0"/>
        </w:tabs>
        <w:ind w:left="4830" w:hanging="180"/>
      </w:pPr>
    </w:lvl>
    <w:lvl w:ilvl="6">
      <w:start w:val="1"/>
      <w:numFmt w:val="decimal"/>
      <w:lvlText w:val="%2.%3.%4.%5.%6.%7."/>
      <w:lvlJc w:val="left"/>
      <w:pPr>
        <w:tabs>
          <w:tab w:val="num" w:pos="0"/>
        </w:tabs>
        <w:ind w:left="5550" w:hanging="360"/>
      </w:pPr>
    </w:lvl>
    <w:lvl w:ilvl="7">
      <w:start w:val="1"/>
      <w:numFmt w:val="lowerLetter"/>
      <w:lvlText w:val="%2.%3.%4.%5.%6.%7.%8."/>
      <w:lvlJc w:val="left"/>
      <w:pPr>
        <w:tabs>
          <w:tab w:val="num" w:pos="0"/>
        </w:tabs>
        <w:ind w:left="6270" w:hanging="360"/>
      </w:pPr>
    </w:lvl>
    <w:lvl w:ilvl="8">
      <w:start w:val="1"/>
      <w:numFmt w:val="lowerRoman"/>
      <w:lvlText w:val="%2.%3.%4.%5.%6.%7.%8.%9."/>
      <w:lvlJc w:val="right"/>
      <w:pPr>
        <w:tabs>
          <w:tab w:val="num" w:pos="0"/>
        </w:tabs>
        <w:ind w:left="699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rPr>
        <w:b w:val="0"/>
        <w:i w:val="0"/>
        <w:sz w:val="24"/>
        <w:szCs w:val="24"/>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none"/>
      <w:suff w:val="nothing"/>
      <w:lvlText w:val="-"/>
      <w:lvlJc w:val="left"/>
      <w:pPr>
        <w:tabs>
          <w:tab w:val="num" w:pos="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284" w:hanging="284"/>
      </w:pPr>
      <w:rPr>
        <w:sz w:val="24"/>
        <w:szCs w:val="24"/>
      </w:rPr>
    </w:lvl>
    <w:lvl w:ilvl="1">
      <w:start w:val="1"/>
      <w:numFmt w:val="decimal"/>
      <w:lvlText w:val="%2)"/>
      <w:lvlJc w:val="left"/>
      <w:pPr>
        <w:tabs>
          <w:tab w:val="num" w:pos="720"/>
        </w:tabs>
        <w:ind w:left="720" w:hanging="360"/>
      </w:pPr>
      <w:rPr>
        <w:sz w:val="24"/>
        <w:szCs w:val="24"/>
      </w:rPr>
    </w:lvl>
    <w:lvl w:ilvl="2">
      <w:start w:val="1"/>
      <w:numFmt w:val="lowerLetter"/>
      <w:lvlText w:val="%3)"/>
      <w:lvlJc w:val="left"/>
      <w:pPr>
        <w:tabs>
          <w:tab w:val="num" w:pos="1080"/>
        </w:tabs>
        <w:ind w:left="1080" w:hanging="360"/>
      </w:pPr>
      <w:rPr>
        <w:sz w:val="24"/>
        <w:szCs w:val="24"/>
      </w:rPr>
    </w:lvl>
    <w:lvl w:ilvl="3">
      <w:start w:val="1"/>
      <w:numFmt w:val="decimal"/>
      <w:lvlText w:val="(%4)"/>
      <w:lvlJc w:val="left"/>
      <w:pPr>
        <w:tabs>
          <w:tab w:val="num" w:pos="1440"/>
        </w:tabs>
        <w:ind w:left="1440" w:hanging="360"/>
      </w:pPr>
      <w:rPr>
        <w:sz w:val="24"/>
        <w:szCs w:val="24"/>
      </w:rPr>
    </w:lvl>
    <w:lvl w:ilvl="4">
      <w:start w:val="1"/>
      <w:numFmt w:val="lowerLetter"/>
      <w:lvlText w:val="(%5)"/>
      <w:lvlJc w:val="left"/>
      <w:pPr>
        <w:tabs>
          <w:tab w:val="num" w:pos="1800"/>
        </w:tabs>
        <w:ind w:left="1800" w:hanging="360"/>
      </w:pPr>
      <w:rPr>
        <w:sz w:val="24"/>
        <w:szCs w:val="24"/>
      </w:rPr>
    </w:lvl>
    <w:lvl w:ilvl="5">
      <w:start w:val="1"/>
      <w:numFmt w:val="lowerRoman"/>
      <w:lvlText w:val="(%6)"/>
      <w:lvlJc w:val="left"/>
      <w:pPr>
        <w:tabs>
          <w:tab w:val="num" w:pos="2160"/>
        </w:tabs>
        <w:ind w:left="2160" w:hanging="360"/>
      </w:pPr>
      <w:rPr>
        <w:sz w:val="24"/>
        <w:szCs w:val="24"/>
      </w:rPr>
    </w:lvl>
    <w:lvl w:ilvl="6">
      <w:start w:val="1"/>
      <w:numFmt w:val="decimal"/>
      <w:lvlText w:val="%7."/>
      <w:lvlJc w:val="left"/>
      <w:pPr>
        <w:tabs>
          <w:tab w:val="num" w:pos="2520"/>
        </w:tabs>
        <w:ind w:left="2520" w:hanging="360"/>
      </w:pPr>
      <w:rPr>
        <w:sz w:val="24"/>
        <w:szCs w:val="24"/>
      </w:rPr>
    </w:lvl>
    <w:lvl w:ilvl="7">
      <w:start w:val="1"/>
      <w:numFmt w:val="lowerLetter"/>
      <w:lvlText w:val="%8."/>
      <w:lvlJc w:val="left"/>
      <w:pPr>
        <w:tabs>
          <w:tab w:val="num" w:pos="2880"/>
        </w:tabs>
        <w:ind w:left="2880" w:hanging="360"/>
      </w:pPr>
      <w:rPr>
        <w:sz w:val="24"/>
        <w:szCs w:val="24"/>
      </w:rPr>
    </w:lvl>
    <w:lvl w:ilvl="8">
      <w:start w:val="1"/>
      <w:numFmt w:val="lowerLetter"/>
      <w:lvlText w:val="%9."/>
      <w:lvlJc w:val="left"/>
      <w:pPr>
        <w:tabs>
          <w:tab w:val="num" w:pos="3240"/>
        </w:tabs>
        <w:ind w:left="3240" w:hanging="360"/>
      </w:pPr>
      <w:rPr>
        <w:sz w:val="24"/>
        <w:szCs w:val="24"/>
      </w:rPr>
    </w:lvl>
  </w:abstractNum>
  <w:abstractNum w:abstractNumId="6" w15:restartNumberingAfterBreak="0">
    <w:nsid w:val="00000013"/>
    <w:multiLevelType w:val="multilevel"/>
    <w:tmpl w:val="00000013"/>
    <w:name w:val="WW8Num19"/>
    <w:lvl w:ilvl="0">
      <w:start w:val="4"/>
      <w:numFmt w:val="decimal"/>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spacing w:val="-2"/>
        <w:sz w:val="24"/>
        <w:szCs w:val="24"/>
      </w:rPr>
    </w:lvl>
    <w:lvl w:ilvl="2">
      <w:start w:val="1"/>
      <w:numFmt w:val="lowerLetter"/>
      <w:lvlText w:val="%3)"/>
      <w:lvlJc w:val="left"/>
      <w:pPr>
        <w:tabs>
          <w:tab w:val="num" w:pos="1080"/>
        </w:tabs>
        <w:ind w:left="1080" w:hanging="360"/>
      </w:pPr>
      <w:rPr>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52558ED"/>
    <w:multiLevelType w:val="hybridMultilevel"/>
    <w:tmpl w:val="7EBC8CFC"/>
    <w:lvl w:ilvl="0" w:tplc="FB9C1DB2">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9C66E27"/>
    <w:multiLevelType w:val="hybridMultilevel"/>
    <w:tmpl w:val="3C84FBA2"/>
    <w:lvl w:ilvl="0" w:tplc="104EEB4C">
      <w:start w:val="1"/>
      <w:numFmt w:val="decimal"/>
      <w:lvlText w:val="%1)"/>
      <w:lvlJc w:val="left"/>
      <w:pPr>
        <w:tabs>
          <w:tab w:val="num" w:pos="720"/>
        </w:tabs>
        <w:ind w:left="720" w:hanging="360"/>
      </w:pPr>
    </w:lvl>
    <w:lvl w:ilvl="1" w:tplc="50203CD8" w:tentative="1">
      <w:start w:val="1"/>
      <w:numFmt w:val="decimal"/>
      <w:lvlText w:val="%2)"/>
      <w:lvlJc w:val="left"/>
      <w:pPr>
        <w:tabs>
          <w:tab w:val="num" w:pos="1440"/>
        </w:tabs>
        <w:ind w:left="1440" w:hanging="360"/>
      </w:pPr>
    </w:lvl>
    <w:lvl w:ilvl="2" w:tplc="B57AAD7A" w:tentative="1">
      <w:start w:val="1"/>
      <w:numFmt w:val="decimal"/>
      <w:lvlText w:val="%3)"/>
      <w:lvlJc w:val="left"/>
      <w:pPr>
        <w:tabs>
          <w:tab w:val="num" w:pos="2160"/>
        </w:tabs>
        <w:ind w:left="2160" w:hanging="360"/>
      </w:pPr>
    </w:lvl>
    <w:lvl w:ilvl="3" w:tplc="AF42E9BE" w:tentative="1">
      <w:start w:val="1"/>
      <w:numFmt w:val="decimal"/>
      <w:lvlText w:val="%4)"/>
      <w:lvlJc w:val="left"/>
      <w:pPr>
        <w:tabs>
          <w:tab w:val="num" w:pos="2880"/>
        </w:tabs>
        <w:ind w:left="2880" w:hanging="360"/>
      </w:pPr>
    </w:lvl>
    <w:lvl w:ilvl="4" w:tplc="DAF8F03A" w:tentative="1">
      <w:start w:val="1"/>
      <w:numFmt w:val="decimal"/>
      <w:lvlText w:val="%5)"/>
      <w:lvlJc w:val="left"/>
      <w:pPr>
        <w:tabs>
          <w:tab w:val="num" w:pos="3600"/>
        </w:tabs>
        <w:ind w:left="3600" w:hanging="360"/>
      </w:pPr>
    </w:lvl>
    <w:lvl w:ilvl="5" w:tplc="85F2F48E" w:tentative="1">
      <w:start w:val="1"/>
      <w:numFmt w:val="decimal"/>
      <w:lvlText w:val="%6)"/>
      <w:lvlJc w:val="left"/>
      <w:pPr>
        <w:tabs>
          <w:tab w:val="num" w:pos="4320"/>
        </w:tabs>
        <w:ind w:left="4320" w:hanging="360"/>
      </w:pPr>
    </w:lvl>
    <w:lvl w:ilvl="6" w:tplc="AB16E682" w:tentative="1">
      <w:start w:val="1"/>
      <w:numFmt w:val="decimal"/>
      <w:lvlText w:val="%7)"/>
      <w:lvlJc w:val="left"/>
      <w:pPr>
        <w:tabs>
          <w:tab w:val="num" w:pos="5040"/>
        </w:tabs>
        <w:ind w:left="5040" w:hanging="360"/>
      </w:pPr>
    </w:lvl>
    <w:lvl w:ilvl="7" w:tplc="93802B92" w:tentative="1">
      <w:start w:val="1"/>
      <w:numFmt w:val="decimal"/>
      <w:lvlText w:val="%8)"/>
      <w:lvlJc w:val="left"/>
      <w:pPr>
        <w:tabs>
          <w:tab w:val="num" w:pos="5760"/>
        </w:tabs>
        <w:ind w:left="5760" w:hanging="360"/>
      </w:pPr>
    </w:lvl>
    <w:lvl w:ilvl="8" w:tplc="C5F03B68" w:tentative="1">
      <w:start w:val="1"/>
      <w:numFmt w:val="decimal"/>
      <w:lvlText w:val="%9)"/>
      <w:lvlJc w:val="left"/>
      <w:pPr>
        <w:tabs>
          <w:tab w:val="num" w:pos="6480"/>
        </w:tabs>
        <w:ind w:left="6480" w:hanging="360"/>
      </w:pPr>
    </w:lvl>
  </w:abstractNum>
  <w:abstractNum w:abstractNumId="9" w15:restartNumberingAfterBreak="0">
    <w:nsid w:val="1E100586"/>
    <w:multiLevelType w:val="hybridMultilevel"/>
    <w:tmpl w:val="9D30CFBC"/>
    <w:lvl w:ilvl="0" w:tplc="0ABE7532">
      <w:start w:val="1"/>
      <w:numFmt w:val="decimal"/>
      <w:lvlText w:val="%1."/>
      <w:lvlJc w:val="left"/>
      <w:pPr>
        <w:ind w:left="720" w:hanging="360"/>
      </w:pPr>
      <w:rPr>
        <w:rFonts w:ascii="Times New Roman" w:eastAsia="Calibri" w:hAnsi="Times New Roman" w:cs="Times New Roman"/>
      </w:rPr>
    </w:lvl>
    <w:lvl w:ilvl="1" w:tplc="04150001">
      <w:numFmt w:val="decimal"/>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ED4688D"/>
    <w:multiLevelType w:val="hybridMultilevel"/>
    <w:tmpl w:val="5E86B160"/>
    <w:lvl w:ilvl="0" w:tplc="55B2EF84">
      <w:start w:val="1"/>
      <w:numFmt w:val="decimal"/>
      <w:lvlText w:val="%1)"/>
      <w:lvlJc w:val="left"/>
      <w:pPr>
        <w:tabs>
          <w:tab w:val="num" w:pos="720"/>
        </w:tabs>
        <w:ind w:left="720" w:hanging="360"/>
      </w:pPr>
    </w:lvl>
    <w:lvl w:ilvl="1" w:tplc="45B499DC" w:tentative="1">
      <w:start w:val="1"/>
      <w:numFmt w:val="decimal"/>
      <w:lvlText w:val="%2)"/>
      <w:lvlJc w:val="left"/>
      <w:pPr>
        <w:tabs>
          <w:tab w:val="num" w:pos="1440"/>
        </w:tabs>
        <w:ind w:left="1440" w:hanging="360"/>
      </w:pPr>
    </w:lvl>
    <w:lvl w:ilvl="2" w:tplc="1A96479E" w:tentative="1">
      <w:start w:val="1"/>
      <w:numFmt w:val="decimal"/>
      <w:lvlText w:val="%3)"/>
      <w:lvlJc w:val="left"/>
      <w:pPr>
        <w:tabs>
          <w:tab w:val="num" w:pos="2160"/>
        </w:tabs>
        <w:ind w:left="2160" w:hanging="360"/>
      </w:pPr>
    </w:lvl>
    <w:lvl w:ilvl="3" w:tplc="F7540C8A" w:tentative="1">
      <w:start w:val="1"/>
      <w:numFmt w:val="decimal"/>
      <w:lvlText w:val="%4)"/>
      <w:lvlJc w:val="left"/>
      <w:pPr>
        <w:tabs>
          <w:tab w:val="num" w:pos="2880"/>
        </w:tabs>
        <w:ind w:left="2880" w:hanging="360"/>
      </w:pPr>
    </w:lvl>
    <w:lvl w:ilvl="4" w:tplc="7B40D880" w:tentative="1">
      <w:start w:val="1"/>
      <w:numFmt w:val="decimal"/>
      <w:lvlText w:val="%5)"/>
      <w:lvlJc w:val="left"/>
      <w:pPr>
        <w:tabs>
          <w:tab w:val="num" w:pos="3600"/>
        </w:tabs>
        <w:ind w:left="3600" w:hanging="360"/>
      </w:pPr>
    </w:lvl>
    <w:lvl w:ilvl="5" w:tplc="1F7097AC" w:tentative="1">
      <w:start w:val="1"/>
      <w:numFmt w:val="decimal"/>
      <w:lvlText w:val="%6)"/>
      <w:lvlJc w:val="left"/>
      <w:pPr>
        <w:tabs>
          <w:tab w:val="num" w:pos="4320"/>
        </w:tabs>
        <w:ind w:left="4320" w:hanging="360"/>
      </w:pPr>
    </w:lvl>
    <w:lvl w:ilvl="6" w:tplc="277645A0" w:tentative="1">
      <w:start w:val="1"/>
      <w:numFmt w:val="decimal"/>
      <w:lvlText w:val="%7)"/>
      <w:lvlJc w:val="left"/>
      <w:pPr>
        <w:tabs>
          <w:tab w:val="num" w:pos="5040"/>
        </w:tabs>
        <w:ind w:left="5040" w:hanging="360"/>
      </w:pPr>
    </w:lvl>
    <w:lvl w:ilvl="7" w:tplc="9DA41794" w:tentative="1">
      <w:start w:val="1"/>
      <w:numFmt w:val="decimal"/>
      <w:lvlText w:val="%8)"/>
      <w:lvlJc w:val="left"/>
      <w:pPr>
        <w:tabs>
          <w:tab w:val="num" w:pos="5760"/>
        </w:tabs>
        <w:ind w:left="5760" w:hanging="360"/>
      </w:pPr>
    </w:lvl>
    <w:lvl w:ilvl="8" w:tplc="DCBA7F5C" w:tentative="1">
      <w:start w:val="1"/>
      <w:numFmt w:val="decimal"/>
      <w:lvlText w:val="%9)"/>
      <w:lvlJc w:val="left"/>
      <w:pPr>
        <w:tabs>
          <w:tab w:val="num" w:pos="6480"/>
        </w:tabs>
        <w:ind w:left="6480" w:hanging="360"/>
      </w:pPr>
    </w:lvl>
  </w:abstractNum>
  <w:abstractNum w:abstractNumId="11" w15:restartNumberingAfterBreak="0">
    <w:nsid w:val="288529D0"/>
    <w:multiLevelType w:val="hybridMultilevel"/>
    <w:tmpl w:val="9F8657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722566"/>
    <w:multiLevelType w:val="hybridMultilevel"/>
    <w:tmpl w:val="EEE45248"/>
    <w:lvl w:ilvl="0" w:tplc="FB9C1DB2">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B06412E"/>
    <w:multiLevelType w:val="hybridMultilevel"/>
    <w:tmpl w:val="8A6020FC"/>
    <w:lvl w:ilvl="0" w:tplc="0415000B">
      <w:start w:val="1"/>
      <w:numFmt w:val="bullet"/>
      <w:lvlText w:val=""/>
      <w:lvlJc w:val="left"/>
      <w:pPr>
        <w:ind w:left="1428" w:hanging="360"/>
      </w:pPr>
      <w:rPr>
        <w:rFonts w:ascii="Wingdings" w:hAnsi="Wingdings" w:hint="default"/>
        <w:sz w:val="20"/>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 w15:restartNumberingAfterBreak="0">
    <w:nsid w:val="351A5A1A"/>
    <w:multiLevelType w:val="singleLevel"/>
    <w:tmpl w:val="38BCD7B4"/>
    <w:lvl w:ilvl="0">
      <w:start w:val="1"/>
      <w:numFmt w:val="decimal"/>
      <w:lvlText w:val="%1)"/>
      <w:lvlJc w:val="left"/>
      <w:pPr>
        <w:ind w:left="360" w:hanging="360"/>
      </w:pPr>
      <w:rPr>
        <w:rFonts w:hint="default"/>
        <w:b/>
        <w:i w:val="0"/>
        <w:sz w:val="24"/>
      </w:rPr>
    </w:lvl>
  </w:abstractNum>
  <w:abstractNum w:abstractNumId="15" w15:restartNumberingAfterBreak="0">
    <w:nsid w:val="36ED69AA"/>
    <w:multiLevelType w:val="hybridMultilevel"/>
    <w:tmpl w:val="ACFCC152"/>
    <w:lvl w:ilvl="0" w:tplc="BDC480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DE4606"/>
    <w:multiLevelType w:val="hybridMultilevel"/>
    <w:tmpl w:val="37866C3A"/>
    <w:lvl w:ilvl="0" w:tplc="7714D24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6A5323"/>
    <w:multiLevelType w:val="hybridMultilevel"/>
    <w:tmpl w:val="9D30CFBC"/>
    <w:lvl w:ilvl="0" w:tplc="0ABE7532">
      <w:start w:val="1"/>
      <w:numFmt w:val="decimal"/>
      <w:lvlText w:val="%1."/>
      <w:lvlJc w:val="left"/>
      <w:pPr>
        <w:ind w:left="720" w:hanging="360"/>
      </w:pPr>
      <w:rPr>
        <w:rFonts w:ascii="Times New Roman" w:eastAsia="Calibri" w:hAnsi="Times New Roman" w:cs="Times New Roman"/>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FA52B8"/>
    <w:multiLevelType w:val="hybridMultilevel"/>
    <w:tmpl w:val="B3CE6DB4"/>
    <w:lvl w:ilvl="0" w:tplc="024EAD80">
      <w:start w:val="1"/>
      <w:numFmt w:val="upperRoman"/>
      <w:lvlText w:val="%1."/>
      <w:lvlJc w:val="left"/>
      <w:pPr>
        <w:ind w:left="1080" w:hanging="72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77A616A"/>
    <w:multiLevelType w:val="hybridMultilevel"/>
    <w:tmpl w:val="3EF49FDC"/>
    <w:lvl w:ilvl="0" w:tplc="F4DAF9F4">
      <w:start w:val="1"/>
      <w:numFmt w:val="decimal"/>
      <w:lvlText w:val="%1."/>
      <w:lvlJc w:val="left"/>
      <w:pPr>
        <w:ind w:left="643" w:hanging="360"/>
      </w:pPr>
      <w:rPr>
        <w:color w:val="000000" w:themeColor="text1"/>
      </w:rPr>
    </w:lvl>
    <w:lvl w:ilvl="1" w:tplc="04150019">
      <w:start w:val="1"/>
      <w:numFmt w:val="lowerLetter"/>
      <w:lvlText w:val="%2."/>
      <w:lvlJc w:val="left"/>
      <w:pPr>
        <w:ind w:left="1320" w:hanging="360"/>
      </w:pPr>
    </w:lvl>
    <w:lvl w:ilvl="2" w:tplc="0415001B">
      <w:start w:val="1"/>
      <w:numFmt w:val="lowerRoman"/>
      <w:lvlText w:val="%3."/>
      <w:lvlJc w:val="right"/>
      <w:pPr>
        <w:ind w:left="2040" w:hanging="180"/>
      </w:pPr>
    </w:lvl>
    <w:lvl w:ilvl="3" w:tplc="0415000F">
      <w:start w:val="1"/>
      <w:numFmt w:val="decimal"/>
      <w:lvlText w:val="%4."/>
      <w:lvlJc w:val="left"/>
      <w:pPr>
        <w:ind w:left="2760" w:hanging="360"/>
      </w:pPr>
    </w:lvl>
    <w:lvl w:ilvl="4" w:tplc="04150019">
      <w:start w:val="1"/>
      <w:numFmt w:val="lowerLetter"/>
      <w:lvlText w:val="%5."/>
      <w:lvlJc w:val="left"/>
      <w:pPr>
        <w:ind w:left="3480" w:hanging="360"/>
      </w:pPr>
    </w:lvl>
    <w:lvl w:ilvl="5" w:tplc="0415001B">
      <w:start w:val="1"/>
      <w:numFmt w:val="lowerRoman"/>
      <w:lvlText w:val="%6."/>
      <w:lvlJc w:val="right"/>
      <w:pPr>
        <w:ind w:left="4200" w:hanging="180"/>
      </w:pPr>
    </w:lvl>
    <w:lvl w:ilvl="6" w:tplc="0415000F">
      <w:start w:val="1"/>
      <w:numFmt w:val="decimal"/>
      <w:lvlText w:val="%7."/>
      <w:lvlJc w:val="left"/>
      <w:pPr>
        <w:ind w:left="4920" w:hanging="360"/>
      </w:pPr>
    </w:lvl>
    <w:lvl w:ilvl="7" w:tplc="04150019">
      <w:start w:val="1"/>
      <w:numFmt w:val="lowerLetter"/>
      <w:lvlText w:val="%8."/>
      <w:lvlJc w:val="left"/>
      <w:pPr>
        <w:ind w:left="5640" w:hanging="360"/>
      </w:pPr>
    </w:lvl>
    <w:lvl w:ilvl="8" w:tplc="0415001B">
      <w:start w:val="1"/>
      <w:numFmt w:val="lowerRoman"/>
      <w:lvlText w:val="%9."/>
      <w:lvlJc w:val="right"/>
      <w:pPr>
        <w:ind w:left="6360" w:hanging="180"/>
      </w:pPr>
    </w:lvl>
  </w:abstractNum>
  <w:abstractNum w:abstractNumId="20" w15:restartNumberingAfterBreak="0">
    <w:nsid w:val="48F10A6C"/>
    <w:multiLevelType w:val="hybridMultilevel"/>
    <w:tmpl w:val="E592ACFA"/>
    <w:lvl w:ilvl="0" w:tplc="0000001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A613646"/>
    <w:multiLevelType w:val="hybridMultilevel"/>
    <w:tmpl w:val="03C29AD2"/>
    <w:lvl w:ilvl="0" w:tplc="FB9C1DB2">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A9E6396"/>
    <w:multiLevelType w:val="hybridMultilevel"/>
    <w:tmpl w:val="0414E3C8"/>
    <w:lvl w:ilvl="0" w:tplc="FB9C1DB2">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D5617BE"/>
    <w:multiLevelType w:val="hybridMultilevel"/>
    <w:tmpl w:val="203CE37A"/>
    <w:lvl w:ilvl="0" w:tplc="6994AE7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9F61A0"/>
    <w:multiLevelType w:val="hybridMultilevel"/>
    <w:tmpl w:val="1E842A4C"/>
    <w:lvl w:ilvl="0" w:tplc="03867848">
      <w:start w:val="1"/>
      <w:numFmt w:val="decimal"/>
      <w:lvlText w:val="%1)"/>
      <w:lvlJc w:val="left"/>
      <w:pPr>
        <w:tabs>
          <w:tab w:val="num" w:pos="720"/>
        </w:tabs>
        <w:ind w:left="720" w:hanging="360"/>
      </w:pPr>
    </w:lvl>
    <w:lvl w:ilvl="1" w:tplc="E988BC76" w:tentative="1">
      <w:start w:val="1"/>
      <w:numFmt w:val="decimal"/>
      <w:lvlText w:val="%2)"/>
      <w:lvlJc w:val="left"/>
      <w:pPr>
        <w:tabs>
          <w:tab w:val="num" w:pos="1440"/>
        </w:tabs>
        <w:ind w:left="1440" w:hanging="360"/>
      </w:pPr>
    </w:lvl>
    <w:lvl w:ilvl="2" w:tplc="B114F5D6" w:tentative="1">
      <w:start w:val="1"/>
      <w:numFmt w:val="decimal"/>
      <w:lvlText w:val="%3)"/>
      <w:lvlJc w:val="left"/>
      <w:pPr>
        <w:tabs>
          <w:tab w:val="num" w:pos="2160"/>
        </w:tabs>
        <w:ind w:left="2160" w:hanging="360"/>
      </w:pPr>
    </w:lvl>
    <w:lvl w:ilvl="3" w:tplc="A09C0788" w:tentative="1">
      <w:start w:val="1"/>
      <w:numFmt w:val="decimal"/>
      <w:lvlText w:val="%4)"/>
      <w:lvlJc w:val="left"/>
      <w:pPr>
        <w:tabs>
          <w:tab w:val="num" w:pos="2880"/>
        </w:tabs>
        <w:ind w:left="2880" w:hanging="360"/>
      </w:pPr>
    </w:lvl>
    <w:lvl w:ilvl="4" w:tplc="595CA268" w:tentative="1">
      <w:start w:val="1"/>
      <w:numFmt w:val="decimal"/>
      <w:lvlText w:val="%5)"/>
      <w:lvlJc w:val="left"/>
      <w:pPr>
        <w:tabs>
          <w:tab w:val="num" w:pos="3600"/>
        </w:tabs>
        <w:ind w:left="3600" w:hanging="360"/>
      </w:pPr>
    </w:lvl>
    <w:lvl w:ilvl="5" w:tplc="1AB27E04" w:tentative="1">
      <w:start w:val="1"/>
      <w:numFmt w:val="decimal"/>
      <w:lvlText w:val="%6)"/>
      <w:lvlJc w:val="left"/>
      <w:pPr>
        <w:tabs>
          <w:tab w:val="num" w:pos="4320"/>
        </w:tabs>
        <w:ind w:left="4320" w:hanging="360"/>
      </w:pPr>
    </w:lvl>
    <w:lvl w:ilvl="6" w:tplc="F3C08EB0" w:tentative="1">
      <w:start w:val="1"/>
      <w:numFmt w:val="decimal"/>
      <w:lvlText w:val="%7)"/>
      <w:lvlJc w:val="left"/>
      <w:pPr>
        <w:tabs>
          <w:tab w:val="num" w:pos="5040"/>
        </w:tabs>
        <w:ind w:left="5040" w:hanging="360"/>
      </w:pPr>
    </w:lvl>
    <w:lvl w:ilvl="7" w:tplc="75665E3C" w:tentative="1">
      <w:start w:val="1"/>
      <w:numFmt w:val="decimal"/>
      <w:lvlText w:val="%8)"/>
      <w:lvlJc w:val="left"/>
      <w:pPr>
        <w:tabs>
          <w:tab w:val="num" w:pos="5760"/>
        </w:tabs>
        <w:ind w:left="5760" w:hanging="360"/>
      </w:pPr>
    </w:lvl>
    <w:lvl w:ilvl="8" w:tplc="789ED0BE" w:tentative="1">
      <w:start w:val="1"/>
      <w:numFmt w:val="decimal"/>
      <w:lvlText w:val="%9)"/>
      <w:lvlJc w:val="left"/>
      <w:pPr>
        <w:tabs>
          <w:tab w:val="num" w:pos="6480"/>
        </w:tabs>
        <w:ind w:left="6480" w:hanging="360"/>
      </w:pPr>
    </w:lvl>
  </w:abstractNum>
  <w:abstractNum w:abstractNumId="25" w15:restartNumberingAfterBreak="0">
    <w:nsid w:val="578F5F4B"/>
    <w:multiLevelType w:val="multilevel"/>
    <w:tmpl w:val="00000013"/>
    <w:lvl w:ilvl="0">
      <w:start w:val="4"/>
      <w:numFmt w:val="decimal"/>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spacing w:val="-2"/>
        <w:sz w:val="24"/>
        <w:szCs w:val="24"/>
      </w:rPr>
    </w:lvl>
    <w:lvl w:ilvl="2">
      <w:start w:val="1"/>
      <w:numFmt w:val="lowerLetter"/>
      <w:lvlText w:val="%3)"/>
      <w:lvlJc w:val="left"/>
      <w:pPr>
        <w:tabs>
          <w:tab w:val="num" w:pos="1080"/>
        </w:tabs>
        <w:ind w:left="1080" w:hanging="360"/>
      </w:pPr>
      <w:rPr>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81A26B9"/>
    <w:multiLevelType w:val="hybridMultilevel"/>
    <w:tmpl w:val="612644C0"/>
    <w:lvl w:ilvl="0" w:tplc="FB9C1DB2">
      <w:start w:val="1"/>
      <w:numFmt w:val="bullet"/>
      <w:lvlText w:val=""/>
      <w:lvlJc w:val="left"/>
      <w:pPr>
        <w:ind w:left="778" w:hanging="360"/>
      </w:pPr>
      <w:rPr>
        <w:rFonts w:ascii="Symbol" w:hAnsi="Symbol" w:hint="default"/>
        <w:sz w:val="20"/>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27" w15:restartNumberingAfterBreak="0">
    <w:nsid w:val="5EFB09A6"/>
    <w:multiLevelType w:val="hybridMultilevel"/>
    <w:tmpl w:val="D47C31CE"/>
    <w:lvl w:ilvl="0" w:tplc="71369D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1E3355"/>
    <w:multiLevelType w:val="hybridMultilevel"/>
    <w:tmpl w:val="40F41CE8"/>
    <w:lvl w:ilvl="0" w:tplc="0000001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A5F0D0E"/>
    <w:multiLevelType w:val="hybridMultilevel"/>
    <w:tmpl w:val="1BB42AC6"/>
    <w:lvl w:ilvl="0" w:tplc="E15660BA">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FAC5C7D"/>
    <w:multiLevelType w:val="hybridMultilevel"/>
    <w:tmpl w:val="14125A36"/>
    <w:lvl w:ilvl="0" w:tplc="635E66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D341AF"/>
    <w:multiLevelType w:val="hybridMultilevel"/>
    <w:tmpl w:val="4454C422"/>
    <w:lvl w:ilvl="0" w:tplc="C5AAC14C">
      <w:start w:val="1"/>
      <w:numFmt w:val="decimal"/>
      <w:lvlText w:val="%1)"/>
      <w:lvlJc w:val="left"/>
      <w:pPr>
        <w:tabs>
          <w:tab w:val="num" w:pos="720"/>
        </w:tabs>
        <w:ind w:left="720" w:hanging="360"/>
      </w:pPr>
    </w:lvl>
    <w:lvl w:ilvl="1" w:tplc="3BE066C0" w:tentative="1">
      <w:start w:val="1"/>
      <w:numFmt w:val="decimal"/>
      <w:lvlText w:val="%2)"/>
      <w:lvlJc w:val="left"/>
      <w:pPr>
        <w:tabs>
          <w:tab w:val="num" w:pos="1440"/>
        </w:tabs>
        <w:ind w:left="1440" w:hanging="360"/>
      </w:pPr>
    </w:lvl>
    <w:lvl w:ilvl="2" w:tplc="2B5AA30C" w:tentative="1">
      <w:start w:val="1"/>
      <w:numFmt w:val="decimal"/>
      <w:lvlText w:val="%3)"/>
      <w:lvlJc w:val="left"/>
      <w:pPr>
        <w:tabs>
          <w:tab w:val="num" w:pos="2160"/>
        </w:tabs>
        <w:ind w:left="2160" w:hanging="360"/>
      </w:pPr>
    </w:lvl>
    <w:lvl w:ilvl="3" w:tplc="83A61DFE" w:tentative="1">
      <w:start w:val="1"/>
      <w:numFmt w:val="decimal"/>
      <w:lvlText w:val="%4)"/>
      <w:lvlJc w:val="left"/>
      <w:pPr>
        <w:tabs>
          <w:tab w:val="num" w:pos="2880"/>
        </w:tabs>
        <w:ind w:left="2880" w:hanging="360"/>
      </w:pPr>
    </w:lvl>
    <w:lvl w:ilvl="4" w:tplc="1E4A3E0A" w:tentative="1">
      <w:start w:val="1"/>
      <w:numFmt w:val="decimal"/>
      <w:lvlText w:val="%5)"/>
      <w:lvlJc w:val="left"/>
      <w:pPr>
        <w:tabs>
          <w:tab w:val="num" w:pos="3600"/>
        </w:tabs>
        <w:ind w:left="3600" w:hanging="360"/>
      </w:pPr>
    </w:lvl>
    <w:lvl w:ilvl="5" w:tplc="7BD2BE42" w:tentative="1">
      <w:start w:val="1"/>
      <w:numFmt w:val="decimal"/>
      <w:lvlText w:val="%6)"/>
      <w:lvlJc w:val="left"/>
      <w:pPr>
        <w:tabs>
          <w:tab w:val="num" w:pos="4320"/>
        </w:tabs>
        <w:ind w:left="4320" w:hanging="360"/>
      </w:pPr>
    </w:lvl>
    <w:lvl w:ilvl="6" w:tplc="9A5EA76A" w:tentative="1">
      <w:start w:val="1"/>
      <w:numFmt w:val="decimal"/>
      <w:lvlText w:val="%7)"/>
      <w:lvlJc w:val="left"/>
      <w:pPr>
        <w:tabs>
          <w:tab w:val="num" w:pos="5040"/>
        </w:tabs>
        <w:ind w:left="5040" w:hanging="360"/>
      </w:pPr>
    </w:lvl>
    <w:lvl w:ilvl="7" w:tplc="361ACFBC" w:tentative="1">
      <w:start w:val="1"/>
      <w:numFmt w:val="decimal"/>
      <w:lvlText w:val="%8)"/>
      <w:lvlJc w:val="left"/>
      <w:pPr>
        <w:tabs>
          <w:tab w:val="num" w:pos="5760"/>
        </w:tabs>
        <w:ind w:left="5760" w:hanging="360"/>
      </w:pPr>
    </w:lvl>
    <w:lvl w:ilvl="8" w:tplc="1428A390" w:tentative="1">
      <w:start w:val="1"/>
      <w:numFmt w:val="decimal"/>
      <w:lvlText w:val="%9)"/>
      <w:lvlJc w:val="left"/>
      <w:pPr>
        <w:tabs>
          <w:tab w:val="num" w:pos="6480"/>
        </w:tabs>
        <w:ind w:left="6480" w:hanging="360"/>
      </w:pPr>
    </w:lvl>
  </w:abstractNum>
  <w:abstractNum w:abstractNumId="32" w15:restartNumberingAfterBreak="0">
    <w:nsid w:val="796971F5"/>
    <w:multiLevelType w:val="multilevel"/>
    <w:tmpl w:val="00000004"/>
    <w:lvl w:ilvl="0">
      <w:start w:val="1"/>
      <w:numFmt w:val="decimal"/>
      <w:lvlText w:val="%1)"/>
      <w:lvlJc w:val="left"/>
      <w:pPr>
        <w:tabs>
          <w:tab w:val="num" w:pos="0"/>
        </w:tabs>
        <w:ind w:left="284" w:hanging="284"/>
      </w:pPr>
      <w:rPr>
        <w:b w:val="0"/>
        <w:sz w:val="24"/>
        <w:szCs w:val="24"/>
        <w:shd w:val="clear" w:color="auto" w:fill="auto"/>
      </w:rPr>
    </w:lvl>
    <w:lvl w:ilvl="1">
      <w:start w:val="1"/>
      <w:numFmt w:val="decimal"/>
      <w:lvlText w:val="%2)"/>
      <w:lvlJc w:val="left"/>
      <w:pPr>
        <w:tabs>
          <w:tab w:val="num" w:pos="720"/>
        </w:tabs>
        <w:ind w:left="720" w:hanging="360"/>
      </w:pPr>
      <w:rPr>
        <w:b w:val="0"/>
        <w:sz w:val="24"/>
        <w:szCs w:val="24"/>
        <w:shd w:val="clear" w:color="auto" w:fill="auto"/>
      </w:rPr>
    </w:lvl>
    <w:lvl w:ilvl="2">
      <w:start w:val="1"/>
      <w:numFmt w:val="lowerLetter"/>
      <w:lvlText w:val="%3)"/>
      <w:lvlJc w:val="left"/>
      <w:pPr>
        <w:tabs>
          <w:tab w:val="num" w:pos="1080"/>
        </w:tabs>
        <w:ind w:left="1080" w:hanging="360"/>
      </w:pPr>
      <w:rPr>
        <w:b w:val="0"/>
        <w:sz w:val="24"/>
        <w:szCs w:val="24"/>
        <w:shd w:val="clear" w:color="auto" w:fill="auto"/>
      </w:rPr>
    </w:lvl>
    <w:lvl w:ilvl="3">
      <w:start w:val="1"/>
      <w:numFmt w:val="decimal"/>
      <w:lvlText w:val="(%4)"/>
      <w:lvlJc w:val="left"/>
      <w:pPr>
        <w:tabs>
          <w:tab w:val="num" w:pos="1440"/>
        </w:tabs>
        <w:ind w:left="1440" w:hanging="360"/>
      </w:pPr>
      <w:rPr>
        <w:b w:val="0"/>
        <w:sz w:val="24"/>
        <w:szCs w:val="24"/>
        <w:shd w:val="clear" w:color="auto" w:fill="auto"/>
      </w:rPr>
    </w:lvl>
    <w:lvl w:ilvl="4">
      <w:start w:val="1"/>
      <w:numFmt w:val="lowerLetter"/>
      <w:lvlText w:val="(%5)"/>
      <w:lvlJc w:val="left"/>
      <w:pPr>
        <w:tabs>
          <w:tab w:val="num" w:pos="1800"/>
        </w:tabs>
        <w:ind w:left="1800" w:hanging="360"/>
      </w:pPr>
      <w:rPr>
        <w:b w:val="0"/>
        <w:sz w:val="24"/>
        <w:szCs w:val="24"/>
        <w:shd w:val="clear" w:color="auto" w:fill="auto"/>
      </w:rPr>
    </w:lvl>
    <w:lvl w:ilvl="5">
      <w:start w:val="1"/>
      <w:numFmt w:val="lowerRoman"/>
      <w:lvlText w:val="(%6)"/>
      <w:lvlJc w:val="left"/>
      <w:pPr>
        <w:tabs>
          <w:tab w:val="num" w:pos="2160"/>
        </w:tabs>
        <w:ind w:left="2160" w:hanging="360"/>
      </w:pPr>
      <w:rPr>
        <w:b w:val="0"/>
        <w:sz w:val="24"/>
        <w:szCs w:val="24"/>
        <w:shd w:val="clear" w:color="auto" w:fill="auto"/>
      </w:rPr>
    </w:lvl>
    <w:lvl w:ilvl="6">
      <w:start w:val="1"/>
      <w:numFmt w:val="decimal"/>
      <w:lvlText w:val="%7."/>
      <w:lvlJc w:val="left"/>
      <w:pPr>
        <w:tabs>
          <w:tab w:val="num" w:pos="2520"/>
        </w:tabs>
        <w:ind w:left="2520" w:hanging="360"/>
      </w:pPr>
      <w:rPr>
        <w:b w:val="0"/>
        <w:sz w:val="24"/>
        <w:szCs w:val="24"/>
        <w:shd w:val="clear" w:color="auto" w:fill="auto"/>
      </w:rPr>
    </w:lvl>
    <w:lvl w:ilvl="7">
      <w:start w:val="1"/>
      <w:numFmt w:val="lowerLetter"/>
      <w:lvlText w:val="%8."/>
      <w:lvlJc w:val="left"/>
      <w:pPr>
        <w:tabs>
          <w:tab w:val="num" w:pos="2880"/>
        </w:tabs>
        <w:ind w:left="2880" w:hanging="360"/>
      </w:pPr>
      <w:rPr>
        <w:b w:val="0"/>
        <w:sz w:val="24"/>
        <w:szCs w:val="24"/>
        <w:shd w:val="clear" w:color="auto" w:fill="auto"/>
      </w:rPr>
    </w:lvl>
    <w:lvl w:ilvl="8">
      <w:start w:val="1"/>
      <w:numFmt w:val="lowerLetter"/>
      <w:lvlText w:val="%9."/>
      <w:lvlJc w:val="left"/>
      <w:pPr>
        <w:tabs>
          <w:tab w:val="num" w:pos="3240"/>
        </w:tabs>
        <w:ind w:left="3240" w:hanging="360"/>
      </w:pPr>
      <w:rPr>
        <w:b w:val="0"/>
        <w:sz w:val="24"/>
        <w:szCs w:val="24"/>
        <w:shd w:val="clear" w:color="auto" w:fill="auto"/>
      </w:rPr>
    </w:lvl>
  </w:abstractNum>
  <w:abstractNum w:abstractNumId="33" w15:restartNumberingAfterBreak="0">
    <w:nsid w:val="7CCD1747"/>
    <w:multiLevelType w:val="multilevel"/>
    <w:tmpl w:val="8B2EC454"/>
    <w:styleLink w:val="Biecalist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73750486">
    <w:abstractNumId w:val="0"/>
  </w:num>
  <w:num w:numId="2" w16cid:durableId="4360952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7286196">
    <w:abstractNumId w:val="33"/>
  </w:num>
  <w:num w:numId="4" w16cid:durableId="1149326616">
    <w:abstractNumId w:val="27"/>
  </w:num>
  <w:num w:numId="5" w16cid:durableId="788931481">
    <w:abstractNumId w:val="23"/>
  </w:num>
  <w:num w:numId="6" w16cid:durableId="1313365318">
    <w:abstractNumId w:val="16"/>
  </w:num>
  <w:num w:numId="7" w16cid:durableId="274797774">
    <w:abstractNumId w:val="29"/>
  </w:num>
  <w:num w:numId="8" w16cid:durableId="1183134314">
    <w:abstractNumId w:val="17"/>
  </w:num>
  <w:num w:numId="9" w16cid:durableId="1070150949">
    <w:abstractNumId w:val="11"/>
  </w:num>
  <w:num w:numId="10" w16cid:durableId="91904253">
    <w:abstractNumId w:val="30"/>
  </w:num>
  <w:num w:numId="11" w16cid:durableId="496263614">
    <w:abstractNumId w:val="2"/>
  </w:num>
  <w:num w:numId="12" w16cid:durableId="2139101267">
    <w:abstractNumId w:val="4"/>
  </w:num>
  <w:num w:numId="13" w16cid:durableId="1329595561">
    <w:abstractNumId w:val="5"/>
  </w:num>
  <w:num w:numId="14" w16cid:durableId="136344861">
    <w:abstractNumId w:val="14"/>
  </w:num>
  <w:num w:numId="15" w16cid:durableId="730495556">
    <w:abstractNumId w:val="28"/>
  </w:num>
  <w:num w:numId="16" w16cid:durableId="1623658273">
    <w:abstractNumId w:val="7"/>
  </w:num>
  <w:num w:numId="17" w16cid:durableId="258374388">
    <w:abstractNumId w:val="26"/>
  </w:num>
  <w:num w:numId="18" w16cid:durableId="933899859">
    <w:abstractNumId w:val="12"/>
  </w:num>
  <w:num w:numId="19" w16cid:durableId="1491868118">
    <w:abstractNumId w:val="21"/>
  </w:num>
  <w:num w:numId="20" w16cid:durableId="1842155257">
    <w:abstractNumId w:val="25"/>
  </w:num>
  <w:num w:numId="21" w16cid:durableId="266430679">
    <w:abstractNumId w:val="32"/>
  </w:num>
  <w:num w:numId="22" w16cid:durableId="1162890983">
    <w:abstractNumId w:val="1"/>
  </w:num>
  <w:num w:numId="23" w16cid:durableId="715273656">
    <w:abstractNumId w:val="3"/>
  </w:num>
  <w:num w:numId="24" w16cid:durableId="235828025">
    <w:abstractNumId w:val="6"/>
  </w:num>
  <w:num w:numId="25" w16cid:durableId="803154511">
    <w:abstractNumId w:val="22"/>
  </w:num>
  <w:num w:numId="26" w16cid:durableId="1197501892">
    <w:abstractNumId w:val="20"/>
  </w:num>
  <w:num w:numId="27" w16cid:durableId="1404062786">
    <w:abstractNumId w:val="13"/>
  </w:num>
  <w:num w:numId="28" w16cid:durableId="1285698318">
    <w:abstractNumId w:val="9"/>
  </w:num>
  <w:num w:numId="29" w16cid:durableId="1334531701">
    <w:abstractNumId w:val="14"/>
    <w:lvlOverride w:ilvl="0">
      <w:startOverride w:val="1"/>
    </w:lvlOverride>
  </w:num>
  <w:num w:numId="30" w16cid:durableId="1736968329">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040337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7011589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192925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524932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1466618">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272812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8844458">
    <w:abstractNumId w:val="15"/>
  </w:num>
  <w:num w:numId="38" w16cid:durableId="27460110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9450349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9426175">
    <w:abstractNumId w:val="8"/>
  </w:num>
  <w:num w:numId="41" w16cid:durableId="1005980704">
    <w:abstractNumId w:val="10"/>
  </w:num>
  <w:num w:numId="42" w16cid:durableId="1450513472">
    <w:abstractNumId w:val="31"/>
  </w:num>
  <w:num w:numId="43" w16cid:durableId="196622679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957"/>
    <w:rsid w:val="00026120"/>
    <w:rsid w:val="00092D3C"/>
    <w:rsid w:val="00163EEC"/>
    <w:rsid w:val="001F2A03"/>
    <w:rsid w:val="002120A4"/>
    <w:rsid w:val="002244BB"/>
    <w:rsid w:val="0024421B"/>
    <w:rsid w:val="00273C36"/>
    <w:rsid w:val="002D6162"/>
    <w:rsid w:val="002E21F6"/>
    <w:rsid w:val="002F2DB2"/>
    <w:rsid w:val="00313971"/>
    <w:rsid w:val="0034415F"/>
    <w:rsid w:val="003570E4"/>
    <w:rsid w:val="0036780B"/>
    <w:rsid w:val="003911DB"/>
    <w:rsid w:val="00394785"/>
    <w:rsid w:val="003B5681"/>
    <w:rsid w:val="003C5945"/>
    <w:rsid w:val="003D788A"/>
    <w:rsid w:val="004401B6"/>
    <w:rsid w:val="00490E56"/>
    <w:rsid w:val="004D6E92"/>
    <w:rsid w:val="004E3C38"/>
    <w:rsid w:val="005263EF"/>
    <w:rsid w:val="005378E3"/>
    <w:rsid w:val="00564137"/>
    <w:rsid w:val="00584F55"/>
    <w:rsid w:val="005A4838"/>
    <w:rsid w:val="005B65C8"/>
    <w:rsid w:val="005F63F2"/>
    <w:rsid w:val="006001FC"/>
    <w:rsid w:val="00612F1F"/>
    <w:rsid w:val="00616A01"/>
    <w:rsid w:val="00621AB9"/>
    <w:rsid w:val="006427A2"/>
    <w:rsid w:val="00647441"/>
    <w:rsid w:val="006A089F"/>
    <w:rsid w:val="006B0E56"/>
    <w:rsid w:val="006B3522"/>
    <w:rsid w:val="006C1234"/>
    <w:rsid w:val="006C4A79"/>
    <w:rsid w:val="006F08E0"/>
    <w:rsid w:val="00731151"/>
    <w:rsid w:val="00736EE2"/>
    <w:rsid w:val="007504C2"/>
    <w:rsid w:val="007770C0"/>
    <w:rsid w:val="007C443C"/>
    <w:rsid w:val="007D5F26"/>
    <w:rsid w:val="007D69B0"/>
    <w:rsid w:val="00810307"/>
    <w:rsid w:val="008114AF"/>
    <w:rsid w:val="00811FFF"/>
    <w:rsid w:val="00812962"/>
    <w:rsid w:val="00823C98"/>
    <w:rsid w:val="00842F21"/>
    <w:rsid w:val="008514D7"/>
    <w:rsid w:val="0087693C"/>
    <w:rsid w:val="00893AC3"/>
    <w:rsid w:val="00897275"/>
    <w:rsid w:val="008A4A2A"/>
    <w:rsid w:val="008B5258"/>
    <w:rsid w:val="008E55EC"/>
    <w:rsid w:val="00904099"/>
    <w:rsid w:val="00907CF3"/>
    <w:rsid w:val="0092617D"/>
    <w:rsid w:val="009304C1"/>
    <w:rsid w:val="00944957"/>
    <w:rsid w:val="0095614A"/>
    <w:rsid w:val="009618C8"/>
    <w:rsid w:val="009C025C"/>
    <w:rsid w:val="009D1510"/>
    <w:rsid w:val="00A428C4"/>
    <w:rsid w:val="00A53532"/>
    <w:rsid w:val="00A57B35"/>
    <w:rsid w:val="00A806BD"/>
    <w:rsid w:val="00A90579"/>
    <w:rsid w:val="00AD5B28"/>
    <w:rsid w:val="00B2782E"/>
    <w:rsid w:val="00B67CE8"/>
    <w:rsid w:val="00B90A90"/>
    <w:rsid w:val="00B92205"/>
    <w:rsid w:val="00BA37C0"/>
    <w:rsid w:val="00C0030D"/>
    <w:rsid w:val="00C35FBC"/>
    <w:rsid w:val="00C511CA"/>
    <w:rsid w:val="00C55E96"/>
    <w:rsid w:val="00C6102D"/>
    <w:rsid w:val="00C700B8"/>
    <w:rsid w:val="00C83F78"/>
    <w:rsid w:val="00CA37EF"/>
    <w:rsid w:val="00CA434A"/>
    <w:rsid w:val="00CB468B"/>
    <w:rsid w:val="00CB754E"/>
    <w:rsid w:val="00D00220"/>
    <w:rsid w:val="00D343B5"/>
    <w:rsid w:val="00D41366"/>
    <w:rsid w:val="00D47557"/>
    <w:rsid w:val="00D812EC"/>
    <w:rsid w:val="00DA4AF5"/>
    <w:rsid w:val="00DB0485"/>
    <w:rsid w:val="00DB5B8F"/>
    <w:rsid w:val="00DC2EB2"/>
    <w:rsid w:val="00DE28CC"/>
    <w:rsid w:val="00DE2BF4"/>
    <w:rsid w:val="00DF0740"/>
    <w:rsid w:val="00E011E8"/>
    <w:rsid w:val="00E0447E"/>
    <w:rsid w:val="00E26C31"/>
    <w:rsid w:val="00E718CB"/>
    <w:rsid w:val="00E73AB9"/>
    <w:rsid w:val="00E74F8E"/>
    <w:rsid w:val="00E840A7"/>
    <w:rsid w:val="00E970EC"/>
    <w:rsid w:val="00EA2F4C"/>
    <w:rsid w:val="00ED1A28"/>
    <w:rsid w:val="00F108C9"/>
    <w:rsid w:val="00F4628B"/>
    <w:rsid w:val="00F94576"/>
    <w:rsid w:val="00FC7AC1"/>
    <w:rsid w:val="00FD36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48F98"/>
  <w15:chartTrackingRefBased/>
  <w15:docId w15:val="{D64FAAF8-7309-4FCD-89AD-C2BB9A3BE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4957"/>
    <w:pPr>
      <w:spacing w:after="0" w:line="276" w:lineRule="auto"/>
      <w:jc w:val="both"/>
    </w:pPr>
    <w:rPr>
      <w:rFonts w:ascii="Calibri" w:eastAsia="Calibri" w:hAnsi="Calibri" w:cs="Times New Roman"/>
    </w:rPr>
  </w:style>
  <w:style w:type="paragraph" w:styleId="Nagwek1">
    <w:name w:val="heading 1"/>
    <w:basedOn w:val="Normalny"/>
    <w:next w:val="Normalny"/>
    <w:link w:val="Nagwek1Znak"/>
    <w:qFormat/>
    <w:rsid w:val="00944957"/>
    <w:pPr>
      <w:keepNext/>
      <w:spacing w:before="240" w:after="60" w:line="240" w:lineRule="auto"/>
      <w:jc w:val="left"/>
      <w:outlineLvl w:val="0"/>
    </w:pPr>
    <w:rPr>
      <w:rFonts w:ascii="Cambria" w:eastAsia="Times New Roman" w:hAnsi="Cambria"/>
      <w:b/>
      <w:bCs/>
      <w:kern w:val="32"/>
      <w:sz w:val="32"/>
      <w:szCs w:val="32"/>
      <w:lang w:val="x-none" w:eastAsia="x-none"/>
    </w:rPr>
  </w:style>
  <w:style w:type="paragraph" w:styleId="Nagwek2">
    <w:name w:val="heading 2"/>
    <w:basedOn w:val="Normalny"/>
    <w:next w:val="Normalny"/>
    <w:link w:val="Nagwek2Znak"/>
    <w:unhideWhenUsed/>
    <w:qFormat/>
    <w:rsid w:val="00944957"/>
    <w:pPr>
      <w:keepNext/>
      <w:spacing w:line="240" w:lineRule="auto"/>
      <w:jc w:val="right"/>
      <w:outlineLvl w:val="1"/>
    </w:pPr>
    <w:rPr>
      <w:rFonts w:ascii="Bookman Old Style" w:eastAsia="Times New Roman" w:hAnsi="Bookman Old Style"/>
      <w:b/>
      <w:sz w:val="24"/>
      <w:szCs w:val="24"/>
      <w:lang w:eastAsia="pl-PL"/>
    </w:rPr>
  </w:style>
  <w:style w:type="paragraph" w:styleId="Nagwek3">
    <w:name w:val="heading 3"/>
    <w:basedOn w:val="Normalny"/>
    <w:next w:val="Normalny"/>
    <w:link w:val="Nagwek3Znak"/>
    <w:unhideWhenUsed/>
    <w:qFormat/>
    <w:rsid w:val="00944957"/>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nhideWhenUsed/>
    <w:qFormat/>
    <w:rsid w:val="00944957"/>
    <w:pPr>
      <w:keepNext/>
      <w:spacing w:line="240" w:lineRule="auto"/>
      <w:jc w:val="center"/>
      <w:outlineLvl w:val="3"/>
    </w:pPr>
    <w:rPr>
      <w:rFonts w:ascii="Times New Roman" w:eastAsia="Times New Roman" w:hAnsi="Times New Roman"/>
      <w:b/>
      <w:sz w:val="28"/>
      <w:szCs w:val="28"/>
      <w:lang w:eastAsia="pl-PL"/>
    </w:rPr>
  </w:style>
  <w:style w:type="paragraph" w:styleId="Nagwek5">
    <w:name w:val="heading 5"/>
    <w:basedOn w:val="Normalny"/>
    <w:next w:val="Normalny"/>
    <w:link w:val="Nagwek5Znak"/>
    <w:unhideWhenUsed/>
    <w:qFormat/>
    <w:rsid w:val="00944957"/>
    <w:pPr>
      <w:keepNext/>
      <w:keepLines/>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qFormat/>
    <w:rsid w:val="00944957"/>
    <w:pPr>
      <w:keepNext/>
      <w:spacing w:line="240" w:lineRule="auto"/>
      <w:jc w:val="center"/>
      <w:outlineLvl w:val="5"/>
    </w:pPr>
    <w:rPr>
      <w:rFonts w:ascii="Times New Roman" w:eastAsia="Times New Roman" w:hAnsi="Times New Roman"/>
      <w:sz w:val="28"/>
      <w:szCs w:val="20"/>
      <w:lang w:eastAsia="pl-PL"/>
    </w:rPr>
  </w:style>
  <w:style w:type="paragraph" w:styleId="Nagwek7">
    <w:name w:val="heading 7"/>
    <w:basedOn w:val="Normalny"/>
    <w:next w:val="Normalny"/>
    <w:link w:val="Nagwek7Znak"/>
    <w:unhideWhenUsed/>
    <w:qFormat/>
    <w:rsid w:val="00944957"/>
    <w:pPr>
      <w:keepNext/>
      <w:keepLines/>
      <w:spacing w:before="40"/>
      <w:jc w:val="left"/>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qFormat/>
    <w:rsid w:val="00944957"/>
    <w:pPr>
      <w:keepNext/>
      <w:spacing w:line="240" w:lineRule="auto"/>
      <w:ind w:left="360"/>
      <w:jc w:val="left"/>
      <w:outlineLvl w:val="7"/>
    </w:pPr>
    <w:rPr>
      <w:rFonts w:ascii="Times New Roman" w:eastAsia="Times New Roman" w:hAnsi="Times New Roman"/>
      <w:b/>
      <w:sz w:val="28"/>
      <w:szCs w:val="20"/>
      <w:lang w:eastAsia="pl-PL"/>
    </w:rPr>
  </w:style>
  <w:style w:type="paragraph" w:styleId="Nagwek9">
    <w:name w:val="heading 9"/>
    <w:basedOn w:val="Normalny"/>
    <w:next w:val="Normalny"/>
    <w:link w:val="Nagwek9Znak"/>
    <w:qFormat/>
    <w:rsid w:val="00944957"/>
    <w:pPr>
      <w:keepNext/>
      <w:spacing w:line="240" w:lineRule="auto"/>
      <w:jc w:val="left"/>
      <w:outlineLvl w:val="8"/>
    </w:pPr>
    <w:rPr>
      <w:rFonts w:ascii="Times New Roman" w:eastAsia="Times New Roman" w:hAnsi="Times New Roman"/>
      <w:b/>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44957"/>
    <w:rPr>
      <w:rFonts w:ascii="Cambria" w:eastAsia="Times New Roman" w:hAnsi="Cambria" w:cs="Times New Roman"/>
      <w:b/>
      <w:bCs/>
      <w:kern w:val="32"/>
      <w:sz w:val="32"/>
      <w:szCs w:val="32"/>
      <w:lang w:val="x-none" w:eastAsia="x-none"/>
    </w:rPr>
  </w:style>
  <w:style w:type="character" w:customStyle="1" w:styleId="Nagwek2Znak">
    <w:name w:val="Nagłówek 2 Znak"/>
    <w:basedOn w:val="Domylnaczcionkaakapitu"/>
    <w:link w:val="Nagwek2"/>
    <w:rsid w:val="00944957"/>
    <w:rPr>
      <w:rFonts w:ascii="Bookman Old Style" w:eastAsia="Times New Roman" w:hAnsi="Bookman Old Style" w:cs="Times New Roman"/>
      <w:b/>
      <w:sz w:val="24"/>
      <w:szCs w:val="24"/>
      <w:lang w:eastAsia="pl-PL"/>
    </w:rPr>
  </w:style>
  <w:style w:type="character" w:customStyle="1" w:styleId="Nagwek3Znak">
    <w:name w:val="Nagłówek 3 Znak"/>
    <w:basedOn w:val="Domylnaczcionkaakapitu"/>
    <w:link w:val="Nagwek3"/>
    <w:rsid w:val="00944957"/>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rsid w:val="00944957"/>
    <w:rPr>
      <w:rFonts w:ascii="Times New Roman" w:eastAsia="Times New Roman" w:hAnsi="Times New Roman" w:cs="Times New Roman"/>
      <w:b/>
      <w:sz w:val="28"/>
      <w:szCs w:val="28"/>
      <w:lang w:eastAsia="pl-PL"/>
    </w:rPr>
  </w:style>
  <w:style w:type="character" w:customStyle="1" w:styleId="Nagwek5Znak">
    <w:name w:val="Nagłówek 5 Znak"/>
    <w:basedOn w:val="Domylnaczcionkaakapitu"/>
    <w:link w:val="Nagwek5"/>
    <w:rsid w:val="00944957"/>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rsid w:val="00944957"/>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rsid w:val="00944957"/>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rsid w:val="00944957"/>
    <w:rPr>
      <w:rFonts w:ascii="Times New Roman" w:eastAsia="Times New Roman" w:hAnsi="Times New Roman" w:cs="Times New Roman"/>
      <w:b/>
      <w:sz w:val="28"/>
      <w:szCs w:val="20"/>
      <w:lang w:eastAsia="pl-PL"/>
    </w:rPr>
  </w:style>
  <w:style w:type="character" w:customStyle="1" w:styleId="Nagwek9Znak">
    <w:name w:val="Nagłówek 9 Znak"/>
    <w:basedOn w:val="Domylnaczcionkaakapitu"/>
    <w:link w:val="Nagwek9"/>
    <w:rsid w:val="00944957"/>
    <w:rPr>
      <w:rFonts w:ascii="Times New Roman" w:eastAsia="Times New Roman" w:hAnsi="Times New Roman" w:cs="Times New Roman"/>
      <w:b/>
      <w:sz w:val="32"/>
      <w:szCs w:val="20"/>
      <w:lang w:eastAsia="pl-PL"/>
    </w:rPr>
  </w:style>
  <w:style w:type="character" w:styleId="Hipercze">
    <w:name w:val="Hyperlink"/>
    <w:basedOn w:val="Domylnaczcionkaakapitu"/>
    <w:unhideWhenUsed/>
    <w:rsid w:val="00944957"/>
    <w:rPr>
      <w:color w:val="0000FF"/>
      <w:u w:val="single"/>
    </w:rPr>
  </w:style>
  <w:style w:type="character" w:styleId="UyteHipercze">
    <w:name w:val="FollowedHyperlink"/>
    <w:basedOn w:val="Domylnaczcionkaakapitu"/>
    <w:uiPriority w:val="99"/>
    <w:semiHidden/>
    <w:unhideWhenUsed/>
    <w:rsid w:val="00944957"/>
    <w:rPr>
      <w:color w:val="954F72" w:themeColor="followedHyperlink"/>
      <w:u w:val="single"/>
    </w:rPr>
  </w:style>
  <w:style w:type="paragraph" w:customStyle="1" w:styleId="msonormal0">
    <w:name w:val="msonormal"/>
    <w:basedOn w:val="Normalny"/>
    <w:uiPriority w:val="99"/>
    <w:rsid w:val="00944957"/>
    <w:pPr>
      <w:spacing w:before="100" w:beforeAutospacing="1" w:after="100" w:afterAutospacing="1" w:line="240" w:lineRule="auto"/>
      <w:jc w:val="left"/>
    </w:pPr>
    <w:rPr>
      <w:rFonts w:ascii="Times New Roman" w:eastAsia="Times New Roman" w:hAnsi="Times New Roman"/>
      <w:sz w:val="24"/>
      <w:szCs w:val="24"/>
      <w:lang w:eastAsia="pl-PL"/>
    </w:rPr>
  </w:style>
  <w:style w:type="paragraph" w:styleId="NormalnyWeb">
    <w:name w:val="Normal (Web)"/>
    <w:basedOn w:val="Normalny"/>
    <w:uiPriority w:val="99"/>
    <w:unhideWhenUsed/>
    <w:rsid w:val="00944957"/>
    <w:pPr>
      <w:spacing w:before="100" w:beforeAutospacing="1" w:after="100" w:afterAutospacing="1" w:line="240" w:lineRule="auto"/>
      <w:jc w:val="left"/>
    </w:pPr>
    <w:rPr>
      <w:rFonts w:ascii="Times New Roman" w:eastAsia="Times New Roman" w:hAnsi="Times New Roman"/>
      <w:sz w:val="24"/>
      <w:szCs w:val="24"/>
      <w:lang w:eastAsia="pl-PL"/>
    </w:rPr>
  </w:style>
  <w:style w:type="paragraph" w:styleId="Tekstprzypisudolnego">
    <w:name w:val="footnote text"/>
    <w:basedOn w:val="Normalny"/>
    <w:link w:val="TekstprzypisudolnegoZnak"/>
    <w:semiHidden/>
    <w:unhideWhenUsed/>
    <w:rsid w:val="00944957"/>
    <w:pPr>
      <w:spacing w:line="240" w:lineRule="auto"/>
      <w:jc w:val="left"/>
    </w:pPr>
    <w:rPr>
      <w:rFonts w:ascii="Bookman Old Style" w:eastAsia="Times New Roman" w:hAnsi="Bookman Old Style"/>
      <w:sz w:val="20"/>
      <w:szCs w:val="20"/>
      <w:lang w:val="de-DE" w:eastAsia="x-none"/>
    </w:rPr>
  </w:style>
  <w:style w:type="character" w:customStyle="1" w:styleId="TekstprzypisudolnegoZnak">
    <w:name w:val="Tekst przypisu dolnego Znak"/>
    <w:basedOn w:val="Domylnaczcionkaakapitu"/>
    <w:link w:val="Tekstprzypisudolnego"/>
    <w:semiHidden/>
    <w:rsid w:val="00944957"/>
    <w:rPr>
      <w:rFonts w:ascii="Bookman Old Style" w:eastAsia="Times New Roman" w:hAnsi="Bookman Old Style" w:cs="Times New Roman"/>
      <w:sz w:val="20"/>
      <w:szCs w:val="20"/>
      <w:lang w:val="de-DE" w:eastAsia="x-none"/>
    </w:rPr>
  </w:style>
  <w:style w:type="paragraph" w:styleId="Nagwek">
    <w:name w:val="header"/>
    <w:basedOn w:val="Normalny"/>
    <w:link w:val="NagwekZnak"/>
    <w:unhideWhenUsed/>
    <w:rsid w:val="00944957"/>
    <w:pPr>
      <w:tabs>
        <w:tab w:val="center" w:pos="4536"/>
        <w:tab w:val="right" w:pos="9072"/>
      </w:tabs>
      <w:spacing w:line="240" w:lineRule="auto"/>
      <w:jc w:val="left"/>
    </w:pPr>
    <w:rPr>
      <w:rFonts w:ascii="Bookman Old Style" w:eastAsia="Times New Roman" w:hAnsi="Bookman Old Style"/>
      <w:sz w:val="24"/>
      <w:szCs w:val="20"/>
      <w:lang w:eastAsia="pl-PL"/>
    </w:rPr>
  </w:style>
  <w:style w:type="character" w:customStyle="1" w:styleId="NagwekZnak">
    <w:name w:val="Nagłówek Znak"/>
    <w:basedOn w:val="Domylnaczcionkaakapitu"/>
    <w:link w:val="Nagwek"/>
    <w:rsid w:val="00944957"/>
    <w:rPr>
      <w:rFonts w:ascii="Bookman Old Style" w:eastAsia="Times New Roman" w:hAnsi="Bookman Old Style" w:cs="Times New Roman"/>
      <w:sz w:val="24"/>
      <w:szCs w:val="20"/>
      <w:lang w:eastAsia="pl-PL"/>
    </w:rPr>
  </w:style>
  <w:style w:type="paragraph" w:styleId="Stopka">
    <w:name w:val="footer"/>
    <w:basedOn w:val="Normalny"/>
    <w:link w:val="StopkaZnak"/>
    <w:uiPriority w:val="99"/>
    <w:unhideWhenUsed/>
    <w:rsid w:val="00944957"/>
    <w:pPr>
      <w:tabs>
        <w:tab w:val="center" w:pos="4536"/>
        <w:tab w:val="right" w:pos="9072"/>
      </w:tabs>
      <w:spacing w:line="240" w:lineRule="auto"/>
      <w:jc w:val="left"/>
    </w:pPr>
    <w:rPr>
      <w:rFonts w:ascii="Bookman Old Style" w:eastAsia="Times New Roman" w:hAnsi="Bookman Old Style"/>
      <w:sz w:val="24"/>
      <w:szCs w:val="20"/>
      <w:lang w:val="de-DE" w:eastAsia="x-none"/>
    </w:rPr>
  </w:style>
  <w:style w:type="character" w:customStyle="1" w:styleId="StopkaZnak">
    <w:name w:val="Stopka Znak"/>
    <w:basedOn w:val="Domylnaczcionkaakapitu"/>
    <w:link w:val="Stopka"/>
    <w:uiPriority w:val="99"/>
    <w:rsid w:val="00944957"/>
    <w:rPr>
      <w:rFonts w:ascii="Bookman Old Style" w:eastAsia="Times New Roman" w:hAnsi="Bookman Old Style" w:cs="Times New Roman"/>
      <w:sz w:val="24"/>
      <w:szCs w:val="20"/>
      <w:lang w:val="de-DE" w:eastAsia="x-none"/>
    </w:rPr>
  </w:style>
  <w:style w:type="paragraph" w:styleId="Legenda">
    <w:name w:val="caption"/>
    <w:basedOn w:val="Normalny"/>
    <w:next w:val="Normalny"/>
    <w:uiPriority w:val="35"/>
    <w:semiHidden/>
    <w:unhideWhenUsed/>
    <w:qFormat/>
    <w:rsid w:val="00944957"/>
    <w:pPr>
      <w:spacing w:after="200" w:line="240" w:lineRule="auto"/>
    </w:pPr>
    <w:rPr>
      <w:i/>
      <w:iCs/>
      <w:color w:val="44546A" w:themeColor="text2"/>
      <w:sz w:val="18"/>
      <w:szCs w:val="18"/>
    </w:rPr>
  </w:style>
  <w:style w:type="paragraph" w:styleId="Tekstprzypisukocowego">
    <w:name w:val="endnote text"/>
    <w:basedOn w:val="Normalny"/>
    <w:link w:val="TekstprzypisukocowegoZnak"/>
    <w:unhideWhenUsed/>
    <w:rsid w:val="00944957"/>
    <w:pPr>
      <w:spacing w:line="240" w:lineRule="auto"/>
      <w:jc w:val="left"/>
    </w:pPr>
    <w:rPr>
      <w:rFonts w:ascii="Bookman Old Style" w:eastAsia="Times New Roman" w:hAnsi="Bookman Old Style"/>
      <w:sz w:val="20"/>
      <w:szCs w:val="20"/>
      <w:lang w:val="de-DE" w:eastAsia="x-none"/>
    </w:rPr>
  </w:style>
  <w:style w:type="character" w:customStyle="1" w:styleId="TekstprzypisukocowegoZnak">
    <w:name w:val="Tekst przypisu końcowego Znak"/>
    <w:basedOn w:val="Domylnaczcionkaakapitu"/>
    <w:link w:val="Tekstprzypisukocowego"/>
    <w:rsid w:val="00944957"/>
    <w:rPr>
      <w:rFonts w:ascii="Bookman Old Style" w:eastAsia="Times New Roman" w:hAnsi="Bookman Old Style" w:cs="Times New Roman"/>
      <w:sz w:val="20"/>
      <w:szCs w:val="20"/>
      <w:lang w:val="de-DE" w:eastAsia="x-none"/>
    </w:rPr>
  </w:style>
  <w:style w:type="paragraph" w:styleId="Lista">
    <w:name w:val="List"/>
    <w:basedOn w:val="Normalny"/>
    <w:uiPriority w:val="99"/>
    <w:semiHidden/>
    <w:unhideWhenUsed/>
    <w:rsid w:val="00944957"/>
    <w:pPr>
      <w:ind w:left="283" w:hanging="283"/>
      <w:contextualSpacing/>
    </w:pPr>
  </w:style>
  <w:style w:type="paragraph" w:styleId="Lista2">
    <w:name w:val="List 2"/>
    <w:basedOn w:val="Normalny"/>
    <w:uiPriority w:val="99"/>
    <w:semiHidden/>
    <w:unhideWhenUsed/>
    <w:rsid w:val="00944957"/>
    <w:pPr>
      <w:ind w:left="566" w:hanging="283"/>
      <w:contextualSpacing/>
    </w:pPr>
  </w:style>
  <w:style w:type="paragraph" w:styleId="Lista3">
    <w:name w:val="List 3"/>
    <w:basedOn w:val="Normalny"/>
    <w:uiPriority w:val="99"/>
    <w:unhideWhenUsed/>
    <w:rsid w:val="00944957"/>
    <w:pPr>
      <w:spacing w:line="240" w:lineRule="auto"/>
      <w:ind w:left="849" w:hanging="283"/>
      <w:contextualSpacing/>
      <w:jc w:val="left"/>
    </w:pPr>
    <w:rPr>
      <w:rFonts w:ascii="Times New Roman" w:eastAsia="Times New Roman" w:hAnsi="Times New Roman"/>
      <w:sz w:val="24"/>
      <w:szCs w:val="24"/>
      <w:lang w:eastAsia="pl-PL"/>
    </w:rPr>
  </w:style>
  <w:style w:type="paragraph" w:styleId="Listapunktowana2">
    <w:name w:val="List Bullet 2"/>
    <w:basedOn w:val="Normalny"/>
    <w:uiPriority w:val="99"/>
    <w:semiHidden/>
    <w:unhideWhenUsed/>
    <w:rsid w:val="00944957"/>
    <w:pPr>
      <w:numPr>
        <w:numId w:val="1"/>
      </w:numPr>
      <w:contextualSpacing/>
    </w:pPr>
  </w:style>
  <w:style w:type="paragraph" w:styleId="Tytu">
    <w:name w:val="Title"/>
    <w:basedOn w:val="Normalny"/>
    <w:link w:val="TytuZnak"/>
    <w:qFormat/>
    <w:rsid w:val="00944957"/>
    <w:pPr>
      <w:spacing w:line="240" w:lineRule="auto"/>
      <w:jc w:val="center"/>
    </w:pPr>
    <w:rPr>
      <w:rFonts w:ascii="Times New Roman" w:eastAsia="Times New Roman" w:hAnsi="Times New Roman"/>
      <w:b/>
      <w:sz w:val="24"/>
      <w:szCs w:val="24"/>
      <w:lang w:eastAsia="pl-PL"/>
    </w:rPr>
  </w:style>
  <w:style w:type="character" w:customStyle="1" w:styleId="TytuZnak">
    <w:name w:val="Tytuł Znak"/>
    <w:basedOn w:val="Domylnaczcionkaakapitu"/>
    <w:link w:val="Tytu"/>
    <w:rsid w:val="00944957"/>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unhideWhenUsed/>
    <w:rsid w:val="00944957"/>
    <w:pPr>
      <w:spacing w:after="120"/>
    </w:pPr>
  </w:style>
  <w:style w:type="character" w:customStyle="1" w:styleId="TekstpodstawowyZnak">
    <w:name w:val="Tekst podstawowy Znak"/>
    <w:basedOn w:val="Domylnaczcionkaakapitu"/>
    <w:link w:val="Tekstpodstawowy"/>
    <w:rsid w:val="00944957"/>
    <w:rPr>
      <w:rFonts w:ascii="Calibri" w:eastAsia="Calibri" w:hAnsi="Calibri" w:cs="Times New Roman"/>
    </w:rPr>
  </w:style>
  <w:style w:type="paragraph" w:styleId="Tekstpodstawowywcity">
    <w:name w:val="Body Text Indent"/>
    <w:basedOn w:val="Normalny"/>
    <w:link w:val="TekstpodstawowywcityZnak"/>
    <w:uiPriority w:val="99"/>
    <w:unhideWhenUsed/>
    <w:rsid w:val="00944957"/>
    <w:pPr>
      <w:spacing w:after="120"/>
      <w:ind w:left="283"/>
    </w:pPr>
  </w:style>
  <w:style w:type="character" w:customStyle="1" w:styleId="TekstpodstawowywcityZnak">
    <w:name w:val="Tekst podstawowy wcięty Znak"/>
    <w:basedOn w:val="Domylnaczcionkaakapitu"/>
    <w:link w:val="Tekstpodstawowywcity"/>
    <w:uiPriority w:val="99"/>
    <w:rsid w:val="00944957"/>
    <w:rPr>
      <w:rFonts w:ascii="Calibri" w:eastAsia="Calibri" w:hAnsi="Calibri" w:cs="Times New Roman"/>
    </w:rPr>
  </w:style>
  <w:style w:type="paragraph" w:styleId="Lista-kontynuacja">
    <w:name w:val="List Continue"/>
    <w:basedOn w:val="Normalny"/>
    <w:uiPriority w:val="99"/>
    <w:semiHidden/>
    <w:unhideWhenUsed/>
    <w:rsid w:val="00944957"/>
    <w:pPr>
      <w:spacing w:after="120"/>
      <w:ind w:left="283"/>
      <w:contextualSpacing/>
    </w:pPr>
  </w:style>
  <w:style w:type="paragraph" w:styleId="Tekstpodstawowyzwciciem">
    <w:name w:val="Body Text First Indent"/>
    <w:basedOn w:val="Tekstpodstawowy"/>
    <w:link w:val="TekstpodstawowyzwciciemZnak"/>
    <w:uiPriority w:val="99"/>
    <w:unhideWhenUsed/>
    <w:rsid w:val="00944957"/>
    <w:pPr>
      <w:spacing w:after="0"/>
      <w:ind w:firstLine="360"/>
    </w:pPr>
  </w:style>
  <w:style w:type="character" w:customStyle="1" w:styleId="TekstpodstawowyzwciciemZnak">
    <w:name w:val="Tekst podstawowy z wcięciem Znak"/>
    <w:basedOn w:val="TekstpodstawowyZnak"/>
    <w:link w:val="Tekstpodstawowyzwciciem"/>
    <w:uiPriority w:val="99"/>
    <w:rsid w:val="00944957"/>
    <w:rPr>
      <w:rFonts w:ascii="Calibri" w:eastAsia="Calibri" w:hAnsi="Calibri" w:cs="Times New Roman"/>
    </w:rPr>
  </w:style>
  <w:style w:type="paragraph" w:styleId="Tekstdymka">
    <w:name w:val="Balloon Text"/>
    <w:basedOn w:val="Normalny"/>
    <w:link w:val="TekstdymkaZnak"/>
    <w:semiHidden/>
    <w:unhideWhenUsed/>
    <w:rsid w:val="00944957"/>
    <w:pPr>
      <w:spacing w:line="240" w:lineRule="auto"/>
      <w:jc w:val="left"/>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944957"/>
    <w:rPr>
      <w:rFonts w:ascii="Tahoma" w:eastAsia="Times New Roman" w:hAnsi="Tahoma" w:cs="Tahoma"/>
      <w:sz w:val="16"/>
      <w:szCs w:val="16"/>
      <w:lang w:eastAsia="pl-PL"/>
    </w:rPr>
  </w:style>
  <w:style w:type="paragraph" w:styleId="Bezodstpw">
    <w:name w:val="No Spacing"/>
    <w:link w:val="BezodstpwZnak"/>
    <w:uiPriority w:val="1"/>
    <w:qFormat/>
    <w:rsid w:val="00944957"/>
    <w:pPr>
      <w:spacing w:after="0" w:line="240" w:lineRule="auto"/>
    </w:pPr>
    <w:rPr>
      <w:rFonts w:ascii="Calibri" w:eastAsia="Calibri" w:hAnsi="Calibri" w:cs="Times New Roman"/>
    </w:rPr>
  </w:style>
  <w:style w:type="character" w:customStyle="1" w:styleId="AkapitzlistZnak">
    <w:name w:val="Akapit z listą Znak"/>
    <w:aliases w:val="Numerowanie Znak,Akapit z listą BS Znak,Kolorowa lista — akcent 11 Znak"/>
    <w:link w:val="Akapitzlist"/>
    <w:uiPriority w:val="34"/>
    <w:locked/>
    <w:rsid w:val="00944957"/>
    <w:rPr>
      <w:rFonts w:ascii="Calibri" w:eastAsia="Calibri" w:hAnsi="Calibri" w:cs="Times New Roman"/>
    </w:rPr>
  </w:style>
  <w:style w:type="paragraph" w:styleId="Akapitzlist">
    <w:name w:val="List Paragraph"/>
    <w:aliases w:val="Numerowanie,Akapit z listą BS,Kolorowa lista — akcent 11"/>
    <w:basedOn w:val="Normalny"/>
    <w:link w:val="AkapitzlistZnak"/>
    <w:uiPriority w:val="34"/>
    <w:qFormat/>
    <w:rsid w:val="00944957"/>
    <w:pPr>
      <w:spacing w:after="200"/>
      <w:ind w:left="720"/>
      <w:contextualSpacing/>
      <w:jc w:val="left"/>
    </w:pPr>
  </w:style>
  <w:style w:type="paragraph" w:customStyle="1" w:styleId="ZnakZnakZnakZnak">
    <w:name w:val="Znak Znak Znak Znak"/>
    <w:basedOn w:val="Normalny"/>
    <w:uiPriority w:val="99"/>
    <w:rsid w:val="00944957"/>
    <w:pPr>
      <w:spacing w:line="240" w:lineRule="auto"/>
      <w:jc w:val="left"/>
    </w:pPr>
    <w:rPr>
      <w:rFonts w:ascii="Times New Roman" w:eastAsia="Times New Roman" w:hAnsi="Times New Roman"/>
      <w:sz w:val="24"/>
      <w:szCs w:val="24"/>
      <w:lang w:eastAsia="pl-PL"/>
    </w:rPr>
  </w:style>
  <w:style w:type="paragraph" w:customStyle="1" w:styleId="Default">
    <w:name w:val="Default"/>
    <w:rsid w:val="0094495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16">
    <w:name w:val="CM16"/>
    <w:basedOn w:val="Default"/>
    <w:next w:val="Default"/>
    <w:uiPriority w:val="99"/>
    <w:rsid w:val="00944957"/>
    <w:rPr>
      <w:color w:val="auto"/>
    </w:rPr>
  </w:style>
  <w:style w:type="paragraph" w:customStyle="1" w:styleId="p0">
    <w:name w:val="p0"/>
    <w:basedOn w:val="Normalny"/>
    <w:uiPriority w:val="99"/>
    <w:rsid w:val="00944957"/>
    <w:pP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p1">
    <w:name w:val="p1"/>
    <w:basedOn w:val="Normalny"/>
    <w:uiPriority w:val="99"/>
    <w:rsid w:val="00944957"/>
    <w:pPr>
      <w:spacing w:before="100" w:beforeAutospacing="1" w:after="100" w:afterAutospacing="1" w:line="240" w:lineRule="auto"/>
      <w:jc w:val="left"/>
    </w:pPr>
    <w:rPr>
      <w:rFonts w:ascii="Times New Roman" w:eastAsia="Times New Roman" w:hAnsi="Times New Roman"/>
      <w:sz w:val="24"/>
      <w:szCs w:val="24"/>
      <w:lang w:eastAsia="pl-PL"/>
    </w:rPr>
  </w:style>
  <w:style w:type="character" w:styleId="Odwoanieprzypisudolnego">
    <w:name w:val="footnote reference"/>
    <w:semiHidden/>
    <w:unhideWhenUsed/>
    <w:rsid w:val="00944957"/>
    <w:rPr>
      <w:vertAlign w:val="superscript"/>
    </w:rPr>
  </w:style>
  <w:style w:type="character" w:styleId="Odwoanieprzypisukocowego">
    <w:name w:val="endnote reference"/>
    <w:unhideWhenUsed/>
    <w:rsid w:val="00944957"/>
    <w:rPr>
      <w:vertAlign w:val="superscript"/>
    </w:rPr>
  </w:style>
  <w:style w:type="character" w:customStyle="1" w:styleId="field-content">
    <w:name w:val="field-content"/>
    <w:rsid w:val="00944957"/>
  </w:style>
  <w:style w:type="character" w:customStyle="1" w:styleId="header-text">
    <w:name w:val="header-text"/>
    <w:basedOn w:val="Domylnaczcionkaakapitu"/>
    <w:rsid w:val="00944957"/>
  </w:style>
  <w:style w:type="character" w:customStyle="1" w:styleId="ZnakZnak4">
    <w:name w:val="Znak Znak4"/>
    <w:semiHidden/>
    <w:rsid w:val="00944957"/>
    <w:rPr>
      <w:rFonts w:ascii="Bookman Old Style" w:hAnsi="Bookman Old Style" w:hint="default"/>
      <w:lang w:val="de-DE" w:eastAsia="pl-PL" w:bidi="ar-SA"/>
    </w:rPr>
  </w:style>
  <w:style w:type="character" w:customStyle="1" w:styleId="ZnakZnak3">
    <w:name w:val="Znak Znak3"/>
    <w:rsid w:val="00944957"/>
    <w:rPr>
      <w:sz w:val="28"/>
      <w:lang w:val="pl-PL" w:eastAsia="pl-PL" w:bidi="ar-SA"/>
    </w:rPr>
  </w:style>
  <w:style w:type="table" w:styleId="Tabela-Siatka">
    <w:name w:val="Table Grid"/>
    <w:basedOn w:val="Standardowy"/>
    <w:uiPriority w:val="59"/>
    <w:rsid w:val="00944957"/>
    <w:pPr>
      <w:spacing w:after="0" w:line="240" w:lineRule="auto"/>
    </w:pPr>
    <w:rPr>
      <w:rFonts w:ascii="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iecalista1">
    <w:name w:val="Bieżąca lista1"/>
    <w:rsid w:val="00944957"/>
    <w:pPr>
      <w:numPr>
        <w:numId w:val="3"/>
      </w:numPr>
    </w:pPr>
  </w:style>
  <w:style w:type="character" w:customStyle="1" w:styleId="markedcontent">
    <w:name w:val="markedcontent"/>
    <w:basedOn w:val="Domylnaczcionkaakapitu"/>
    <w:rsid w:val="00944957"/>
  </w:style>
  <w:style w:type="character" w:customStyle="1" w:styleId="apple-converted-space">
    <w:name w:val="apple-converted-space"/>
    <w:basedOn w:val="Domylnaczcionkaakapitu"/>
    <w:rsid w:val="00944957"/>
  </w:style>
  <w:style w:type="character" w:customStyle="1" w:styleId="Teksttreci">
    <w:name w:val="Tekst treści_"/>
    <w:basedOn w:val="Domylnaczcionkaakapitu"/>
    <w:link w:val="Teksttreci0"/>
    <w:rsid w:val="00944957"/>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944957"/>
    <w:pPr>
      <w:widowControl w:val="0"/>
      <w:shd w:val="clear" w:color="auto" w:fill="FFFFFF"/>
      <w:spacing w:after="100" w:line="240" w:lineRule="auto"/>
      <w:ind w:firstLine="220"/>
    </w:pPr>
    <w:rPr>
      <w:rFonts w:ascii="Times New Roman" w:eastAsia="Times New Roman" w:hAnsi="Times New Roman"/>
    </w:rPr>
  </w:style>
  <w:style w:type="character" w:customStyle="1" w:styleId="BezodstpwZnak">
    <w:name w:val="Bez odstępów Znak"/>
    <w:basedOn w:val="Domylnaczcionkaakapitu"/>
    <w:link w:val="Bezodstpw"/>
    <w:uiPriority w:val="1"/>
    <w:locked/>
    <w:rsid w:val="00944957"/>
    <w:rPr>
      <w:rFonts w:ascii="Calibri" w:eastAsia="Calibri" w:hAnsi="Calibri" w:cs="Times New Roman"/>
    </w:rPr>
  </w:style>
  <w:style w:type="character" w:styleId="Odwoaniedokomentarza">
    <w:name w:val="annotation reference"/>
    <w:basedOn w:val="Domylnaczcionkaakapitu"/>
    <w:uiPriority w:val="99"/>
    <w:semiHidden/>
    <w:unhideWhenUsed/>
    <w:rsid w:val="00944957"/>
    <w:rPr>
      <w:sz w:val="16"/>
      <w:szCs w:val="16"/>
    </w:rPr>
  </w:style>
  <w:style w:type="paragraph" w:styleId="Tekstkomentarza">
    <w:name w:val="annotation text"/>
    <w:basedOn w:val="Normalny"/>
    <w:link w:val="TekstkomentarzaZnak"/>
    <w:uiPriority w:val="99"/>
    <w:semiHidden/>
    <w:unhideWhenUsed/>
    <w:rsid w:val="009449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44957"/>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944957"/>
    <w:rPr>
      <w:b/>
      <w:bCs/>
    </w:rPr>
  </w:style>
  <w:style w:type="character" w:customStyle="1" w:styleId="TematkomentarzaZnak">
    <w:name w:val="Temat komentarza Znak"/>
    <w:basedOn w:val="TekstkomentarzaZnak"/>
    <w:link w:val="Tematkomentarza"/>
    <w:uiPriority w:val="99"/>
    <w:semiHidden/>
    <w:rsid w:val="00944957"/>
    <w:rPr>
      <w:rFonts w:ascii="Calibri" w:eastAsia="Calibri" w:hAnsi="Calibri" w:cs="Times New Roman"/>
      <w:b/>
      <w:bCs/>
      <w:sz w:val="20"/>
      <w:szCs w:val="20"/>
    </w:rPr>
  </w:style>
  <w:style w:type="character" w:styleId="Numerstrony">
    <w:name w:val="page number"/>
    <w:basedOn w:val="Domylnaczcionkaakapitu"/>
    <w:rsid w:val="00944957"/>
  </w:style>
  <w:style w:type="paragraph" w:customStyle="1" w:styleId="ZnakZnakZnakZnak2">
    <w:name w:val="Znak Znak Znak Znak2"/>
    <w:basedOn w:val="Normalny"/>
    <w:rsid w:val="00944957"/>
    <w:pPr>
      <w:spacing w:line="240" w:lineRule="auto"/>
      <w:jc w:val="left"/>
    </w:pPr>
    <w:rPr>
      <w:rFonts w:ascii="Times New Roman" w:eastAsia="Times New Roman" w:hAnsi="Times New Roman"/>
      <w:sz w:val="24"/>
      <w:szCs w:val="24"/>
      <w:lang w:eastAsia="pl-PL"/>
    </w:rPr>
  </w:style>
  <w:style w:type="character" w:customStyle="1" w:styleId="ZnakZnak42">
    <w:name w:val="Znak Znak42"/>
    <w:semiHidden/>
    <w:rsid w:val="00944957"/>
    <w:rPr>
      <w:rFonts w:ascii="Bookman Old Style" w:hAnsi="Bookman Old Style"/>
      <w:lang w:val="de-DE" w:eastAsia="pl-PL" w:bidi="ar-SA"/>
    </w:rPr>
  </w:style>
  <w:style w:type="character" w:customStyle="1" w:styleId="ZnakZnak32">
    <w:name w:val="Znak Znak32"/>
    <w:rsid w:val="00944957"/>
    <w:rPr>
      <w:sz w:val="28"/>
      <w:lang w:val="pl-PL" w:eastAsia="pl-PL" w:bidi="ar-SA"/>
    </w:rPr>
  </w:style>
  <w:style w:type="character" w:styleId="Pogrubienie">
    <w:name w:val="Strong"/>
    <w:uiPriority w:val="22"/>
    <w:qFormat/>
    <w:rsid w:val="00944957"/>
    <w:rPr>
      <w:b/>
      <w:bCs/>
    </w:rPr>
  </w:style>
  <w:style w:type="paragraph" w:styleId="Tekstpodstawowy3">
    <w:name w:val="Body Text 3"/>
    <w:basedOn w:val="Normalny"/>
    <w:link w:val="Tekstpodstawowy3Znak"/>
    <w:rsid w:val="00944957"/>
    <w:pPr>
      <w:spacing w:after="120" w:line="240" w:lineRule="auto"/>
      <w:jc w:val="left"/>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944957"/>
    <w:rPr>
      <w:rFonts w:ascii="Times New Roman" w:eastAsia="Times New Roman" w:hAnsi="Times New Roman" w:cs="Times New Roman"/>
      <w:sz w:val="16"/>
      <w:szCs w:val="16"/>
      <w:lang w:eastAsia="pl-PL"/>
    </w:rPr>
  </w:style>
  <w:style w:type="paragraph" w:customStyle="1" w:styleId="ZnakZnakZnakZnak1">
    <w:name w:val="Znak Znak Znak Znak1"/>
    <w:basedOn w:val="Normalny"/>
    <w:rsid w:val="00944957"/>
    <w:pPr>
      <w:spacing w:line="240" w:lineRule="auto"/>
      <w:jc w:val="left"/>
    </w:pPr>
    <w:rPr>
      <w:rFonts w:ascii="Times New Roman" w:eastAsia="Times New Roman" w:hAnsi="Times New Roman"/>
      <w:sz w:val="24"/>
      <w:szCs w:val="24"/>
      <w:lang w:eastAsia="pl-PL"/>
    </w:rPr>
  </w:style>
  <w:style w:type="character" w:customStyle="1" w:styleId="ZnakZnak41">
    <w:name w:val="Znak Znak41"/>
    <w:semiHidden/>
    <w:rsid w:val="00944957"/>
    <w:rPr>
      <w:rFonts w:ascii="Bookman Old Style" w:hAnsi="Bookman Old Style"/>
      <w:lang w:val="de-DE" w:eastAsia="pl-PL" w:bidi="ar-SA"/>
    </w:rPr>
  </w:style>
  <w:style w:type="character" w:customStyle="1" w:styleId="ZnakZnak31">
    <w:name w:val="Znak Znak31"/>
    <w:rsid w:val="00944957"/>
    <w:rPr>
      <w:sz w:val="28"/>
      <w:lang w:val="pl-PL" w:eastAsia="pl-PL" w:bidi="ar-SA"/>
    </w:rPr>
  </w:style>
  <w:style w:type="paragraph" w:customStyle="1" w:styleId="Tekstpodstawowywci3fty3">
    <w:name w:val="Tekst podstawowy wcię3fty 3"/>
    <w:basedOn w:val="Normalny"/>
    <w:uiPriority w:val="99"/>
    <w:rsid w:val="00944957"/>
    <w:pPr>
      <w:suppressAutoHyphens/>
      <w:spacing w:after="120" w:line="240" w:lineRule="auto"/>
      <w:ind w:left="283"/>
      <w:jc w:val="left"/>
    </w:pPr>
    <w:rPr>
      <w:rFonts w:ascii="Times New Roman" w:eastAsia="Times New Roman" w:hAnsi="Times New Roman"/>
      <w:sz w:val="16"/>
      <w:szCs w:val="20"/>
      <w:lang w:eastAsia="ar-SA"/>
    </w:rPr>
  </w:style>
  <w:style w:type="paragraph" w:customStyle="1" w:styleId="1">
    <w:name w:val="1"/>
    <w:basedOn w:val="Normalny"/>
    <w:next w:val="Mapadokumentu"/>
    <w:rsid w:val="00944957"/>
    <w:pPr>
      <w:shd w:val="clear" w:color="auto" w:fill="000080"/>
      <w:spacing w:line="240" w:lineRule="auto"/>
      <w:jc w:val="left"/>
    </w:pPr>
    <w:rPr>
      <w:rFonts w:ascii="Tahoma" w:eastAsia="Times New Roman" w:hAnsi="Tahoma"/>
      <w:sz w:val="20"/>
      <w:szCs w:val="20"/>
      <w:lang w:eastAsia="pl-PL"/>
    </w:rPr>
  </w:style>
  <w:style w:type="paragraph" w:styleId="Tekstpodstawowywcity2">
    <w:name w:val="Body Text Indent 2"/>
    <w:basedOn w:val="Normalny"/>
    <w:link w:val="Tekstpodstawowywcity2Znak"/>
    <w:rsid w:val="00944957"/>
    <w:pPr>
      <w:spacing w:line="240" w:lineRule="auto"/>
      <w:ind w:left="360"/>
      <w:jc w:val="left"/>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rsid w:val="00944957"/>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rsid w:val="00944957"/>
    <w:pPr>
      <w:spacing w:line="240" w:lineRule="auto"/>
      <w:ind w:left="360"/>
      <w:jc w:val="left"/>
    </w:pPr>
    <w:rPr>
      <w:rFonts w:ascii="Times New Roman" w:eastAsia="Times New Roman" w:hAnsi="Times New Roman"/>
      <w:b/>
      <w:bCs/>
      <w:sz w:val="28"/>
      <w:szCs w:val="20"/>
      <w:lang w:eastAsia="pl-PL"/>
    </w:rPr>
  </w:style>
  <w:style w:type="character" w:customStyle="1" w:styleId="Tekstpodstawowywcity3Znak">
    <w:name w:val="Tekst podstawowy wcięty 3 Znak"/>
    <w:basedOn w:val="Domylnaczcionkaakapitu"/>
    <w:link w:val="Tekstpodstawowywcity3"/>
    <w:rsid w:val="00944957"/>
    <w:rPr>
      <w:rFonts w:ascii="Times New Roman" w:eastAsia="Times New Roman" w:hAnsi="Times New Roman" w:cs="Times New Roman"/>
      <w:b/>
      <w:bCs/>
      <w:sz w:val="28"/>
      <w:szCs w:val="20"/>
      <w:lang w:eastAsia="pl-PL"/>
    </w:rPr>
  </w:style>
  <w:style w:type="paragraph" w:styleId="Tekstpodstawowy2">
    <w:name w:val="Body Text 2"/>
    <w:basedOn w:val="Normalny"/>
    <w:link w:val="Tekstpodstawowy2Znak"/>
    <w:rsid w:val="00944957"/>
    <w:pPr>
      <w:spacing w:line="240" w:lineRule="auto"/>
    </w:pPr>
    <w:rPr>
      <w:rFonts w:ascii="Times New Roman" w:eastAsia="Times New Roman" w:hAnsi="Times New Roman"/>
      <w:sz w:val="28"/>
      <w:szCs w:val="20"/>
      <w:lang w:eastAsia="pl-PL"/>
    </w:rPr>
  </w:style>
  <w:style w:type="character" w:customStyle="1" w:styleId="Tekstpodstawowy2Znak">
    <w:name w:val="Tekst podstawowy 2 Znak"/>
    <w:basedOn w:val="Domylnaczcionkaakapitu"/>
    <w:link w:val="Tekstpodstawowy2"/>
    <w:rsid w:val="00944957"/>
    <w:rPr>
      <w:rFonts w:ascii="Times New Roman" w:eastAsia="Times New Roman" w:hAnsi="Times New Roman" w:cs="Times New Roman"/>
      <w:sz w:val="28"/>
      <w:szCs w:val="20"/>
      <w:lang w:eastAsia="pl-PL"/>
    </w:rPr>
  </w:style>
  <w:style w:type="character" w:customStyle="1" w:styleId="acopre">
    <w:name w:val="acopre"/>
    <w:basedOn w:val="Domylnaczcionkaakapitu"/>
    <w:rsid w:val="00944957"/>
  </w:style>
  <w:style w:type="character" w:styleId="Uwydatnienie">
    <w:name w:val="Emphasis"/>
    <w:uiPriority w:val="20"/>
    <w:qFormat/>
    <w:rsid w:val="00944957"/>
    <w:rPr>
      <w:i/>
      <w:iCs/>
    </w:rPr>
  </w:style>
  <w:style w:type="paragraph" w:customStyle="1" w:styleId="zmiana">
    <w:name w:val="zmiana"/>
    <w:basedOn w:val="Normalny"/>
    <w:rsid w:val="00944957"/>
    <w:pPr>
      <w:spacing w:before="100" w:beforeAutospacing="1" w:after="100" w:afterAutospacing="1" w:line="240" w:lineRule="auto"/>
      <w:jc w:val="left"/>
    </w:pPr>
    <w:rPr>
      <w:rFonts w:ascii="Times New Roman" w:eastAsia="Times New Roman" w:hAnsi="Times New Roman"/>
      <w:sz w:val="24"/>
      <w:szCs w:val="24"/>
      <w:lang w:eastAsia="pl-PL"/>
    </w:rPr>
  </w:style>
  <w:style w:type="paragraph" w:styleId="Mapadokumentu">
    <w:name w:val="Document Map"/>
    <w:basedOn w:val="Normalny"/>
    <w:link w:val="MapadokumentuZnak"/>
    <w:uiPriority w:val="99"/>
    <w:semiHidden/>
    <w:unhideWhenUsed/>
    <w:rsid w:val="00944957"/>
    <w:pPr>
      <w:spacing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944957"/>
    <w:rPr>
      <w:rFonts w:ascii="Segoe UI" w:eastAsia="Calibri" w:hAnsi="Segoe UI" w:cs="Segoe UI"/>
      <w:sz w:val="16"/>
      <w:szCs w:val="16"/>
    </w:rPr>
  </w:style>
  <w:style w:type="character" w:styleId="Nierozpoznanawzmianka">
    <w:name w:val="Unresolved Mention"/>
    <w:basedOn w:val="Domylnaczcionkaakapitu"/>
    <w:uiPriority w:val="99"/>
    <w:semiHidden/>
    <w:unhideWhenUsed/>
    <w:rsid w:val="00E718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81656">
      <w:bodyDiv w:val="1"/>
      <w:marLeft w:val="0"/>
      <w:marRight w:val="0"/>
      <w:marTop w:val="0"/>
      <w:marBottom w:val="0"/>
      <w:divBdr>
        <w:top w:val="none" w:sz="0" w:space="0" w:color="auto"/>
        <w:left w:val="none" w:sz="0" w:space="0" w:color="auto"/>
        <w:bottom w:val="none" w:sz="0" w:space="0" w:color="auto"/>
        <w:right w:val="none" w:sz="0" w:space="0" w:color="auto"/>
      </w:divBdr>
      <w:divsChild>
        <w:div w:id="1878078791">
          <w:marLeft w:val="547"/>
          <w:marRight w:val="0"/>
          <w:marTop w:val="0"/>
          <w:marBottom w:val="0"/>
          <w:divBdr>
            <w:top w:val="none" w:sz="0" w:space="0" w:color="auto"/>
            <w:left w:val="none" w:sz="0" w:space="0" w:color="auto"/>
            <w:bottom w:val="none" w:sz="0" w:space="0" w:color="auto"/>
            <w:right w:val="none" w:sz="0" w:space="0" w:color="auto"/>
          </w:divBdr>
        </w:div>
      </w:divsChild>
    </w:div>
    <w:div w:id="263151614">
      <w:bodyDiv w:val="1"/>
      <w:marLeft w:val="0"/>
      <w:marRight w:val="0"/>
      <w:marTop w:val="0"/>
      <w:marBottom w:val="0"/>
      <w:divBdr>
        <w:top w:val="none" w:sz="0" w:space="0" w:color="auto"/>
        <w:left w:val="none" w:sz="0" w:space="0" w:color="auto"/>
        <w:bottom w:val="none" w:sz="0" w:space="0" w:color="auto"/>
        <w:right w:val="none" w:sz="0" w:space="0" w:color="auto"/>
      </w:divBdr>
    </w:div>
    <w:div w:id="280501923">
      <w:bodyDiv w:val="1"/>
      <w:marLeft w:val="0"/>
      <w:marRight w:val="0"/>
      <w:marTop w:val="0"/>
      <w:marBottom w:val="0"/>
      <w:divBdr>
        <w:top w:val="none" w:sz="0" w:space="0" w:color="auto"/>
        <w:left w:val="none" w:sz="0" w:space="0" w:color="auto"/>
        <w:bottom w:val="none" w:sz="0" w:space="0" w:color="auto"/>
        <w:right w:val="none" w:sz="0" w:space="0" w:color="auto"/>
      </w:divBdr>
      <w:divsChild>
        <w:div w:id="766080052">
          <w:marLeft w:val="547"/>
          <w:marRight w:val="0"/>
          <w:marTop w:val="0"/>
          <w:marBottom w:val="0"/>
          <w:divBdr>
            <w:top w:val="none" w:sz="0" w:space="0" w:color="auto"/>
            <w:left w:val="none" w:sz="0" w:space="0" w:color="auto"/>
            <w:bottom w:val="none" w:sz="0" w:space="0" w:color="auto"/>
            <w:right w:val="none" w:sz="0" w:space="0" w:color="auto"/>
          </w:divBdr>
        </w:div>
      </w:divsChild>
    </w:div>
    <w:div w:id="626279313">
      <w:bodyDiv w:val="1"/>
      <w:marLeft w:val="0"/>
      <w:marRight w:val="0"/>
      <w:marTop w:val="0"/>
      <w:marBottom w:val="0"/>
      <w:divBdr>
        <w:top w:val="none" w:sz="0" w:space="0" w:color="auto"/>
        <w:left w:val="none" w:sz="0" w:space="0" w:color="auto"/>
        <w:bottom w:val="none" w:sz="0" w:space="0" w:color="auto"/>
        <w:right w:val="none" w:sz="0" w:space="0" w:color="auto"/>
      </w:divBdr>
      <w:divsChild>
        <w:div w:id="1929464124">
          <w:marLeft w:val="547"/>
          <w:marRight w:val="0"/>
          <w:marTop w:val="0"/>
          <w:marBottom w:val="0"/>
          <w:divBdr>
            <w:top w:val="none" w:sz="0" w:space="0" w:color="auto"/>
            <w:left w:val="none" w:sz="0" w:space="0" w:color="auto"/>
            <w:bottom w:val="none" w:sz="0" w:space="0" w:color="auto"/>
            <w:right w:val="none" w:sz="0" w:space="0" w:color="auto"/>
          </w:divBdr>
        </w:div>
      </w:divsChild>
    </w:div>
    <w:div w:id="719093134">
      <w:bodyDiv w:val="1"/>
      <w:marLeft w:val="0"/>
      <w:marRight w:val="0"/>
      <w:marTop w:val="0"/>
      <w:marBottom w:val="0"/>
      <w:divBdr>
        <w:top w:val="none" w:sz="0" w:space="0" w:color="auto"/>
        <w:left w:val="none" w:sz="0" w:space="0" w:color="auto"/>
        <w:bottom w:val="none" w:sz="0" w:space="0" w:color="auto"/>
        <w:right w:val="none" w:sz="0" w:space="0" w:color="auto"/>
      </w:divBdr>
    </w:div>
    <w:div w:id="831407801">
      <w:bodyDiv w:val="1"/>
      <w:marLeft w:val="0"/>
      <w:marRight w:val="0"/>
      <w:marTop w:val="0"/>
      <w:marBottom w:val="0"/>
      <w:divBdr>
        <w:top w:val="none" w:sz="0" w:space="0" w:color="auto"/>
        <w:left w:val="none" w:sz="0" w:space="0" w:color="auto"/>
        <w:bottom w:val="none" w:sz="0" w:space="0" w:color="auto"/>
        <w:right w:val="none" w:sz="0" w:space="0" w:color="auto"/>
      </w:divBdr>
    </w:div>
    <w:div w:id="1032150356">
      <w:bodyDiv w:val="1"/>
      <w:marLeft w:val="0"/>
      <w:marRight w:val="0"/>
      <w:marTop w:val="0"/>
      <w:marBottom w:val="0"/>
      <w:divBdr>
        <w:top w:val="none" w:sz="0" w:space="0" w:color="auto"/>
        <w:left w:val="none" w:sz="0" w:space="0" w:color="auto"/>
        <w:bottom w:val="none" w:sz="0" w:space="0" w:color="auto"/>
        <w:right w:val="none" w:sz="0" w:space="0" w:color="auto"/>
      </w:divBdr>
    </w:div>
    <w:div w:id="1165827494">
      <w:bodyDiv w:val="1"/>
      <w:marLeft w:val="0"/>
      <w:marRight w:val="0"/>
      <w:marTop w:val="0"/>
      <w:marBottom w:val="0"/>
      <w:divBdr>
        <w:top w:val="none" w:sz="0" w:space="0" w:color="auto"/>
        <w:left w:val="none" w:sz="0" w:space="0" w:color="auto"/>
        <w:bottom w:val="none" w:sz="0" w:space="0" w:color="auto"/>
        <w:right w:val="none" w:sz="0" w:space="0" w:color="auto"/>
      </w:divBdr>
    </w:div>
    <w:div w:id="1350135264">
      <w:bodyDiv w:val="1"/>
      <w:marLeft w:val="0"/>
      <w:marRight w:val="0"/>
      <w:marTop w:val="0"/>
      <w:marBottom w:val="0"/>
      <w:divBdr>
        <w:top w:val="none" w:sz="0" w:space="0" w:color="auto"/>
        <w:left w:val="none" w:sz="0" w:space="0" w:color="auto"/>
        <w:bottom w:val="none" w:sz="0" w:space="0" w:color="auto"/>
        <w:right w:val="none" w:sz="0" w:space="0" w:color="auto"/>
      </w:divBdr>
    </w:div>
    <w:div w:id="1600334726">
      <w:bodyDiv w:val="1"/>
      <w:marLeft w:val="0"/>
      <w:marRight w:val="0"/>
      <w:marTop w:val="0"/>
      <w:marBottom w:val="0"/>
      <w:divBdr>
        <w:top w:val="none" w:sz="0" w:space="0" w:color="auto"/>
        <w:left w:val="none" w:sz="0" w:space="0" w:color="auto"/>
        <w:bottom w:val="none" w:sz="0" w:space="0" w:color="auto"/>
        <w:right w:val="none" w:sz="0" w:space="0" w:color="auto"/>
      </w:divBdr>
    </w:div>
    <w:div w:id="1682658210">
      <w:bodyDiv w:val="1"/>
      <w:marLeft w:val="0"/>
      <w:marRight w:val="0"/>
      <w:marTop w:val="0"/>
      <w:marBottom w:val="0"/>
      <w:divBdr>
        <w:top w:val="none" w:sz="0" w:space="0" w:color="auto"/>
        <w:left w:val="none" w:sz="0" w:space="0" w:color="auto"/>
        <w:bottom w:val="none" w:sz="0" w:space="0" w:color="auto"/>
        <w:right w:val="none" w:sz="0" w:space="0" w:color="auto"/>
      </w:divBdr>
    </w:div>
    <w:div w:id="2089568918">
      <w:bodyDiv w:val="1"/>
      <w:marLeft w:val="0"/>
      <w:marRight w:val="0"/>
      <w:marTop w:val="0"/>
      <w:marBottom w:val="0"/>
      <w:divBdr>
        <w:top w:val="none" w:sz="0" w:space="0" w:color="auto"/>
        <w:left w:val="none" w:sz="0" w:space="0" w:color="auto"/>
        <w:bottom w:val="none" w:sz="0" w:space="0" w:color="auto"/>
        <w:right w:val="none" w:sz="0" w:space="0" w:color="auto"/>
      </w:divBdr>
      <w:divsChild>
        <w:div w:id="17033563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akty-prawne/dzu-dziennik-ustaw/wspieranie-termomodernizacji-i-remontow-oraz-centralna-17506210/art-27-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p.lex.pl/akty-prawne/dzu-dziennik-ustaw/wspieranie-termomodernizacji-i-remontow-oraz-centralna-17506210/art-27-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sip.lex.pl/akty-prawne/dzu-dziennik-ustaw/wspieranie-termomodernizacji-i-remontow-oraz-centralna-17506210/art-27-a" TargetMode="External"/><Relationship Id="rId4" Type="http://schemas.openxmlformats.org/officeDocument/2006/relationships/webSettings" Target="webSettings.xml"/><Relationship Id="rId9" Type="http://schemas.openxmlformats.org/officeDocument/2006/relationships/hyperlink" Target="https://sip.lex.pl/akty-prawne/dzu-dziennik-ustaw/szczegolne-rozwiazania-sluzace-ochronie-odbiorcow-niektorych-19260291/art-2"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1543</TotalTime>
  <Pages>17</Pages>
  <Words>5419</Words>
  <Characters>32514</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Kulesza</dc:creator>
  <cp:keywords/>
  <dc:description/>
  <cp:lastModifiedBy>Aneta Pinczewska</cp:lastModifiedBy>
  <cp:revision>18</cp:revision>
  <dcterms:created xsi:type="dcterms:W3CDTF">2022-09-21T12:34:00Z</dcterms:created>
  <dcterms:modified xsi:type="dcterms:W3CDTF">2022-11-30T09:38:00Z</dcterms:modified>
</cp:coreProperties>
</file>