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7B93C7CD" w:rsidR="00AA6CF3" w:rsidRPr="00666AFC" w:rsidRDefault="00D27D13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1337C8">
        <w:rPr>
          <w:rFonts w:ascii="Century Gothic" w:hAnsi="Century Gothic" w:cs="Arial"/>
          <w:b/>
          <w:i/>
          <w:sz w:val="20"/>
          <w:szCs w:val="20"/>
        </w:rPr>
        <w:t xml:space="preserve"> ds. pozyskiwania środków zewnętrznych w Wieloosobowym Stanowisku </w:t>
      </w:r>
      <w:r w:rsidR="00D803B2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D803B2">
        <w:rPr>
          <w:rFonts w:ascii="Century Gothic" w:hAnsi="Century Gothic" w:cs="Arial"/>
          <w:b/>
          <w:i/>
          <w:sz w:val="20"/>
          <w:szCs w:val="20"/>
        </w:rPr>
        <w:br/>
      </w:r>
      <w:r w:rsidR="001337C8">
        <w:rPr>
          <w:rFonts w:ascii="Century Gothic" w:hAnsi="Century Gothic" w:cs="Arial"/>
          <w:b/>
          <w:i/>
          <w:sz w:val="20"/>
          <w:szCs w:val="20"/>
        </w:rPr>
        <w:t xml:space="preserve">ds. Pozyskiwania Środków Zewnętrznych, Działań Strategicznych i Obsługi Przedsiębiorcy </w:t>
      </w:r>
      <w:r w:rsidR="00D803B2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D803B2">
        <w:rPr>
          <w:rFonts w:ascii="Century Gothic" w:hAnsi="Century Gothic" w:cs="Arial"/>
          <w:b/>
          <w:i/>
          <w:sz w:val="20"/>
          <w:szCs w:val="20"/>
        </w:rPr>
        <w:br/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652DBB0F" w:rsidR="0039088F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D803B2">
        <w:rPr>
          <w:rFonts w:ascii="Century Gothic" w:hAnsi="Century Gothic" w:cs="Arial"/>
          <w:sz w:val="20"/>
          <w:szCs w:val="20"/>
        </w:rPr>
        <w:t xml:space="preserve">średnie i </w:t>
      </w:r>
      <w:r w:rsidR="00D27D13">
        <w:rPr>
          <w:rFonts w:ascii="Century Gothic" w:hAnsi="Century Gothic" w:cs="Arial"/>
          <w:sz w:val="20"/>
          <w:szCs w:val="20"/>
        </w:rPr>
        <w:t>roczny</w:t>
      </w:r>
      <w:r w:rsidR="00D803B2">
        <w:rPr>
          <w:rFonts w:ascii="Century Gothic" w:hAnsi="Century Gothic" w:cs="Arial"/>
          <w:sz w:val="20"/>
          <w:szCs w:val="20"/>
        </w:rPr>
        <w:t xml:space="preserve"> staż pracy</w:t>
      </w:r>
      <w:r w:rsidR="005915AE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154E7774" w14:textId="77777777" w:rsidR="005915AE" w:rsidRDefault="00E40877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</w:t>
      </w:r>
      <w:r w:rsidR="009270B0">
        <w:rPr>
          <w:rFonts w:ascii="Century Gothic" w:eastAsia="Times New Roman" w:hAnsi="Century Gothic" w:cs="Arial"/>
          <w:sz w:val="20"/>
          <w:szCs w:val="20"/>
          <w:lang w:eastAsia="pl-PL"/>
        </w:rPr>
        <w:t>, Power Point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);</w:t>
      </w:r>
    </w:p>
    <w:p w14:paraId="41F02726" w14:textId="77777777" w:rsidR="00D27D13" w:rsidRPr="00D27D13" w:rsidRDefault="00D27D13" w:rsidP="00D27D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27D1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podstawowych zasad pozyskiwania środków zewnętrznych, aplikowania  </w:t>
      </w:r>
    </w:p>
    <w:p w14:paraId="3D69CC73" w14:textId="423F8399" w:rsidR="00D27D13" w:rsidRPr="00D27D13" w:rsidRDefault="00D27D13" w:rsidP="00D27D13">
      <w:pPr>
        <w:pStyle w:val="Akapitzlist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27D13">
        <w:rPr>
          <w:rFonts w:ascii="Century Gothic" w:eastAsia="Times New Roman" w:hAnsi="Century Gothic" w:cs="Arial"/>
          <w:sz w:val="20"/>
          <w:szCs w:val="20"/>
          <w:lang w:eastAsia="pl-PL"/>
        </w:rPr>
        <w:t>do programów pomocniczych;</w:t>
      </w:r>
    </w:p>
    <w:p w14:paraId="702E51E9" w14:textId="4EA59960" w:rsidR="005915AE" w:rsidRDefault="00915E83" w:rsidP="00D27D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15E83">
        <w:rPr>
          <w:rFonts w:ascii="Century Gothic" w:eastAsia="Times New Roman" w:hAnsi="Century Gothic" w:cs="Arial"/>
          <w:sz w:val="20"/>
          <w:szCs w:val="20"/>
          <w:lang w:eastAsia="pl-PL"/>
        </w:rPr>
        <w:t>znajomość zagadnień z zakresu ustaw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y</w:t>
      </w:r>
      <w:r w:rsidRPr="00915E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DB5657" w:rsidRPr="005915A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kodeks postępowania administracyjnego, </w:t>
      </w:r>
      <w:r w:rsidR="005915A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ustawy </w:t>
      </w:r>
      <w:r w:rsidR="00DB5657" w:rsidRPr="005915AE">
        <w:rPr>
          <w:rFonts w:ascii="Century Gothic" w:eastAsia="Times New Roman" w:hAnsi="Century Gothic" w:cs="Arial"/>
          <w:sz w:val="20"/>
          <w:szCs w:val="20"/>
          <w:lang w:eastAsia="pl-PL"/>
        </w:rPr>
        <w:t>o samorządzie gminnym</w:t>
      </w:r>
      <w:r w:rsidR="00015B69">
        <w:rPr>
          <w:rFonts w:ascii="Century Gothic" w:eastAsia="Times New Roman" w:hAnsi="Century Gothic" w:cs="Arial"/>
          <w:sz w:val="20"/>
          <w:szCs w:val="20"/>
          <w:lang w:eastAsia="pl-PL"/>
        </w:rPr>
        <w:t>, ustawy prawo zamówień publicznych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; </w:t>
      </w:r>
    </w:p>
    <w:p w14:paraId="16605E58" w14:textId="6276BA59" w:rsidR="007A33DB" w:rsidRPr="005915AE" w:rsidRDefault="007A33DB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znajomość języka angielskiego w stopniu komunikatywnym.</w:t>
      </w:r>
    </w:p>
    <w:p w14:paraId="0B4F6DF5" w14:textId="32BBF838" w:rsidR="0039088F" w:rsidRPr="005915AE" w:rsidRDefault="0039088F" w:rsidP="000639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15AE">
        <w:rPr>
          <w:rFonts w:ascii="Century Gothic" w:hAnsi="Century Gothic" w:cs="Arial"/>
          <w:b/>
          <w:sz w:val="20"/>
          <w:szCs w:val="20"/>
        </w:rPr>
        <w:t>dodatkowe:</w:t>
      </w:r>
    </w:p>
    <w:p w14:paraId="09E9EE7E" w14:textId="3170A0C8" w:rsidR="00A223F3" w:rsidRDefault="00A223F3" w:rsidP="00A223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223F3">
        <w:rPr>
          <w:rFonts w:ascii="Century Gothic" w:hAnsi="Century Gothic" w:cs="Arial"/>
          <w:sz w:val="20"/>
          <w:szCs w:val="20"/>
        </w:rPr>
        <w:t xml:space="preserve">preferowane wykształcenie: wyższe na kierunku </w:t>
      </w:r>
      <w:r>
        <w:rPr>
          <w:rFonts w:ascii="Century Gothic" w:hAnsi="Century Gothic" w:cs="Arial"/>
          <w:sz w:val="20"/>
          <w:szCs w:val="20"/>
        </w:rPr>
        <w:t xml:space="preserve">zarządzanie, </w:t>
      </w:r>
      <w:r w:rsidRPr="00A223F3">
        <w:rPr>
          <w:rFonts w:ascii="Century Gothic" w:hAnsi="Century Gothic" w:cs="Arial"/>
          <w:sz w:val="20"/>
          <w:szCs w:val="20"/>
        </w:rPr>
        <w:t>ekonomia, administracja</w:t>
      </w:r>
      <w:r>
        <w:rPr>
          <w:rFonts w:ascii="Century Gothic" w:hAnsi="Century Gothic" w:cs="Arial"/>
          <w:sz w:val="20"/>
          <w:szCs w:val="20"/>
        </w:rPr>
        <w:t xml:space="preserve">, finanse, rachunkowość, </w:t>
      </w:r>
      <w:r w:rsidRPr="00A223F3">
        <w:rPr>
          <w:rFonts w:ascii="Century Gothic" w:hAnsi="Century Gothic" w:cs="Arial"/>
          <w:sz w:val="20"/>
          <w:szCs w:val="20"/>
        </w:rPr>
        <w:t>zarządzania projektami funduszy unijnych i krajowych</w:t>
      </w:r>
      <w:r>
        <w:rPr>
          <w:rFonts w:ascii="Century Gothic" w:hAnsi="Century Gothic" w:cs="Arial"/>
          <w:sz w:val="20"/>
          <w:szCs w:val="20"/>
        </w:rPr>
        <w:t>, stosunków między narodowych;</w:t>
      </w:r>
    </w:p>
    <w:p w14:paraId="2D89B0FA" w14:textId="6A87A319" w:rsidR="00D27D13" w:rsidRDefault="00D27D13" w:rsidP="00D27D1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D27D13">
        <w:rPr>
          <w:rFonts w:ascii="Century Gothic" w:hAnsi="Century Gothic" w:cs="Arial"/>
          <w:sz w:val="20"/>
          <w:szCs w:val="20"/>
        </w:rPr>
        <w:t>posiadanie stażu pracy w zakresie wykonywanych zadań zbliżonych do określonych na stanowisku objętym niniejszym naborem;</w:t>
      </w:r>
    </w:p>
    <w:p w14:paraId="03A6D1B8" w14:textId="77777777" w:rsidR="00D27D13" w:rsidRPr="00D27D13" w:rsidRDefault="00D27D13" w:rsidP="00D27D1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D27D13">
        <w:rPr>
          <w:rFonts w:ascii="Century Gothic" w:hAnsi="Century Gothic" w:cs="Arial"/>
          <w:sz w:val="20"/>
          <w:szCs w:val="20"/>
        </w:rPr>
        <w:t>znajomość zasad realizacji programów /projektów/działań finansowanych ze środków zewnętrznych;</w:t>
      </w:r>
    </w:p>
    <w:p w14:paraId="33DD3F74" w14:textId="77777777" w:rsidR="00D27D13" w:rsidRDefault="00D27D13" w:rsidP="00D27D13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80F438A" w14:textId="77777777" w:rsidR="00D27D13" w:rsidRPr="00D27D13" w:rsidRDefault="00D27D13" w:rsidP="00D27D1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D27D13">
        <w:rPr>
          <w:rFonts w:ascii="Century Gothic" w:hAnsi="Century Gothic" w:cs="Arial"/>
          <w:sz w:val="20"/>
          <w:szCs w:val="20"/>
        </w:rPr>
        <w:lastRenderedPageBreak/>
        <w:t>znajomość regulacji prawnych w zakresie pozyskiwania zewnętrznego dofinansowania zadań gminy, umiejętność ich interpretacji oraz wykorzystania do wykonywania zadań;</w:t>
      </w:r>
    </w:p>
    <w:p w14:paraId="4186207B" w14:textId="77777777" w:rsidR="00D27D13" w:rsidRPr="00D27D13" w:rsidRDefault="00D27D13" w:rsidP="00D27D13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C42200C" w14:textId="688E3400" w:rsidR="00A223F3" w:rsidRPr="00A223F3" w:rsidRDefault="00DB5657" w:rsidP="00D27D13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doświadczenie zawodowe </w:t>
      </w:r>
      <w:r w:rsidR="00915E83">
        <w:rPr>
          <w:rFonts w:ascii="Century Gothic" w:hAnsi="Century Gothic" w:cs="Arial"/>
          <w:sz w:val="20"/>
          <w:szCs w:val="20"/>
        </w:rPr>
        <w:t>w jednostce samorządu terytorialnego</w:t>
      </w:r>
      <w:r w:rsidR="00A223F3">
        <w:rPr>
          <w:rFonts w:ascii="Century Gothic" w:hAnsi="Century Gothic" w:cs="Arial"/>
          <w:sz w:val="20"/>
          <w:szCs w:val="20"/>
        </w:rPr>
        <w:t>;</w:t>
      </w:r>
    </w:p>
    <w:p w14:paraId="013A038F" w14:textId="721758A5" w:rsidR="000656E0" w:rsidRDefault="00915E8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posiadanie dodatkowych kursów szkoleń</w:t>
      </w:r>
      <w:r w:rsidR="00A223F3">
        <w:rPr>
          <w:rFonts w:ascii="Century Gothic" w:hAnsi="Century Gothic" w:cs="Arial"/>
          <w:sz w:val="20"/>
          <w:szCs w:val="20"/>
        </w:rPr>
        <w:t xml:space="preserve"> z zakresu pozyskiwania środków zewnętrznych, w tym środków z Unii Europejskiej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46CAC5E8" w14:textId="04A38B01" w:rsidR="007608FF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Wyszukiwanie możliwości pozyskiwania środków finansowych z funduszy pomocowych Unii Europejskiej oraz krajowych (z budżetu państwa, samorządu województwa, powiatu, fundacji itp.) na realizacj</w:t>
            </w:r>
            <w:r w:rsidR="00015B69">
              <w:rPr>
                <w:rFonts w:ascii="Century Gothic" w:hAnsi="Century Gothic" w:cs="Arial"/>
                <w:sz w:val="20"/>
                <w:szCs w:val="20"/>
              </w:rPr>
              <w:t>ę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projektów w ramach zadań własnych gminy.</w:t>
            </w:r>
          </w:p>
          <w:p w14:paraId="264DCC85" w14:textId="2BD06900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Opracowywanie wniosków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>i kierowanie ich do właściwych instytucji celem pozyskania środków finansowych na realizację zadań gminnych.</w:t>
            </w:r>
          </w:p>
          <w:p w14:paraId="0E3A4B53" w14:textId="2D3A6C82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raportowania, monitoringu i sprawozdawczości zgodnie z nałożonymi obowiązkami wynikającymi z zawartych umów o dofinansowanie projektów.</w:t>
            </w:r>
          </w:p>
          <w:p w14:paraId="6DAAD1D9" w14:textId="6EE43248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Przygotowywanie dokumentów związanych z refundacją wydatków poniesionych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w ramach realizowanych projektów</w:t>
            </w:r>
            <w:r w:rsidR="000B17F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509ED8B" w14:textId="5CFD1441" w:rsidR="007A33DB" w:rsidRDefault="007A33DB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Utrzymywanie kontaktów z instytucjami koordynującymi przydział środków ze źródeł krajowych i unijnych.</w:t>
            </w:r>
          </w:p>
          <w:p w14:paraId="2B25462B" w14:textId="78A33F98" w:rsidR="00015B69" w:rsidRDefault="00015B69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realizacją zamówień publicznych w zakresie prowadzonych spraw.</w:t>
            </w:r>
          </w:p>
          <w:p w14:paraId="036C47CE" w14:textId="77777777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Współpraca z Wydziałami Urzędu Miasta , jednostkami organizacyjnymi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 xml:space="preserve"> i instytucjami kultury w zakresie pozyskiwania zewnętrznych źródeł finansowania.</w:t>
            </w:r>
          </w:p>
          <w:p w14:paraId="0A0D6C35" w14:textId="48C67790" w:rsidR="007A33DB" w:rsidRPr="007608FF" w:rsidRDefault="007A33DB" w:rsidP="007A33D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4FE40C96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05294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40C252D4" w14:textId="6C11E220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457671">
        <w:rPr>
          <w:rFonts w:ascii="Century Gothic" w:hAnsi="Century Gothic" w:cs="Arial"/>
          <w:sz w:val="20"/>
          <w:szCs w:val="20"/>
        </w:rPr>
        <w:t>8</w:t>
      </w:r>
      <w:r w:rsidR="00E96680">
        <w:rPr>
          <w:rFonts w:ascii="Century Gothic" w:hAnsi="Century Gothic" w:cs="Arial"/>
          <w:sz w:val="20"/>
          <w:szCs w:val="20"/>
        </w:rPr>
        <w:t>,</w:t>
      </w:r>
      <w:r w:rsidR="00457671">
        <w:rPr>
          <w:rFonts w:ascii="Century Gothic" w:hAnsi="Century Gothic" w:cs="Arial"/>
          <w:sz w:val="20"/>
          <w:szCs w:val="20"/>
        </w:rPr>
        <w:t>29</w:t>
      </w:r>
      <w:r w:rsidR="00E96680">
        <w:rPr>
          <w:rFonts w:ascii="Century Gothic" w:hAnsi="Century Gothic" w:cs="Arial"/>
          <w:sz w:val="20"/>
          <w:szCs w:val="20"/>
        </w:rPr>
        <w:t>%</w:t>
      </w:r>
    </w:p>
    <w:p w14:paraId="150FAED6" w14:textId="77777777" w:rsidR="007A33DB" w:rsidRDefault="007A33DB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125BB6FB" w14:textId="77777777" w:rsidR="007A33DB" w:rsidRPr="00666AFC" w:rsidRDefault="007A33DB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4D1D20A6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</w:t>
      </w:r>
      <w:r w:rsidR="00076C65">
        <w:rPr>
          <w:rFonts w:ascii="Century Gothic" w:hAnsi="Century Gothic" w:cs="Arial"/>
          <w:sz w:val="20"/>
          <w:szCs w:val="20"/>
        </w:rPr>
        <w:t xml:space="preserve"> – podpisany własnoręcznie przez kandydata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>kopie</w:t>
      </w:r>
      <w:r w:rsidRPr="00015B69">
        <w:rPr>
          <w:rFonts w:ascii="Century Gothic" w:hAnsi="Century Gothic" w:cs="Arial"/>
          <w:b/>
          <w:bCs/>
          <w:sz w:val="20"/>
          <w:szCs w:val="20"/>
        </w:rPr>
        <w:t xml:space="preserve"> poświadczon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 xml:space="preserve">e </w:t>
      </w:r>
      <w:r w:rsidRPr="00015B69">
        <w:rPr>
          <w:rFonts w:ascii="Century Gothic" w:hAnsi="Century Gothic" w:cs="Arial"/>
          <w:b/>
          <w:bCs/>
          <w:sz w:val="20"/>
          <w:szCs w:val="20"/>
        </w:rPr>
        <w:t>za zgodność</w:t>
      </w:r>
      <w:r w:rsidR="00BC683A" w:rsidRPr="00015B6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br/>
      </w:r>
      <w:r w:rsidR="00BC683A" w:rsidRPr="00015B69">
        <w:rPr>
          <w:rFonts w:ascii="Century Gothic" w:hAnsi="Century Gothic" w:cs="Arial"/>
          <w:b/>
          <w:bCs/>
          <w:sz w:val="20"/>
          <w:szCs w:val="20"/>
        </w:rPr>
        <w:t xml:space="preserve">z </w:t>
      </w:r>
      <w:r w:rsidR="00601A1E" w:rsidRPr="00015B69">
        <w:rPr>
          <w:rFonts w:ascii="Century Gothic" w:hAnsi="Century Gothic" w:cs="Arial"/>
          <w:b/>
          <w:bCs/>
          <w:sz w:val="20"/>
          <w:szCs w:val="20"/>
        </w:rPr>
        <w:t>oryginałem</w:t>
      </w:r>
      <w:r w:rsidR="008E09AC" w:rsidRPr="00015B69">
        <w:rPr>
          <w:rFonts w:ascii="Century Gothic" w:hAnsi="Century Gothic" w:cs="Arial"/>
          <w:b/>
          <w:bCs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015B69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>kopie poświadczone</w:t>
      </w:r>
      <w:r w:rsidR="00683BC1" w:rsidRPr="00015B69">
        <w:rPr>
          <w:rFonts w:ascii="Century Gothic" w:hAnsi="Century Gothic" w:cs="Arial"/>
          <w:b/>
          <w:bCs/>
          <w:sz w:val="20"/>
          <w:szCs w:val="20"/>
        </w:rPr>
        <w:t xml:space="preserve"> za zgodność z oryginałem</w:t>
      </w:r>
      <w:r w:rsidR="008E09AC" w:rsidRPr="00015B69">
        <w:rPr>
          <w:rFonts w:ascii="Century Gothic" w:hAnsi="Century Gothic" w:cs="Arial"/>
          <w:b/>
          <w:bCs/>
          <w:sz w:val="20"/>
          <w:szCs w:val="20"/>
        </w:rPr>
        <w:t xml:space="preserve"> przez kandydata</w:t>
      </w:r>
      <w:r w:rsidR="00482E2D" w:rsidRPr="00015B69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105A82A6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="00076C65">
        <w:rPr>
          <w:rFonts w:ascii="Century Gothic" w:hAnsi="Century Gothic" w:cs="Arial"/>
          <w:sz w:val="20"/>
          <w:szCs w:val="20"/>
        </w:rPr>
        <w:t xml:space="preserve"> przez kandydata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680AEECC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</w:t>
      </w:r>
      <w:r w:rsidR="006121E1" w:rsidRPr="007F1C0B">
        <w:rPr>
          <w:rFonts w:ascii="Century Gothic" w:hAnsi="Century Gothic" w:cs="Arial"/>
          <w:b/>
          <w:sz w:val="20"/>
          <w:szCs w:val="20"/>
        </w:rPr>
        <w:t xml:space="preserve">do </w:t>
      </w:r>
      <w:r w:rsidR="007F1C0B" w:rsidRPr="007F1C0B">
        <w:rPr>
          <w:rFonts w:ascii="Century Gothic" w:hAnsi="Century Gothic" w:cs="Arial"/>
          <w:b/>
          <w:sz w:val="20"/>
          <w:szCs w:val="20"/>
        </w:rPr>
        <w:t>8</w:t>
      </w:r>
      <w:r w:rsidR="00DA0DC6" w:rsidRPr="007F1C0B">
        <w:rPr>
          <w:rFonts w:ascii="Century Gothic" w:hAnsi="Century Gothic" w:cs="Arial"/>
          <w:b/>
          <w:sz w:val="20"/>
          <w:szCs w:val="20"/>
        </w:rPr>
        <w:t xml:space="preserve"> l</w:t>
      </w:r>
      <w:r w:rsidR="00457671" w:rsidRPr="007F1C0B">
        <w:rPr>
          <w:rFonts w:ascii="Century Gothic" w:hAnsi="Century Gothic" w:cs="Arial"/>
          <w:b/>
          <w:sz w:val="20"/>
          <w:szCs w:val="20"/>
        </w:rPr>
        <w:t>ipca</w:t>
      </w:r>
      <w:r w:rsidR="002A7C68" w:rsidRPr="007F1C0B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7F1C0B">
        <w:rPr>
          <w:rFonts w:ascii="Century Gothic" w:hAnsi="Century Gothic" w:cs="Arial"/>
          <w:b/>
          <w:sz w:val="20"/>
          <w:szCs w:val="20"/>
        </w:rPr>
        <w:t>2</w:t>
      </w:r>
      <w:r w:rsidR="00132BEB" w:rsidRPr="007F1C0B">
        <w:rPr>
          <w:rFonts w:ascii="Century Gothic" w:hAnsi="Century Gothic" w:cs="Arial"/>
          <w:b/>
          <w:sz w:val="20"/>
          <w:szCs w:val="20"/>
        </w:rPr>
        <w:t>4</w:t>
      </w:r>
      <w:r w:rsidR="005C53EF" w:rsidRPr="007F1C0B">
        <w:rPr>
          <w:rFonts w:ascii="Century Gothic" w:hAnsi="Century Gothic" w:cs="Arial"/>
          <w:b/>
          <w:sz w:val="20"/>
          <w:szCs w:val="20"/>
        </w:rPr>
        <w:t> </w:t>
      </w:r>
      <w:r w:rsidR="006121E1" w:rsidRPr="007F1C0B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7C2D2C85" w14:textId="77777777" w:rsidR="00076C65" w:rsidRPr="005C53EF" w:rsidRDefault="00076C65" w:rsidP="00076C65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7B43C8CA" w:rsidR="00DE4EB2" w:rsidRPr="00666AFC" w:rsidRDefault="007F1C0B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26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 w:rsidR="00457671">
        <w:rPr>
          <w:rFonts w:ascii="Century Gothic" w:hAnsi="Century Gothic" w:cs="Arial"/>
          <w:sz w:val="20"/>
          <w:szCs w:val="20"/>
        </w:rPr>
        <w:t>6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076C65">
        <w:rPr>
          <w:rFonts w:ascii="Century Gothic" w:hAnsi="Century Gothic" w:cs="Arial"/>
          <w:sz w:val="20"/>
          <w:szCs w:val="20"/>
        </w:rPr>
        <w:t xml:space="preserve">       </w:t>
      </w:r>
      <w:r w:rsidR="00457671">
        <w:rPr>
          <w:rFonts w:ascii="Century Gothic" w:hAnsi="Century Gothic" w:cs="Arial"/>
          <w:sz w:val="20"/>
          <w:szCs w:val="20"/>
        </w:rPr>
        <w:t>Piotr Jankowski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0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04901AF"/>
    <w:multiLevelType w:val="hybridMultilevel"/>
    <w:tmpl w:val="678860E2"/>
    <w:lvl w:ilvl="0" w:tplc="03202C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7"/>
  </w:num>
  <w:num w:numId="2" w16cid:durableId="1479690893">
    <w:abstractNumId w:val="10"/>
  </w:num>
  <w:num w:numId="3" w16cid:durableId="1654992656">
    <w:abstractNumId w:val="8"/>
  </w:num>
  <w:num w:numId="4" w16cid:durableId="22901940">
    <w:abstractNumId w:val="5"/>
    <w:lvlOverride w:ilvl="0">
      <w:startOverride w:val="4"/>
    </w:lvlOverride>
  </w:num>
  <w:num w:numId="5" w16cid:durableId="1628659747">
    <w:abstractNumId w:val="12"/>
  </w:num>
  <w:num w:numId="6" w16cid:durableId="1585526534">
    <w:abstractNumId w:val="1"/>
  </w:num>
  <w:num w:numId="7" w16cid:durableId="710348589">
    <w:abstractNumId w:val="9"/>
  </w:num>
  <w:num w:numId="8" w16cid:durableId="934940981">
    <w:abstractNumId w:val="11"/>
  </w:num>
  <w:num w:numId="9" w16cid:durableId="1089698540">
    <w:abstractNumId w:val="4"/>
  </w:num>
  <w:num w:numId="10" w16cid:durableId="1179471264">
    <w:abstractNumId w:val="3"/>
  </w:num>
  <w:num w:numId="11" w16cid:durableId="562764349">
    <w:abstractNumId w:val="13"/>
  </w:num>
  <w:num w:numId="12" w16cid:durableId="53041236">
    <w:abstractNumId w:val="0"/>
  </w:num>
  <w:num w:numId="13" w16cid:durableId="400830468">
    <w:abstractNumId w:val="6"/>
  </w:num>
  <w:num w:numId="14" w16cid:durableId="88410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15B69"/>
    <w:rsid w:val="00026B78"/>
    <w:rsid w:val="000351AC"/>
    <w:rsid w:val="00043290"/>
    <w:rsid w:val="0005144B"/>
    <w:rsid w:val="0005294E"/>
    <w:rsid w:val="000656E0"/>
    <w:rsid w:val="0006696D"/>
    <w:rsid w:val="00076C65"/>
    <w:rsid w:val="00086EB4"/>
    <w:rsid w:val="000B17EA"/>
    <w:rsid w:val="000B17FD"/>
    <w:rsid w:val="000E660F"/>
    <w:rsid w:val="000F3723"/>
    <w:rsid w:val="000F7AA5"/>
    <w:rsid w:val="00100820"/>
    <w:rsid w:val="0012145B"/>
    <w:rsid w:val="00132BEB"/>
    <w:rsid w:val="001337C8"/>
    <w:rsid w:val="00140E16"/>
    <w:rsid w:val="00152733"/>
    <w:rsid w:val="00170C49"/>
    <w:rsid w:val="001730B8"/>
    <w:rsid w:val="00191D94"/>
    <w:rsid w:val="001A0CB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533C2"/>
    <w:rsid w:val="00262E23"/>
    <w:rsid w:val="0027031F"/>
    <w:rsid w:val="00277455"/>
    <w:rsid w:val="002864E8"/>
    <w:rsid w:val="002A7C68"/>
    <w:rsid w:val="002B0D33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1549"/>
    <w:rsid w:val="00455A8A"/>
    <w:rsid w:val="004570C7"/>
    <w:rsid w:val="00457671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915AE"/>
    <w:rsid w:val="005A0BEF"/>
    <w:rsid w:val="005A0FDD"/>
    <w:rsid w:val="005A1E91"/>
    <w:rsid w:val="005A4EBA"/>
    <w:rsid w:val="005C53EF"/>
    <w:rsid w:val="005C545B"/>
    <w:rsid w:val="005F387F"/>
    <w:rsid w:val="00601A1E"/>
    <w:rsid w:val="00603518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D46C3"/>
    <w:rsid w:val="006F0688"/>
    <w:rsid w:val="006F108D"/>
    <w:rsid w:val="0071414B"/>
    <w:rsid w:val="00721289"/>
    <w:rsid w:val="00727CD3"/>
    <w:rsid w:val="00731301"/>
    <w:rsid w:val="007608FF"/>
    <w:rsid w:val="00760C4C"/>
    <w:rsid w:val="0076403A"/>
    <w:rsid w:val="00764DBE"/>
    <w:rsid w:val="007742D1"/>
    <w:rsid w:val="00783234"/>
    <w:rsid w:val="007A33DB"/>
    <w:rsid w:val="007B019D"/>
    <w:rsid w:val="007B3C17"/>
    <w:rsid w:val="007D685E"/>
    <w:rsid w:val="007E0333"/>
    <w:rsid w:val="007F1C0B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836B1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15E83"/>
    <w:rsid w:val="009205F2"/>
    <w:rsid w:val="00923407"/>
    <w:rsid w:val="009270B0"/>
    <w:rsid w:val="00930772"/>
    <w:rsid w:val="00930A88"/>
    <w:rsid w:val="00953480"/>
    <w:rsid w:val="009745DB"/>
    <w:rsid w:val="00976869"/>
    <w:rsid w:val="009A4E11"/>
    <w:rsid w:val="009E130C"/>
    <w:rsid w:val="009E1520"/>
    <w:rsid w:val="009E6ECA"/>
    <w:rsid w:val="009F7FF4"/>
    <w:rsid w:val="00A05141"/>
    <w:rsid w:val="00A16BFF"/>
    <w:rsid w:val="00A17F14"/>
    <w:rsid w:val="00A223F3"/>
    <w:rsid w:val="00A252BE"/>
    <w:rsid w:val="00A25444"/>
    <w:rsid w:val="00A2639A"/>
    <w:rsid w:val="00A2651C"/>
    <w:rsid w:val="00A3586E"/>
    <w:rsid w:val="00A37A50"/>
    <w:rsid w:val="00A428A9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C00B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96534"/>
    <w:rsid w:val="00BA6C68"/>
    <w:rsid w:val="00BA6EF2"/>
    <w:rsid w:val="00BB1444"/>
    <w:rsid w:val="00BB3A10"/>
    <w:rsid w:val="00BB4686"/>
    <w:rsid w:val="00BC0122"/>
    <w:rsid w:val="00BC683A"/>
    <w:rsid w:val="00BD1338"/>
    <w:rsid w:val="00BE508C"/>
    <w:rsid w:val="00BF680B"/>
    <w:rsid w:val="00C062D7"/>
    <w:rsid w:val="00C16FFD"/>
    <w:rsid w:val="00C22B9D"/>
    <w:rsid w:val="00C22D4B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984"/>
    <w:rsid w:val="00CB1B61"/>
    <w:rsid w:val="00CC50F4"/>
    <w:rsid w:val="00CD6315"/>
    <w:rsid w:val="00D05581"/>
    <w:rsid w:val="00D070A3"/>
    <w:rsid w:val="00D11BF6"/>
    <w:rsid w:val="00D172D1"/>
    <w:rsid w:val="00D27D13"/>
    <w:rsid w:val="00D3497F"/>
    <w:rsid w:val="00D36D7B"/>
    <w:rsid w:val="00D37502"/>
    <w:rsid w:val="00D44BEA"/>
    <w:rsid w:val="00D50F6D"/>
    <w:rsid w:val="00D51DC2"/>
    <w:rsid w:val="00D76AC7"/>
    <w:rsid w:val="00D77CAF"/>
    <w:rsid w:val="00D77CB2"/>
    <w:rsid w:val="00D803B2"/>
    <w:rsid w:val="00D94D67"/>
    <w:rsid w:val="00DA0DC6"/>
    <w:rsid w:val="00DA734D"/>
    <w:rsid w:val="00DB0A72"/>
    <w:rsid w:val="00DB5657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4A92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56</cp:revision>
  <cp:lastPrinted>2024-06-25T08:28:00Z</cp:lastPrinted>
  <dcterms:created xsi:type="dcterms:W3CDTF">2017-10-17T09:38:00Z</dcterms:created>
  <dcterms:modified xsi:type="dcterms:W3CDTF">2024-06-26T11:36:00Z</dcterms:modified>
</cp:coreProperties>
</file>