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8BD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</w:p>
    <w:p w14:paraId="50B0B890" w14:textId="77777777" w:rsidR="000B55CD" w:rsidRPr="00D95592" w:rsidRDefault="000B55CD" w:rsidP="00D95592">
      <w:pPr>
        <w:spacing w:after="0" w:line="360" w:lineRule="auto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</w:p>
    <w:p w14:paraId="26A5513E" w14:textId="756EECEF" w:rsidR="000B55CD" w:rsidRPr="00D95592" w:rsidRDefault="000B55CD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UCHWAŁA NR LVI/759/2023</w:t>
      </w:r>
    </w:p>
    <w:p w14:paraId="2F2A84B3" w14:textId="77777777" w:rsidR="000B55CD" w:rsidRPr="00D95592" w:rsidRDefault="000B55CD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RADY MIASTA MŁAWA</w:t>
      </w:r>
    </w:p>
    <w:p w14:paraId="0D31A451" w14:textId="77777777" w:rsidR="000B55CD" w:rsidRPr="00D95592" w:rsidRDefault="000B55CD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z dnia 19 grudnia 2023 r.</w:t>
      </w:r>
    </w:p>
    <w:p w14:paraId="31250C3E" w14:textId="77777777" w:rsidR="000B55CD" w:rsidRPr="00D95592" w:rsidRDefault="000B55CD" w:rsidP="00D95592">
      <w:pPr>
        <w:rPr>
          <w:rFonts w:cstheme="minorHAnsi"/>
          <w:sz w:val="24"/>
          <w:szCs w:val="24"/>
        </w:rPr>
      </w:pPr>
    </w:p>
    <w:p w14:paraId="1D343B32" w14:textId="77777777" w:rsidR="000B55CD" w:rsidRPr="00D95592" w:rsidRDefault="000B55CD" w:rsidP="00D95592">
      <w:pPr>
        <w:rPr>
          <w:rFonts w:cstheme="minorHAnsi"/>
          <w:sz w:val="24"/>
          <w:szCs w:val="24"/>
        </w:rPr>
      </w:pPr>
    </w:p>
    <w:p w14:paraId="76F7BAEB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w sprawie zatwierdzenia planu pracy Komisji Rewizyjnej Rady Miasta Mława</w:t>
      </w:r>
    </w:p>
    <w:p w14:paraId="18CAB951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</w:p>
    <w:p w14:paraId="34341A4A" w14:textId="735E2A9E" w:rsidR="00D95E32" w:rsidRPr="00D95592" w:rsidRDefault="00D95E32" w:rsidP="00D95592">
      <w:pPr>
        <w:ind w:firstLine="708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Na podstawie art. 21 ust. 3 Ustawy z dnia 8 marca 1990 r. o samorządzie gminnym (Dz.U. z 202</w:t>
      </w:r>
      <w:r w:rsidR="00262454" w:rsidRPr="00D95592">
        <w:rPr>
          <w:rFonts w:cstheme="minorHAnsi"/>
          <w:sz w:val="24"/>
          <w:szCs w:val="24"/>
        </w:rPr>
        <w:t>3</w:t>
      </w:r>
      <w:r w:rsidRPr="00D95592">
        <w:rPr>
          <w:rFonts w:cstheme="minorHAnsi"/>
          <w:sz w:val="24"/>
          <w:szCs w:val="24"/>
        </w:rPr>
        <w:t xml:space="preserve"> r. poz.</w:t>
      </w:r>
      <w:r w:rsidR="00262454" w:rsidRPr="00D95592">
        <w:rPr>
          <w:rFonts w:cstheme="minorHAnsi"/>
          <w:sz w:val="24"/>
          <w:szCs w:val="24"/>
        </w:rPr>
        <w:t>40</w:t>
      </w:r>
      <w:r w:rsidRPr="00D95592">
        <w:rPr>
          <w:rFonts w:cstheme="minorHAnsi"/>
          <w:sz w:val="24"/>
          <w:szCs w:val="24"/>
        </w:rPr>
        <w:t xml:space="preserve"> z póź.zm.) i § 91 ust.1 Statutu Miasta Mława, stanowiącego załącznik                              do Uchwały Nr XXIX/299/2013 Rady Miasta Mława z dnia 28 maja 2013 r. w sprawie uchwalenia Statutu Miasta Mława (tekst jednolity: Dz. Urz. Woj. </w:t>
      </w:r>
      <w:proofErr w:type="spellStart"/>
      <w:r w:rsidRPr="00D95592">
        <w:rPr>
          <w:rFonts w:cstheme="minorHAnsi"/>
          <w:sz w:val="24"/>
          <w:szCs w:val="24"/>
        </w:rPr>
        <w:t>Maz</w:t>
      </w:r>
      <w:proofErr w:type="spellEnd"/>
      <w:r w:rsidRPr="00D95592">
        <w:rPr>
          <w:rFonts w:cstheme="minorHAnsi"/>
          <w:sz w:val="24"/>
          <w:szCs w:val="24"/>
        </w:rPr>
        <w:t>. z 2020 r. poz. 6210), Rada Miasta Mława uchwala, co następuje:</w:t>
      </w:r>
    </w:p>
    <w:p w14:paraId="4DE155C2" w14:textId="3872BB0A" w:rsidR="00D95E32" w:rsidRPr="00D95592" w:rsidRDefault="00D95E3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§1.Zatwierdza się plan pracy Komisji Rewizyjnej Rady Miasta Mława na 202</w:t>
      </w:r>
      <w:r w:rsidR="001C40A9" w:rsidRPr="00D95592">
        <w:rPr>
          <w:rFonts w:cstheme="minorHAnsi"/>
          <w:sz w:val="24"/>
          <w:szCs w:val="24"/>
        </w:rPr>
        <w:t>4</w:t>
      </w:r>
      <w:r w:rsidRPr="00D95592">
        <w:rPr>
          <w:rFonts w:cstheme="minorHAnsi"/>
          <w:sz w:val="24"/>
          <w:szCs w:val="24"/>
        </w:rPr>
        <w:t xml:space="preserve"> r. w brzmieniu stanowiącym załącznik do niniejszej uchwały.</w:t>
      </w:r>
    </w:p>
    <w:p w14:paraId="58A3DB40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§2.Uchwała wchodzi w życie z dniem podjęcia.</w:t>
      </w:r>
    </w:p>
    <w:p w14:paraId="211F160C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409D7E23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74FCCBE5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2126FF76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  <w:t xml:space="preserve">Przewodniczący Rady Miasta </w:t>
      </w:r>
    </w:p>
    <w:p w14:paraId="702321AA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0ECF61C2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</w:r>
      <w:r w:rsidRPr="00D95592">
        <w:rPr>
          <w:rFonts w:cstheme="minorHAnsi"/>
          <w:sz w:val="24"/>
          <w:szCs w:val="24"/>
        </w:rPr>
        <w:tab/>
        <w:t xml:space="preserve">   Lech </w:t>
      </w:r>
      <w:proofErr w:type="spellStart"/>
      <w:r w:rsidRPr="00D95592">
        <w:rPr>
          <w:rFonts w:cstheme="minorHAnsi"/>
          <w:sz w:val="24"/>
          <w:szCs w:val="24"/>
        </w:rPr>
        <w:t>Prejs</w:t>
      </w:r>
      <w:proofErr w:type="spellEnd"/>
    </w:p>
    <w:p w14:paraId="44E611A3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493F82F7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36F1C83A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749B1A8E" w14:textId="77777777" w:rsidR="00D95E32" w:rsidRPr="00D95592" w:rsidRDefault="00D95E32" w:rsidP="00D95592">
      <w:pPr>
        <w:spacing w:after="0" w:line="240" w:lineRule="auto"/>
        <w:rPr>
          <w:rFonts w:cstheme="minorHAnsi"/>
          <w:sz w:val="24"/>
          <w:szCs w:val="24"/>
        </w:rPr>
      </w:pPr>
    </w:p>
    <w:p w14:paraId="18623C2A" w14:textId="77777777" w:rsidR="00D95592" w:rsidRDefault="000D345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Załącznik do Uchwały NR LVI/759/2023</w:t>
      </w:r>
    </w:p>
    <w:p w14:paraId="023AC395" w14:textId="0BAACA36" w:rsidR="00D95592" w:rsidRDefault="000D345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Rady Miasta Mława</w:t>
      </w:r>
    </w:p>
    <w:p w14:paraId="0A86187D" w14:textId="00F1A141" w:rsidR="00D95E32" w:rsidRPr="00D95592" w:rsidRDefault="000D345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z dnia 19 grudnia 2023 r.</w:t>
      </w:r>
    </w:p>
    <w:p w14:paraId="556628AF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PLAN  PRACY</w:t>
      </w:r>
    </w:p>
    <w:p w14:paraId="4B33A108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>Komisji Rewizyjnej Rady Miasta Mława</w:t>
      </w:r>
    </w:p>
    <w:p w14:paraId="16B5997C" w14:textId="084F98CF" w:rsidR="00D95E32" w:rsidRPr="00D95592" w:rsidRDefault="00D95E32" w:rsidP="00D95592">
      <w:pPr>
        <w:rPr>
          <w:rFonts w:cstheme="minorHAnsi"/>
          <w:sz w:val="24"/>
          <w:szCs w:val="24"/>
          <w:u w:val="single"/>
        </w:rPr>
      </w:pPr>
      <w:r w:rsidRPr="00D95592">
        <w:rPr>
          <w:rFonts w:cstheme="minorHAnsi"/>
          <w:sz w:val="24"/>
          <w:szCs w:val="24"/>
          <w:u w:val="single"/>
        </w:rPr>
        <w:t>na rok 202</w:t>
      </w:r>
      <w:r w:rsidR="000B1811" w:rsidRPr="00D95592">
        <w:rPr>
          <w:rFonts w:cstheme="minorHAnsi"/>
          <w:sz w:val="24"/>
          <w:szCs w:val="24"/>
          <w:u w:val="single"/>
        </w:rPr>
        <w:t>4</w:t>
      </w:r>
    </w:p>
    <w:p w14:paraId="4FCDDAE6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</w:p>
    <w:p w14:paraId="275393E1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</w:p>
    <w:p w14:paraId="630B0F16" w14:textId="115BD587" w:rsidR="00D95E32" w:rsidRPr="00D95592" w:rsidRDefault="00D95E32" w:rsidP="00D955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95592">
        <w:rPr>
          <w:rFonts w:asciiTheme="minorHAnsi" w:hAnsiTheme="minorHAnsi" w:cstheme="minorHAnsi"/>
        </w:rPr>
        <w:lastRenderedPageBreak/>
        <w:t>Analiza sprawozdania z wykonania budżetu miasta za 202</w:t>
      </w:r>
      <w:r w:rsidR="004B081C" w:rsidRPr="00D95592">
        <w:rPr>
          <w:rFonts w:asciiTheme="minorHAnsi" w:hAnsiTheme="minorHAnsi" w:cstheme="minorHAnsi"/>
        </w:rPr>
        <w:t>3</w:t>
      </w:r>
      <w:r w:rsidR="00B118E3" w:rsidRPr="00D95592">
        <w:rPr>
          <w:rFonts w:asciiTheme="minorHAnsi" w:hAnsiTheme="minorHAnsi" w:cstheme="minorHAnsi"/>
        </w:rPr>
        <w:t xml:space="preserve"> </w:t>
      </w:r>
      <w:r w:rsidRPr="00D95592">
        <w:rPr>
          <w:rFonts w:asciiTheme="minorHAnsi" w:hAnsiTheme="minorHAnsi" w:cstheme="minorHAnsi"/>
        </w:rPr>
        <w:t xml:space="preserve">r. </w:t>
      </w:r>
    </w:p>
    <w:p w14:paraId="11ADF943" w14:textId="77777777" w:rsidR="00B118E3" w:rsidRPr="00D95592" w:rsidRDefault="00B118E3" w:rsidP="00D95592">
      <w:pPr>
        <w:pStyle w:val="Akapitzlist"/>
        <w:ind w:left="720"/>
        <w:rPr>
          <w:rFonts w:asciiTheme="minorHAnsi" w:hAnsiTheme="minorHAnsi" w:cstheme="minorHAnsi"/>
        </w:rPr>
      </w:pPr>
    </w:p>
    <w:p w14:paraId="0394CC47" w14:textId="0E4D33DD" w:rsidR="00E552E3" w:rsidRPr="00D95592" w:rsidRDefault="00D95E32" w:rsidP="00D95592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95592">
        <w:rPr>
          <w:rFonts w:asciiTheme="minorHAnsi" w:hAnsiTheme="minorHAnsi" w:cstheme="minorHAnsi"/>
        </w:rPr>
        <w:t>Zapoznanie się z funkcjonowaniem Mławskiej Komunikacji Miejskiej</w:t>
      </w:r>
      <w:r w:rsidR="00B118E3" w:rsidRPr="00D95592">
        <w:rPr>
          <w:rFonts w:asciiTheme="minorHAnsi" w:hAnsiTheme="minorHAnsi" w:cstheme="minorHAnsi"/>
        </w:rPr>
        <w:t>.</w:t>
      </w:r>
      <w:r w:rsidRPr="00D95592">
        <w:rPr>
          <w:rFonts w:asciiTheme="minorHAnsi" w:hAnsiTheme="minorHAnsi" w:cstheme="minorHAnsi"/>
        </w:rPr>
        <w:t xml:space="preserve">                                  </w:t>
      </w:r>
    </w:p>
    <w:p w14:paraId="32980FEC" w14:textId="77777777" w:rsidR="00E552E3" w:rsidRPr="00D95592" w:rsidRDefault="00E552E3" w:rsidP="00D95592">
      <w:pPr>
        <w:rPr>
          <w:rFonts w:cstheme="minorHAnsi"/>
          <w:sz w:val="24"/>
          <w:szCs w:val="24"/>
        </w:rPr>
      </w:pPr>
    </w:p>
    <w:p w14:paraId="4F4DB1D6" w14:textId="77777777" w:rsidR="00E552E3" w:rsidRPr="00D95592" w:rsidRDefault="00E552E3" w:rsidP="00D95592">
      <w:pPr>
        <w:rPr>
          <w:rFonts w:cstheme="minorHAnsi"/>
          <w:sz w:val="24"/>
          <w:szCs w:val="24"/>
        </w:rPr>
      </w:pPr>
    </w:p>
    <w:p w14:paraId="536844C9" w14:textId="2183B192" w:rsidR="00E552E3" w:rsidRPr="00D95592" w:rsidRDefault="00E552E3" w:rsidP="00D95592">
      <w:pPr>
        <w:ind w:left="5664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 xml:space="preserve">Przewodniczący </w:t>
      </w:r>
      <w:r w:rsidR="003C66B4" w:rsidRPr="00D95592">
        <w:rPr>
          <w:rFonts w:cstheme="minorHAnsi"/>
          <w:sz w:val="24"/>
          <w:szCs w:val="24"/>
        </w:rPr>
        <w:t>Komisji</w:t>
      </w:r>
    </w:p>
    <w:p w14:paraId="6775B9C9" w14:textId="016BA08A" w:rsidR="00E552E3" w:rsidRPr="00D95592" w:rsidRDefault="003C66B4" w:rsidP="00D95592">
      <w:pPr>
        <w:ind w:left="5664"/>
        <w:rPr>
          <w:rFonts w:cstheme="minorHAnsi"/>
          <w:sz w:val="24"/>
          <w:szCs w:val="24"/>
        </w:rPr>
      </w:pPr>
      <w:r w:rsidRPr="00D95592">
        <w:rPr>
          <w:rFonts w:cstheme="minorHAnsi"/>
          <w:sz w:val="24"/>
          <w:szCs w:val="24"/>
        </w:rPr>
        <w:t xml:space="preserve">    </w:t>
      </w:r>
      <w:r w:rsidR="00E552E3" w:rsidRPr="00D95592">
        <w:rPr>
          <w:rFonts w:cstheme="minorHAnsi"/>
          <w:sz w:val="24"/>
          <w:szCs w:val="24"/>
        </w:rPr>
        <w:t>Marian Wilamowski</w:t>
      </w:r>
    </w:p>
    <w:p w14:paraId="79601A77" w14:textId="77777777" w:rsidR="00D95E32" w:rsidRPr="00D95592" w:rsidRDefault="00D95E32" w:rsidP="00D95592">
      <w:pPr>
        <w:rPr>
          <w:rFonts w:cstheme="minorHAnsi"/>
          <w:sz w:val="24"/>
          <w:szCs w:val="24"/>
        </w:rPr>
      </w:pPr>
    </w:p>
    <w:p w14:paraId="5D727638" w14:textId="77777777" w:rsidR="00577D5E" w:rsidRPr="00D95592" w:rsidRDefault="00577D5E" w:rsidP="00D95592">
      <w:pPr>
        <w:rPr>
          <w:rFonts w:cstheme="minorHAnsi"/>
          <w:sz w:val="24"/>
          <w:szCs w:val="24"/>
        </w:rPr>
      </w:pPr>
    </w:p>
    <w:sectPr w:rsidR="00577D5E" w:rsidRPr="00D9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D10CD"/>
    <w:multiLevelType w:val="hybridMultilevel"/>
    <w:tmpl w:val="33D6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657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62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32"/>
    <w:rsid w:val="000B1811"/>
    <w:rsid w:val="000B55CD"/>
    <w:rsid w:val="000D3452"/>
    <w:rsid w:val="000F6FC6"/>
    <w:rsid w:val="001372AB"/>
    <w:rsid w:val="001C40A9"/>
    <w:rsid w:val="00262454"/>
    <w:rsid w:val="003C66B4"/>
    <w:rsid w:val="004B081C"/>
    <w:rsid w:val="00577D5E"/>
    <w:rsid w:val="005C06ED"/>
    <w:rsid w:val="00671383"/>
    <w:rsid w:val="009D3A6C"/>
    <w:rsid w:val="00B118E3"/>
    <w:rsid w:val="00D95592"/>
    <w:rsid w:val="00D95E32"/>
    <w:rsid w:val="00E552E3"/>
    <w:rsid w:val="00EF1811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CCF4"/>
  <w15:chartTrackingRefBased/>
  <w15:docId w15:val="{DBB7E500-7E6D-4331-BB75-86597AA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E3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E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Malon</cp:lastModifiedBy>
  <cp:revision>3</cp:revision>
  <cp:lastPrinted>2023-12-20T10:34:00Z</cp:lastPrinted>
  <dcterms:created xsi:type="dcterms:W3CDTF">2023-12-20T13:22:00Z</dcterms:created>
  <dcterms:modified xsi:type="dcterms:W3CDTF">2023-12-20T13:22:00Z</dcterms:modified>
</cp:coreProperties>
</file>