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B09A" w14:textId="38DEC011" w:rsidR="00550A7E" w:rsidRPr="00111920" w:rsidRDefault="00AF1F8A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  <w:r w:rsidRPr="00111920">
        <w:rPr>
          <w:rFonts w:cstheme="minorHAnsi"/>
          <w:bCs/>
          <w:sz w:val="20"/>
          <w:szCs w:val="20"/>
        </w:rPr>
        <w:tab/>
      </w:r>
    </w:p>
    <w:p w14:paraId="41ACAB5C" w14:textId="100D000E" w:rsidR="00550A7E" w:rsidRPr="00111920" w:rsidRDefault="00550A7E" w:rsidP="00111920">
      <w:pPr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UCHWAŁA NR LVI/758/2023</w:t>
      </w:r>
    </w:p>
    <w:p w14:paraId="1836B0BB" w14:textId="77777777" w:rsidR="00550A7E" w:rsidRPr="00111920" w:rsidRDefault="00550A7E" w:rsidP="00111920">
      <w:pPr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RADY MIASTA MŁAWA</w:t>
      </w:r>
    </w:p>
    <w:p w14:paraId="0526B447" w14:textId="77777777" w:rsidR="00550A7E" w:rsidRPr="00111920" w:rsidRDefault="00550A7E" w:rsidP="00111920">
      <w:pPr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z dnia 19 grudnia 2023 r.</w:t>
      </w:r>
    </w:p>
    <w:p w14:paraId="2E5F7DD3" w14:textId="43A2A775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w sprawie rozpatrzenia petycji dotyczącej podjęcia uchwały</w:t>
      </w:r>
      <w:r w:rsidR="00F60843" w:rsidRPr="00111920">
        <w:rPr>
          <w:rFonts w:cstheme="minorHAnsi"/>
          <w:bCs/>
          <w:sz w:val="20"/>
          <w:szCs w:val="20"/>
        </w:rPr>
        <w:t xml:space="preserve"> dotyczącej reparacji, odszkodowań i zadośćuczynienia z tytułu strat, jakie Polska poniosła z powodu napaści Niemiec </w:t>
      </w:r>
      <w:r w:rsidR="001C14C2" w:rsidRPr="00111920">
        <w:rPr>
          <w:rFonts w:cstheme="minorHAnsi"/>
          <w:bCs/>
          <w:sz w:val="20"/>
          <w:szCs w:val="20"/>
        </w:rPr>
        <w:t>w czasie II wojny światowej</w:t>
      </w:r>
    </w:p>
    <w:p w14:paraId="206AD235" w14:textId="77777777" w:rsidR="00FE2701" w:rsidRPr="00111920" w:rsidRDefault="00FE2701" w:rsidP="00111920">
      <w:pPr>
        <w:spacing w:after="0" w:line="360" w:lineRule="auto"/>
        <w:ind w:firstLine="708"/>
        <w:rPr>
          <w:rFonts w:cstheme="minorHAnsi"/>
          <w:bCs/>
          <w:sz w:val="20"/>
          <w:szCs w:val="20"/>
        </w:rPr>
      </w:pPr>
    </w:p>
    <w:p w14:paraId="3D0F0AD4" w14:textId="57F678E0" w:rsidR="00FE2701" w:rsidRPr="00111920" w:rsidRDefault="00FE2701" w:rsidP="00111920">
      <w:pPr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Na podstawie art. 18b ust. 1 ustawy z dnia 8 marca 1990 r. o samorządzie gminnym       (Dz. U. z 202</w:t>
      </w:r>
      <w:r w:rsidR="004F3648" w:rsidRPr="00111920">
        <w:rPr>
          <w:rFonts w:cstheme="minorHAnsi"/>
          <w:bCs/>
          <w:sz w:val="20"/>
          <w:szCs w:val="20"/>
        </w:rPr>
        <w:t>3</w:t>
      </w:r>
      <w:r w:rsidRPr="00111920">
        <w:rPr>
          <w:rFonts w:cstheme="minorHAnsi"/>
          <w:bCs/>
          <w:sz w:val="20"/>
          <w:szCs w:val="20"/>
        </w:rPr>
        <w:t xml:space="preserve"> r. poz. </w:t>
      </w:r>
      <w:r w:rsidR="004F3648" w:rsidRPr="00111920">
        <w:rPr>
          <w:rFonts w:cstheme="minorHAnsi"/>
          <w:bCs/>
          <w:sz w:val="20"/>
          <w:szCs w:val="20"/>
        </w:rPr>
        <w:t>40</w:t>
      </w:r>
      <w:r w:rsidRPr="00111920">
        <w:rPr>
          <w:rFonts w:cstheme="minorHAnsi"/>
          <w:bCs/>
          <w:sz w:val="20"/>
          <w:szCs w:val="20"/>
        </w:rPr>
        <w:t xml:space="preserve"> </w:t>
      </w:r>
      <w:r w:rsidR="00A84336" w:rsidRPr="00111920">
        <w:rPr>
          <w:rFonts w:cstheme="minorHAnsi"/>
          <w:bCs/>
          <w:sz w:val="20"/>
          <w:szCs w:val="20"/>
        </w:rPr>
        <w:t>z późn. zm.</w:t>
      </w:r>
      <w:r w:rsidRPr="00111920">
        <w:rPr>
          <w:rFonts w:cstheme="minorHAnsi"/>
          <w:bCs/>
          <w:sz w:val="20"/>
          <w:szCs w:val="20"/>
        </w:rPr>
        <w:t xml:space="preserve">) w związku z art. 9 ust. 2 i art. 13 ust 1 ustawy z dnia 11 lipca 2014 r. o petycjach (Dz. U. z 2018 r., poz. 870) Rada Miasta Mława uchwala, co następuje: </w:t>
      </w:r>
    </w:p>
    <w:p w14:paraId="051F3D1D" w14:textId="77777777" w:rsidR="00FE2701" w:rsidRPr="00111920" w:rsidRDefault="00FE2701" w:rsidP="00111920">
      <w:pPr>
        <w:spacing w:after="0" w:line="360" w:lineRule="auto"/>
        <w:ind w:firstLine="708"/>
        <w:rPr>
          <w:rFonts w:cstheme="minorHAnsi"/>
          <w:bCs/>
          <w:sz w:val="20"/>
          <w:szCs w:val="20"/>
        </w:rPr>
      </w:pPr>
    </w:p>
    <w:p w14:paraId="1A7829B3" w14:textId="41AD2572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§</w:t>
      </w:r>
      <w:r w:rsidR="00D416C3" w:rsidRPr="00111920">
        <w:rPr>
          <w:rFonts w:cstheme="minorHAnsi"/>
          <w:bCs/>
          <w:sz w:val="20"/>
          <w:szCs w:val="20"/>
        </w:rPr>
        <w:t xml:space="preserve"> </w:t>
      </w:r>
      <w:r w:rsidRPr="00111920">
        <w:rPr>
          <w:rFonts w:cstheme="minorHAnsi"/>
          <w:bCs/>
          <w:sz w:val="20"/>
          <w:szCs w:val="20"/>
        </w:rPr>
        <w:t xml:space="preserve">1. Po rozpatrzeniu petycji z dnia </w:t>
      </w:r>
      <w:r w:rsidR="00846C6D" w:rsidRPr="00111920">
        <w:rPr>
          <w:rFonts w:cstheme="minorHAnsi"/>
          <w:bCs/>
          <w:sz w:val="20"/>
          <w:szCs w:val="20"/>
        </w:rPr>
        <w:t>10 listopada</w:t>
      </w:r>
      <w:r w:rsidRPr="00111920">
        <w:rPr>
          <w:rFonts w:cstheme="minorHAnsi"/>
          <w:bCs/>
          <w:sz w:val="20"/>
          <w:szCs w:val="20"/>
        </w:rPr>
        <w:t xml:space="preserve"> 202</w:t>
      </w:r>
      <w:r w:rsidR="00846C6D" w:rsidRPr="00111920">
        <w:rPr>
          <w:rFonts w:cstheme="minorHAnsi"/>
          <w:bCs/>
          <w:sz w:val="20"/>
          <w:szCs w:val="20"/>
        </w:rPr>
        <w:t>3</w:t>
      </w:r>
      <w:r w:rsidRPr="00111920">
        <w:rPr>
          <w:rFonts w:cstheme="minorHAnsi"/>
          <w:bCs/>
          <w:sz w:val="20"/>
          <w:szCs w:val="20"/>
        </w:rPr>
        <w:t xml:space="preserve"> r. dotyczącej podjęcia uchwały o treści wskazanej w petycji uznaje się petycję za</w:t>
      </w:r>
      <w:r w:rsidR="00846C6D" w:rsidRPr="00111920">
        <w:rPr>
          <w:rFonts w:cstheme="minorHAnsi"/>
          <w:bCs/>
          <w:sz w:val="20"/>
          <w:szCs w:val="20"/>
        </w:rPr>
        <w:t xml:space="preserve"> </w:t>
      </w:r>
      <w:r w:rsidR="00A84336" w:rsidRPr="00111920">
        <w:rPr>
          <w:rFonts w:cstheme="minorHAnsi"/>
          <w:bCs/>
          <w:sz w:val="20"/>
          <w:szCs w:val="20"/>
        </w:rPr>
        <w:t>bez</w:t>
      </w:r>
      <w:r w:rsidR="000371AD" w:rsidRPr="00111920">
        <w:rPr>
          <w:rFonts w:cstheme="minorHAnsi"/>
          <w:bCs/>
          <w:sz w:val="20"/>
          <w:szCs w:val="20"/>
        </w:rPr>
        <w:t>zasadną.</w:t>
      </w:r>
    </w:p>
    <w:p w14:paraId="0EE4794B" w14:textId="77777777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6E0DEDBD" w14:textId="5E855F23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§</w:t>
      </w:r>
      <w:r w:rsidR="00D416C3" w:rsidRPr="00111920">
        <w:rPr>
          <w:rFonts w:cstheme="minorHAnsi"/>
          <w:bCs/>
          <w:sz w:val="20"/>
          <w:szCs w:val="20"/>
        </w:rPr>
        <w:t xml:space="preserve"> </w:t>
      </w:r>
      <w:r w:rsidRPr="00111920">
        <w:rPr>
          <w:rFonts w:cstheme="minorHAnsi"/>
          <w:bCs/>
          <w:sz w:val="20"/>
          <w:szCs w:val="20"/>
        </w:rPr>
        <w:t xml:space="preserve">2. Uzasadnienie sposobu rozpatrzenia petycji zawiera załącznik do uchwały. </w:t>
      </w:r>
    </w:p>
    <w:p w14:paraId="27664E0B" w14:textId="77777777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1ACCC282" w14:textId="3D9FB0AF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§</w:t>
      </w:r>
      <w:r w:rsidR="00D416C3" w:rsidRPr="00111920">
        <w:rPr>
          <w:rFonts w:cstheme="minorHAnsi"/>
          <w:bCs/>
          <w:sz w:val="20"/>
          <w:szCs w:val="20"/>
        </w:rPr>
        <w:t xml:space="preserve"> </w:t>
      </w:r>
      <w:r w:rsidRPr="00111920">
        <w:rPr>
          <w:rFonts w:cstheme="minorHAnsi"/>
          <w:bCs/>
          <w:sz w:val="20"/>
          <w:szCs w:val="20"/>
        </w:rPr>
        <w:t xml:space="preserve">3. Wykonanie uchwały powierza się Przewodniczącemu Rady Miasta, zobowiązując go do poinformowania składającego petycję o sposobie jej rozpatrzenia. </w:t>
      </w:r>
    </w:p>
    <w:p w14:paraId="3C4EA5C8" w14:textId="77777777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303AB81C" w14:textId="324A03CA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§</w:t>
      </w:r>
      <w:r w:rsidR="00D416C3" w:rsidRPr="00111920">
        <w:rPr>
          <w:rFonts w:cstheme="minorHAnsi"/>
          <w:bCs/>
          <w:sz w:val="20"/>
          <w:szCs w:val="20"/>
        </w:rPr>
        <w:t xml:space="preserve"> </w:t>
      </w:r>
      <w:r w:rsidRPr="00111920">
        <w:rPr>
          <w:rFonts w:cstheme="minorHAnsi"/>
          <w:bCs/>
          <w:sz w:val="20"/>
          <w:szCs w:val="20"/>
        </w:rPr>
        <w:t>4. Uchwała wchodzi w życie z dniem podjęcia i podlega publikacji w Biuletynie Informacji Publicznej oraz na stronie internetowej.</w:t>
      </w:r>
    </w:p>
    <w:p w14:paraId="57B5C477" w14:textId="77777777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506BA642" w14:textId="1DFB51AF" w:rsidR="00FE2701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Przewodniczący Rady Miasta</w:t>
      </w:r>
    </w:p>
    <w:p w14:paraId="3D95BECC" w14:textId="3EE2624C" w:rsidR="00FE2701" w:rsidRPr="00111920" w:rsidRDefault="00FE2701" w:rsidP="00111920">
      <w:pPr>
        <w:spacing w:after="0" w:line="360" w:lineRule="auto"/>
        <w:rPr>
          <w:rFonts w:cstheme="minorHAnsi"/>
          <w:bCs/>
          <w:color w:val="000000" w:themeColor="text1"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Lech Prejs</w:t>
      </w:r>
    </w:p>
    <w:p w14:paraId="0C7E882F" w14:textId="648C81C5" w:rsidR="00550A7E" w:rsidRPr="00111920" w:rsidRDefault="00550A7E" w:rsidP="00111920">
      <w:pPr>
        <w:ind w:left="4248" w:firstLine="708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Załącznik do Uchwały NR LVI/758/2023</w:t>
      </w:r>
    </w:p>
    <w:p w14:paraId="6D3B1FBB" w14:textId="77777777" w:rsidR="00550A7E" w:rsidRPr="00111920" w:rsidRDefault="00550A7E" w:rsidP="00111920">
      <w:pPr>
        <w:ind w:left="4956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 xml:space="preserve">   Rady Miasta Mława</w:t>
      </w:r>
    </w:p>
    <w:p w14:paraId="1DE9EC7B" w14:textId="77777777" w:rsidR="00111920" w:rsidRDefault="00550A7E" w:rsidP="00111920">
      <w:pPr>
        <w:ind w:left="4248" w:firstLine="708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 xml:space="preserve">   z dnia 19 grudnia 2023 r.</w:t>
      </w:r>
    </w:p>
    <w:p w14:paraId="3FC692B8" w14:textId="04CF407F" w:rsidR="001D7E09" w:rsidRPr="00111920" w:rsidRDefault="00FE2701" w:rsidP="00111920">
      <w:pPr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color w:val="000000" w:themeColor="text1"/>
          <w:sz w:val="20"/>
          <w:szCs w:val="20"/>
        </w:rPr>
        <w:t>Uzasadnienie</w:t>
      </w:r>
    </w:p>
    <w:p w14:paraId="7506DA98" w14:textId="2134E203" w:rsidR="00C14EDC" w:rsidRPr="00111920" w:rsidRDefault="00FE2701" w:rsidP="00111920">
      <w:pPr>
        <w:spacing w:after="0" w:line="360" w:lineRule="auto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color w:val="000000" w:themeColor="text1"/>
          <w:sz w:val="20"/>
          <w:szCs w:val="20"/>
        </w:rPr>
        <w:t xml:space="preserve">W dniu </w:t>
      </w:r>
      <w:r w:rsidR="00B44928" w:rsidRPr="00111920">
        <w:rPr>
          <w:rFonts w:cstheme="minorHAnsi"/>
          <w:bCs/>
          <w:color w:val="000000" w:themeColor="text1"/>
          <w:sz w:val="20"/>
          <w:szCs w:val="20"/>
        </w:rPr>
        <w:t>10 listopada</w:t>
      </w:r>
      <w:r w:rsidRPr="00111920">
        <w:rPr>
          <w:rFonts w:cstheme="minorHAnsi"/>
          <w:bCs/>
          <w:color w:val="000000" w:themeColor="text1"/>
          <w:sz w:val="20"/>
          <w:szCs w:val="20"/>
        </w:rPr>
        <w:t xml:space="preserve"> 202</w:t>
      </w:r>
      <w:r w:rsidR="00B44928" w:rsidRPr="00111920">
        <w:rPr>
          <w:rFonts w:cstheme="minorHAnsi"/>
          <w:bCs/>
          <w:color w:val="000000" w:themeColor="text1"/>
          <w:sz w:val="20"/>
          <w:szCs w:val="20"/>
        </w:rPr>
        <w:t>3</w:t>
      </w:r>
      <w:r w:rsidRPr="00111920">
        <w:rPr>
          <w:rFonts w:cstheme="minorHAnsi"/>
          <w:bCs/>
          <w:color w:val="000000" w:themeColor="text1"/>
          <w:sz w:val="20"/>
          <w:szCs w:val="20"/>
        </w:rPr>
        <w:t xml:space="preserve"> roku wpłynęła petycja </w:t>
      </w:r>
      <w:r w:rsidR="00F76F35" w:rsidRPr="00111920">
        <w:rPr>
          <w:rFonts w:cstheme="minorHAnsi"/>
          <w:bCs/>
          <w:sz w:val="20"/>
          <w:szCs w:val="20"/>
        </w:rPr>
        <w:t>w sprawie podjęcia uchwały dotyczącej reparacji, odszkodowań</w:t>
      </w:r>
      <w:r w:rsidR="00124C6E" w:rsidRPr="00111920">
        <w:rPr>
          <w:rFonts w:cstheme="minorHAnsi"/>
          <w:bCs/>
          <w:sz w:val="20"/>
          <w:szCs w:val="20"/>
        </w:rPr>
        <w:t xml:space="preserve"> </w:t>
      </w:r>
      <w:r w:rsidR="00F76F35" w:rsidRPr="00111920">
        <w:rPr>
          <w:rFonts w:cstheme="minorHAnsi"/>
          <w:bCs/>
          <w:sz w:val="20"/>
          <w:szCs w:val="20"/>
        </w:rPr>
        <w:t xml:space="preserve">i zadośćuczynienia z tytułu strat, jakie Polska poniosła </w:t>
      </w:r>
      <w:r w:rsidR="00A43D9D" w:rsidRPr="00111920">
        <w:rPr>
          <w:rFonts w:cstheme="minorHAnsi"/>
          <w:bCs/>
          <w:sz w:val="20"/>
          <w:szCs w:val="20"/>
        </w:rPr>
        <w:t xml:space="preserve"> </w:t>
      </w:r>
      <w:r w:rsidR="00F76F35" w:rsidRPr="00111920">
        <w:rPr>
          <w:rFonts w:cstheme="minorHAnsi"/>
          <w:bCs/>
          <w:sz w:val="20"/>
          <w:szCs w:val="20"/>
        </w:rPr>
        <w:t>z powodu napaści Niemiec w czasie II wojny światowej</w:t>
      </w:r>
      <w:r w:rsidR="00557B79" w:rsidRPr="00111920">
        <w:rPr>
          <w:rFonts w:cstheme="minorHAnsi"/>
          <w:bCs/>
          <w:sz w:val="20"/>
          <w:szCs w:val="20"/>
        </w:rPr>
        <w:t>.</w:t>
      </w:r>
    </w:p>
    <w:p w14:paraId="51A63C0F" w14:textId="5098A946" w:rsidR="00BA5A5B" w:rsidRPr="00111920" w:rsidRDefault="00565B9A" w:rsidP="00111920">
      <w:pPr>
        <w:ind w:firstLine="708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>Petycja została skierowana do Komisji Skarg,</w:t>
      </w:r>
      <w:r w:rsidR="00C52339" w:rsidRPr="00111920">
        <w:rPr>
          <w:rFonts w:cstheme="minorHAnsi"/>
          <w:bCs/>
          <w:sz w:val="20"/>
          <w:szCs w:val="20"/>
        </w:rPr>
        <w:t xml:space="preserve"> </w:t>
      </w:r>
      <w:r w:rsidRPr="00111920">
        <w:rPr>
          <w:rFonts w:cstheme="minorHAnsi"/>
          <w:bCs/>
          <w:sz w:val="20"/>
          <w:szCs w:val="20"/>
        </w:rPr>
        <w:t>Wniosków i Petycji</w:t>
      </w:r>
      <w:r w:rsidR="00A674DD" w:rsidRPr="00111920">
        <w:rPr>
          <w:rFonts w:cstheme="minorHAnsi"/>
          <w:bCs/>
          <w:sz w:val="20"/>
          <w:szCs w:val="20"/>
        </w:rPr>
        <w:t xml:space="preserve">, która </w:t>
      </w:r>
      <w:r w:rsidR="0064724C" w:rsidRPr="00111920">
        <w:rPr>
          <w:rFonts w:cstheme="minorHAnsi"/>
          <w:bCs/>
          <w:sz w:val="20"/>
          <w:szCs w:val="20"/>
        </w:rPr>
        <w:t xml:space="preserve">nie po dogłębnej analizie </w:t>
      </w:r>
      <w:r w:rsidR="00A511A8" w:rsidRPr="00111920">
        <w:rPr>
          <w:rFonts w:cstheme="minorHAnsi"/>
          <w:bCs/>
          <w:sz w:val="20"/>
          <w:szCs w:val="20"/>
        </w:rPr>
        <w:t xml:space="preserve">formalno-prawne i merytorycznej </w:t>
      </w:r>
      <w:r w:rsidR="0064724C" w:rsidRPr="00111920">
        <w:rPr>
          <w:rFonts w:cstheme="minorHAnsi"/>
          <w:bCs/>
          <w:sz w:val="20"/>
          <w:szCs w:val="20"/>
        </w:rPr>
        <w:t>p</w:t>
      </w:r>
      <w:r w:rsidR="00A511A8" w:rsidRPr="00111920">
        <w:rPr>
          <w:rFonts w:cstheme="minorHAnsi"/>
          <w:bCs/>
          <w:sz w:val="20"/>
          <w:szCs w:val="20"/>
        </w:rPr>
        <w:t xml:space="preserve">roblemu, a indywidualnych przeświadczeń uznała petycję za </w:t>
      </w:r>
      <w:r w:rsidR="00FD2297" w:rsidRPr="00111920">
        <w:rPr>
          <w:rFonts w:cstheme="minorHAnsi"/>
          <w:bCs/>
          <w:sz w:val="20"/>
          <w:szCs w:val="20"/>
        </w:rPr>
        <w:t>bezzasadną.</w:t>
      </w:r>
    </w:p>
    <w:p w14:paraId="30449563" w14:textId="58E1763A" w:rsidR="00BE221B" w:rsidRPr="00111920" w:rsidRDefault="00BE221B" w:rsidP="00111920">
      <w:pPr>
        <w:ind w:firstLine="708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 xml:space="preserve">Jakakolwiek poważna próba przeprowadzenia takiej analizy, głównie na podstawie istniejących dokumentów, w tym „Raportu o stratach poniesionych przez Polskę w wyniku agresji i okupacji niemieckiej w czasie II wojny światowej 1939-1945”, wymagałaby specjalistycznej wiedzy w zakresie takich dyscyplin, jak choćby historia polityczna XX wieku, w tym w szczególności dotycząca stosunków międzynarodowych, prawo z </w:t>
      </w:r>
      <w:r w:rsidRPr="00111920">
        <w:rPr>
          <w:rFonts w:cstheme="minorHAnsi"/>
          <w:bCs/>
          <w:sz w:val="20"/>
          <w:szCs w:val="20"/>
        </w:rPr>
        <w:lastRenderedPageBreak/>
        <w:t xml:space="preserve">zakresu międzynarodowego obrotu gospodarczego, ekonomia polityczna itp. Przy czym nawet spełnienie tego warunku nie gwarantowałoby nabycia obiektywnej pewności, gdyż to właśnie w gronie specjalistów toczy się obecnie krytyczna dyskusja, w ramach której podważane są zawarte w tych dokumentach ustalenia i wyliczenia, nie mówiąc już o kwestionowaniu intencji ich twórców i wskazywaniu na motywacje pozamerytoryczne, w tym przede wszystkim polityczne.   </w:t>
      </w:r>
    </w:p>
    <w:p w14:paraId="531837D5" w14:textId="1F2B8FC4" w:rsidR="00124C6E" w:rsidRPr="00111920" w:rsidRDefault="00BE221B" w:rsidP="00111920">
      <w:pPr>
        <w:ind w:firstLine="708"/>
        <w:rPr>
          <w:rFonts w:cstheme="minorHAnsi"/>
          <w:bCs/>
          <w:sz w:val="20"/>
          <w:szCs w:val="20"/>
        </w:rPr>
      </w:pPr>
      <w:r w:rsidRPr="00111920">
        <w:rPr>
          <w:rFonts w:cstheme="minorHAnsi"/>
          <w:bCs/>
          <w:sz w:val="20"/>
          <w:szCs w:val="20"/>
        </w:rPr>
        <w:t xml:space="preserve">W związku z powyższym </w:t>
      </w:r>
      <w:r w:rsidR="00A03C9B" w:rsidRPr="00111920">
        <w:rPr>
          <w:rFonts w:cstheme="minorHAnsi"/>
          <w:bCs/>
          <w:sz w:val="20"/>
          <w:szCs w:val="20"/>
        </w:rPr>
        <w:t>Rada</w:t>
      </w:r>
      <w:r w:rsidRPr="00111920">
        <w:rPr>
          <w:rFonts w:cstheme="minorHAnsi"/>
          <w:bCs/>
          <w:sz w:val="20"/>
          <w:szCs w:val="20"/>
        </w:rPr>
        <w:t>, nie mając wątpliwości co do ogromu strat, jakie poniosła Polska w wyniku agresji niemieckiej, tak materialnych i gospodarczych, jak też społecznych oraz dotyczących dóbr kulturalnych i duchowych,  zdali się w tym zakresie na własną wiedzę, w znacznej części uzupełnianą bieżącą publicystyką i toczącymi się – po opublikowaniu wspomnianego powyżej Raportu – polemikami polityków i znawców tej problematyki.</w:t>
      </w:r>
    </w:p>
    <w:p w14:paraId="286E7EC3" w14:textId="2C9F2106" w:rsidR="00FE2701" w:rsidRPr="00111920" w:rsidRDefault="00FE2701" w:rsidP="00111920">
      <w:pPr>
        <w:spacing w:after="0" w:line="300" w:lineRule="auto"/>
        <w:ind w:firstLine="425"/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</w:pPr>
      <w:r w:rsidRPr="00111920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Mając powyższe na względzie należało uznać petycję za bezzasadną</w:t>
      </w:r>
      <w:r w:rsidR="00712A92" w:rsidRPr="00111920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3201BC0F" w14:textId="77777777" w:rsidR="00FE2701" w:rsidRPr="00111920" w:rsidRDefault="00FE2701" w:rsidP="00111920">
      <w:pPr>
        <w:spacing w:after="0" w:line="300" w:lineRule="auto"/>
        <w:ind w:firstLine="425"/>
        <w:rPr>
          <w:rFonts w:cstheme="minorHAnsi"/>
          <w:bCs/>
          <w:color w:val="000000" w:themeColor="text1"/>
          <w:sz w:val="20"/>
          <w:szCs w:val="20"/>
        </w:rPr>
      </w:pPr>
      <w:r w:rsidRPr="00111920">
        <w:rPr>
          <w:rFonts w:cstheme="minorHAnsi"/>
          <w:bCs/>
          <w:color w:val="000000" w:themeColor="text1"/>
          <w:sz w:val="20"/>
          <w:szCs w:val="20"/>
        </w:rPr>
        <w:t>Ponadto należy wskazać, iż zgodnie z art.13 ust 2 ustawy o petycjach sposób załatwienia petycji nie może być przedmiotem skargi.</w:t>
      </w:r>
    </w:p>
    <w:p w14:paraId="07984E4A" w14:textId="77777777" w:rsidR="00FE2701" w:rsidRPr="00111920" w:rsidRDefault="00FE2701" w:rsidP="00111920">
      <w:pPr>
        <w:rPr>
          <w:rFonts w:cstheme="minorHAnsi"/>
          <w:bCs/>
          <w:sz w:val="20"/>
          <w:szCs w:val="20"/>
        </w:rPr>
      </w:pPr>
    </w:p>
    <w:p w14:paraId="79002141" w14:textId="77777777" w:rsidR="00FE2701" w:rsidRPr="00111920" w:rsidRDefault="00FE2701" w:rsidP="00111920">
      <w:pPr>
        <w:rPr>
          <w:rFonts w:cstheme="minorHAnsi"/>
          <w:bCs/>
          <w:sz w:val="20"/>
          <w:szCs w:val="20"/>
        </w:rPr>
      </w:pPr>
    </w:p>
    <w:p w14:paraId="0AC15CB6" w14:textId="77777777" w:rsidR="00376E2F" w:rsidRPr="00111920" w:rsidRDefault="00376E2F" w:rsidP="00111920">
      <w:pPr>
        <w:rPr>
          <w:rFonts w:cstheme="minorHAnsi"/>
          <w:bCs/>
          <w:sz w:val="20"/>
          <w:szCs w:val="20"/>
        </w:rPr>
      </w:pPr>
    </w:p>
    <w:p w14:paraId="3BFC553E" w14:textId="77777777" w:rsidR="00376E2F" w:rsidRPr="00111920" w:rsidRDefault="00376E2F" w:rsidP="00111920">
      <w:pPr>
        <w:rPr>
          <w:rFonts w:cstheme="minorHAnsi"/>
          <w:bCs/>
          <w:sz w:val="20"/>
          <w:szCs w:val="20"/>
        </w:rPr>
      </w:pPr>
    </w:p>
    <w:p w14:paraId="3536B942" w14:textId="77777777" w:rsidR="00550A7E" w:rsidRPr="00111920" w:rsidRDefault="00550A7E" w:rsidP="00111920">
      <w:pPr>
        <w:rPr>
          <w:rFonts w:cstheme="minorHAnsi"/>
          <w:bCs/>
          <w:sz w:val="20"/>
          <w:szCs w:val="20"/>
        </w:rPr>
      </w:pPr>
    </w:p>
    <w:p w14:paraId="0603A4E1" w14:textId="77777777" w:rsidR="00550A7E" w:rsidRPr="00111920" w:rsidRDefault="00550A7E" w:rsidP="00111920">
      <w:pPr>
        <w:rPr>
          <w:rFonts w:cstheme="minorHAnsi"/>
          <w:bCs/>
          <w:sz w:val="20"/>
          <w:szCs w:val="20"/>
        </w:rPr>
      </w:pPr>
    </w:p>
    <w:p w14:paraId="0B91249F" w14:textId="77777777" w:rsidR="00376E2F" w:rsidRPr="00111920" w:rsidRDefault="00376E2F" w:rsidP="00111920">
      <w:pPr>
        <w:rPr>
          <w:rFonts w:cstheme="minorHAnsi"/>
          <w:bCs/>
          <w:sz w:val="20"/>
          <w:szCs w:val="20"/>
        </w:rPr>
      </w:pPr>
    </w:p>
    <w:p w14:paraId="1508B98B" w14:textId="77777777" w:rsidR="00FE2701" w:rsidRPr="00111920" w:rsidRDefault="00FE2701" w:rsidP="00111920">
      <w:pPr>
        <w:rPr>
          <w:rFonts w:cstheme="minorHAnsi"/>
          <w:bCs/>
          <w:sz w:val="20"/>
          <w:szCs w:val="20"/>
        </w:rPr>
      </w:pPr>
    </w:p>
    <w:p w14:paraId="45368305" w14:textId="77777777" w:rsidR="00577D5E" w:rsidRPr="00111920" w:rsidRDefault="00577D5E" w:rsidP="00111920">
      <w:pPr>
        <w:rPr>
          <w:rFonts w:cstheme="minorHAnsi"/>
          <w:bCs/>
          <w:sz w:val="20"/>
          <w:szCs w:val="20"/>
        </w:rPr>
      </w:pPr>
    </w:p>
    <w:sectPr w:rsidR="00577D5E" w:rsidRPr="0011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1"/>
    <w:rsid w:val="000371AD"/>
    <w:rsid w:val="00046F68"/>
    <w:rsid w:val="000A6469"/>
    <w:rsid w:val="0010445B"/>
    <w:rsid w:val="00111920"/>
    <w:rsid w:val="00124C6E"/>
    <w:rsid w:val="00150AB8"/>
    <w:rsid w:val="001C14C2"/>
    <w:rsid w:val="001D7E09"/>
    <w:rsid w:val="00376E2F"/>
    <w:rsid w:val="004F3648"/>
    <w:rsid w:val="00527113"/>
    <w:rsid w:val="00550A7E"/>
    <w:rsid w:val="00557B79"/>
    <w:rsid w:val="00565B9A"/>
    <w:rsid w:val="00577D5E"/>
    <w:rsid w:val="005C06ED"/>
    <w:rsid w:val="0064724C"/>
    <w:rsid w:val="00712A92"/>
    <w:rsid w:val="007830FC"/>
    <w:rsid w:val="00846C6D"/>
    <w:rsid w:val="009652F2"/>
    <w:rsid w:val="009E2AD7"/>
    <w:rsid w:val="00A03C9B"/>
    <w:rsid w:val="00A43D9D"/>
    <w:rsid w:val="00A511A8"/>
    <w:rsid w:val="00A674DD"/>
    <w:rsid w:val="00A84336"/>
    <w:rsid w:val="00AF1F8A"/>
    <w:rsid w:val="00B44928"/>
    <w:rsid w:val="00BA5A5B"/>
    <w:rsid w:val="00BB2778"/>
    <w:rsid w:val="00BE221B"/>
    <w:rsid w:val="00C0127F"/>
    <w:rsid w:val="00C14EDC"/>
    <w:rsid w:val="00C52339"/>
    <w:rsid w:val="00D416C3"/>
    <w:rsid w:val="00E3299C"/>
    <w:rsid w:val="00F60843"/>
    <w:rsid w:val="00F76F35"/>
    <w:rsid w:val="00FD2297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D19"/>
  <w15:chartTrackingRefBased/>
  <w15:docId w15:val="{BB63817A-CAE7-4480-849B-623C2E7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0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701"/>
    <w:rPr>
      <w:color w:val="0000FF"/>
      <w:u w:val="single"/>
    </w:rPr>
  </w:style>
  <w:style w:type="character" w:customStyle="1" w:styleId="highlight">
    <w:name w:val="highlight"/>
    <w:basedOn w:val="Domylnaczcionkaakapitu"/>
    <w:rsid w:val="00FE2701"/>
  </w:style>
  <w:style w:type="character" w:customStyle="1" w:styleId="size">
    <w:name w:val="size"/>
    <w:basedOn w:val="Domylnaczcionkaakapitu"/>
    <w:rsid w:val="00FE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3</cp:revision>
  <cp:lastPrinted>2023-12-20T10:27:00Z</cp:lastPrinted>
  <dcterms:created xsi:type="dcterms:W3CDTF">2023-12-20T13:24:00Z</dcterms:created>
  <dcterms:modified xsi:type="dcterms:W3CDTF">2023-12-20T13:24:00Z</dcterms:modified>
</cp:coreProperties>
</file>