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4B6C" w14:textId="3185FE18" w:rsidR="002B4699" w:rsidRPr="00EC41FB" w:rsidRDefault="002B4699" w:rsidP="00EC41F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>UCHWAŁA NR</w:t>
      </w:r>
      <w:r w:rsidR="00854338" w:rsidRPr="00EC41FB">
        <w:rPr>
          <w:rFonts w:cstheme="minorHAnsi"/>
          <w:sz w:val="24"/>
          <w:szCs w:val="24"/>
        </w:rPr>
        <w:t xml:space="preserve"> LVII/744/2023</w:t>
      </w:r>
      <w:r w:rsidRPr="00EC41FB">
        <w:rPr>
          <w:rFonts w:cstheme="minorHAnsi"/>
          <w:sz w:val="24"/>
          <w:szCs w:val="24"/>
        </w:rPr>
        <w:t xml:space="preserve">       </w:t>
      </w:r>
      <w:r w:rsidRPr="00EC41FB">
        <w:rPr>
          <w:rFonts w:cstheme="minorHAnsi"/>
          <w:sz w:val="24"/>
          <w:szCs w:val="24"/>
        </w:rPr>
        <w:br/>
        <w:t>RADY MIASTA MŁAWA</w:t>
      </w:r>
      <w:r w:rsidRPr="00EC41FB">
        <w:rPr>
          <w:rFonts w:cstheme="minorHAnsi"/>
          <w:sz w:val="24"/>
          <w:szCs w:val="24"/>
        </w:rPr>
        <w:br/>
        <w:t xml:space="preserve">z dnia </w:t>
      </w:r>
      <w:r w:rsidR="00854338" w:rsidRPr="00EC41FB">
        <w:rPr>
          <w:rFonts w:cstheme="minorHAnsi"/>
          <w:sz w:val="24"/>
          <w:szCs w:val="24"/>
        </w:rPr>
        <w:t xml:space="preserve">19 grudnia 2023 r. </w:t>
      </w:r>
      <w:r w:rsidRPr="00EC41FB">
        <w:rPr>
          <w:rFonts w:cstheme="minorHAnsi"/>
          <w:sz w:val="24"/>
          <w:szCs w:val="24"/>
        </w:rPr>
        <w:br/>
        <w:t xml:space="preserve">w sprawie </w:t>
      </w:r>
    </w:p>
    <w:p w14:paraId="38C2F7E1" w14:textId="750DBEC8" w:rsidR="002B4699" w:rsidRPr="00EC41FB" w:rsidRDefault="002B4699" w:rsidP="00EC41F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 xml:space="preserve">Wieloletniej Prognozy Finansowej Miasta Mława       </w:t>
      </w:r>
    </w:p>
    <w:p w14:paraId="2AAC3547" w14:textId="540F9607" w:rsidR="002B4699" w:rsidRPr="00EC41FB" w:rsidRDefault="002B4699" w:rsidP="00EC4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 xml:space="preserve">         Na podstawie art. 226, art. 227, art. 228, art. 229 i art. 230 ust. 6</w:t>
      </w:r>
      <w:r w:rsidR="008B47F0" w:rsidRPr="00EC41FB">
        <w:rPr>
          <w:rFonts w:cstheme="minorHAnsi"/>
          <w:sz w:val="24"/>
          <w:szCs w:val="24"/>
        </w:rPr>
        <w:t>, art. 232</w:t>
      </w:r>
      <w:r w:rsidRPr="00EC41FB">
        <w:rPr>
          <w:rFonts w:cstheme="minorHAnsi"/>
          <w:sz w:val="24"/>
          <w:szCs w:val="24"/>
        </w:rPr>
        <w:t xml:space="preserve">  ustawy z dnia 27</w:t>
      </w:r>
      <w:r w:rsidR="00E6152E" w:rsidRPr="00EC41FB">
        <w:rPr>
          <w:rFonts w:cstheme="minorHAnsi"/>
          <w:sz w:val="24"/>
          <w:szCs w:val="24"/>
        </w:rPr>
        <w:t> </w:t>
      </w:r>
      <w:r w:rsidRPr="00EC41FB">
        <w:rPr>
          <w:rFonts w:cstheme="minorHAnsi"/>
          <w:sz w:val="24"/>
          <w:szCs w:val="24"/>
        </w:rPr>
        <w:t>sierpnia 2009 r. o finansach publicznych (Dz. U. z 202</w:t>
      </w:r>
      <w:r w:rsidR="00BF28D8" w:rsidRPr="00EC41FB">
        <w:rPr>
          <w:rFonts w:cstheme="minorHAnsi"/>
          <w:sz w:val="24"/>
          <w:szCs w:val="24"/>
        </w:rPr>
        <w:t>3</w:t>
      </w:r>
      <w:r w:rsidRPr="00EC41FB">
        <w:rPr>
          <w:rFonts w:cstheme="minorHAnsi"/>
          <w:sz w:val="24"/>
          <w:szCs w:val="24"/>
        </w:rPr>
        <w:t xml:space="preserve"> r. poz. </w:t>
      </w:r>
      <w:r w:rsidR="0052592F" w:rsidRPr="00EC41FB">
        <w:rPr>
          <w:rFonts w:cstheme="minorHAnsi"/>
          <w:sz w:val="24"/>
          <w:szCs w:val="24"/>
        </w:rPr>
        <w:t>1270</w:t>
      </w:r>
      <w:r w:rsidR="00E156A5" w:rsidRPr="00EC41FB">
        <w:rPr>
          <w:rFonts w:cstheme="minorHAnsi"/>
          <w:sz w:val="24"/>
          <w:szCs w:val="24"/>
        </w:rPr>
        <w:t xml:space="preserve"> </w:t>
      </w:r>
      <w:r w:rsidRPr="00EC41FB">
        <w:rPr>
          <w:rFonts w:cstheme="minorHAnsi"/>
          <w:sz w:val="24"/>
          <w:szCs w:val="24"/>
        </w:rPr>
        <w:t>z późn. zm.) oraz art. 18 ust. 2 pkt 10 ustawy z dnia   marca 1990 r. o samorządzie gminnym (Dz. U. z 202</w:t>
      </w:r>
      <w:r w:rsidR="00BF28D8" w:rsidRPr="00EC41FB">
        <w:rPr>
          <w:rFonts w:cstheme="minorHAnsi"/>
          <w:sz w:val="24"/>
          <w:szCs w:val="24"/>
        </w:rPr>
        <w:t>3</w:t>
      </w:r>
      <w:r w:rsidRPr="00EC41FB">
        <w:rPr>
          <w:rFonts w:cstheme="minorHAnsi"/>
          <w:sz w:val="24"/>
          <w:szCs w:val="24"/>
        </w:rPr>
        <w:t xml:space="preserve"> r. poz. </w:t>
      </w:r>
      <w:r w:rsidR="00BF28D8" w:rsidRPr="00EC41FB">
        <w:rPr>
          <w:rFonts w:cstheme="minorHAnsi"/>
          <w:sz w:val="24"/>
          <w:szCs w:val="24"/>
        </w:rPr>
        <w:t>40</w:t>
      </w:r>
      <w:r w:rsidRPr="00EC41FB">
        <w:rPr>
          <w:rFonts w:cstheme="minorHAnsi"/>
          <w:sz w:val="24"/>
          <w:szCs w:val="24"/>
        </w:rPr>
        <w:t xml:space="preserve"> z późn. zm.) Rada Miasta Mława uchwala, co następuje:</w:t>
      </w:r>
    </w:p>
    <w:p w14:paraId="2B84A3A9" w14:textId="17F57EF7" w:rsidR="002B4699" w:rsidRPr="00EC41FB" w:rsidRDefault="002B4699" w:rsidP="00EC41FB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>§ 1. 1. Przyjmuje się Wieloletnią Prognozę Finansową na lata 202</w:t>
      </w:r>
      <w:r w:rsidR="00091F25" w:rsidRPr="00EC41FB">
        <w:rPr>
          <w:rFonts w:cstheme="minorHAnsi"/>
          <w:sz w:val="24"/>
          <w:szCs w:val="24"/>
        </w:rPr>
        <w:t>4</w:t>
      </w:r>
      <w:r w:rsidRPr="00EC41FB">
        <w:rPr>
          <w:rFonts w:cstheme="minorHAnsi"/>
          <w:sz w:val="24"/>
          <w:szCs w:val="24"/>
        </w:rPr>
        <w:t xml:space="preserve"> – 203</w:t>
      </w:r>
      <w:r w:rsidR="00034F0B" w:rsidRPr="00EC41FB">
        <w:rPr>
          <w:rFonts w:cstheme="minorHAnsi"/>
          <w:sz w:val="24"/>
          <w:szCs w:val="24"/>
        </w:rPr>
        <w:t>2</w:t>
      </w:r>
      <w:r w:rsidRPr="00EC41FB">
        <w:rPr>
          <w:rFonts w:cstheme="minorHAnsi"/>
          <w:sz w:val="24"/>
          <w:szCs w:val="24"/>
        </w:rPr>
        <w:t xml:space="preserve"> zgodnie </w:t>
      </w:r>
      <w:r w:rsidRPr="00EC41FB">
        <w:rPr>
          <w:rFonts w:cstheme="minorHAnsi"/>
          <w:sz w:val="24"/>
          <w:szCs w:val="24"/>
        </w:rPr>
        <w:br/>
        <w:t xml:space="preserve"> z załącznikiem  nr 1 do niniejszej uchwały. </w:t>
      </w:r>
    </w:p>
    <w:p w14:paraId="1A874D15" w14:textId="65DD5326" w:rsidR="002B4699" w:rsidRPr="00EC41FB" w:rsidRDefault="002B4699" w:rsidP="00EC41FB">
      <w:pPr>
        <w:pStyle w:val="Akapitzlist"/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C41FB">
        <w:rPr>
          <w:rFonts w:asciiTheme="minorHAnsi" w:hAnsiTheme="minorHAnsi" w:cstheme="minorHAnsi"/>
          <w:sz w:val="24"/>
          <w:szCs w:val="24"/>
        </w:rPr>
        <w:t xml:space="preserve">Określa się wykaz przedsięwzięć wieloletnich, zgodnie z załącznikiem nr 2 do niniejszej uchwały. </w:t>
      </w:r>
    </w:p>
    <w:p w14:paraId="53A4EB6E" w14:textId="23463DD5" w:rsidR="002B4699" w:rsidRPr="00EC41FB" w:rsidRDefault="002B4699" w:rsidP="00EC41FB">
      <w:pPr>
        <w:pStyle w:val="Akapitzlist"/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C41FB">
        <w:rPr>
          <w:rFonts w:asciiTheme="minorHAnsi" w:hAnsiTheme="minorHAnsi" w:cstheme="minorHAnsi"/>
          <w:sz w:val="24"/>
          <w:szCs w:val="24"/>
        </w:rPr>
        <w:t>Do Wieloletniej Prognozy Finansowej dołącza się objaśnienia przyjętych wartości.</w:t>
      </w:r>
    </w:p>
    <w:p w14:paraId="78E8BBC4" w14:textId="77777777" w:rsidR="002B4699" w:rsidRPr="00EC41FB" w:rsidRDefault="002B4699" w:rsidP="00EC41FB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378421F" w14:textId="466BD39F" w:rsidR="002B4699" w:rsidRPr="00EC41FB" w:rsidRDefault="002B4699" w:rsidP="00EC41FB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>§ 2. Upoważnia się Burmistrza Miasta Mława do zaciągania zobowiązań związanych z realizacją  przedsięwzięć, okreś</w:t>
      </w:r>
      <w:r w:rsidRPr="00EC41FB">
        <w:rPr>
          <w:rFonts w:cstheme="minorHAnsi"/>
          <w:sz w:val="24"/>
          <w:szCs w:val="24"/>
        </w:rPr>
        <w:softHyphen/>
        <w:t>lonych  w załączniku  nr 2 do niniejszej uchwały.</w:t>
      </w:r>
    </w:p>
    <w:p w14:paraId="078D52BE" w14:textId="0F029EC7" w:rsidR="002B4699" w:rsidRPr="00EC41FB" w:rsidRDefault="002B4699" w:rsidP="00EC41FB">
      <w:pPr>
        <w:pStyle w:val="Akapitzlist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C41FB">
        <w:rPr>
          <w:rFonts w:asciiTheme="minorHAnsi" w:hAnsiTheme="minorHAnsi" w:cstheme="minorHAnsi"/>
          <w:sz w:val="24"/>
          <w:szCs w:val="24"/>
        </w:rPr>
        <w:t xml:space="preserve">Upoważnia się Burmistrza Miasta Mława do zaciągania zobowiązań  z tytułu umów, których realizacja w roku budżetowym i w latach następnych jest niezbędna do zapewnienia ciągłości działania jednostki i z których wynikające płatności wykraczają poza rok budżetowy do kwoty </w:t>
      </w:r>
      <w:r w:rsidR="00091F25" w:rsidRPr="00EC41FB">
        <w:rPr>
          <w:rFonts w:asciiTheme="minorHAnsi" w:hAnsiTheme="minorHAnsi" w:cstheme="minorHAnsi"/>
          <w:sz w:val="24"/>
          <w:szCs w:val="24"/>
        </w:rPr>
        <w:t>20</w:t>
      </w:r>
      <w:r w:rsidRPr="00EC41FB">
        <w:rPr>
          <w:rFonts w:asciiTheme="minorHAnsi" w:hAnsiTheme="minorHAnsi" w:cstheme="minorHAnsi"/>
          <w:sz w:val="24"/>
          <w:szCs w:val="24"/>
        </w:rPr>
        <w:t> 000 000,00 zł (rocznie).</w:t>
      </w:r>
    </w:p>
    <w:p w14:paraId="53ABEE55" w14:textId="77777777" w:rsidR="002B4699" w:rsidRPr="00EC41FB" w:rsidRDefault="002B4699" w:rsidP="00EC41FB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>Upoważnia się Burmistrza Miasta Mława do przekazania uprawnień kierownikom jednostek organizacyjnych w zakresie zaciągania zobowiązań, o których mowa w ust. 1, ust. 2 w ramach kwoty 8 000 000,00 zł.</w:t>
      </w:r>
    </w:p>
    <w:p w14:paraId="725A814A" w14:textId="13D79E39" w:rsidR="002B4699" w:rsidRPr="00EC41FB" w:rsidRDefault="002B4699" w:rsidP="00EC41FB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 xml:space="preserve">Upoważnia się Burmistrza do dokonywania zmian limitów zobowiązań i kwot wydatków na realizację przedsięwzięć finansowych z udziałem środków europejskich w związku ze zmianami realizacji tych przedsięwzięć nie </w:t>
      </w:r>
      <w:r w:rsidR="00853470" w:rsidRPr="00EC41FB">
        <w:rPr>
          <w:rFonts w:cstheme="minorHAnsi"/>
          <w:sz w:val="24"/>
          <w:szCs w:val="24"/>
        </w:rPr>
        <w:t>powodujących</w:t>
      </w:r>
      <w:r w:rsidRPr="00EC41FB">
        <w:rPr>
          <w:rFonts w:cstheme="minorHAnsi"/>
          <w:sz w:val="24"/>
          <w:szCs w:val="24"/>
        </w:rPr>
        <w:t xml:space="preserve"> pogorszenia wyniku budżetu, dla każdego roku objętego Wieloletnią Prognozą Finansową.</w:t>
      </w:r>
    </w:p>
    <w:p w14:paraId="151EE600" w14:textId="77777777" w:rsidR="002B4699" w:rsidRPr="00EC41FB" w:rsidRDefault="002B4699" w:rsidP="00EC4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>§ 3. Wykonanie uchwały powierza się Burmistrzowi Miasta Mława.</w:t>
      </w:r>
    </w:p>
    <w:p w14:paraId="5D6A5A0D" w14:textId="2501C282" w:rsidR="002B4699" w:rsidRPr="00EC41FB" w:rsidRDefault="002B4699" w:rsidP="00EC41F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>§ 4. Traci moc Uchwała Nr</w:t>
      </w:r>
      <w:r w:rsidR="00147029" w:rsidRPr="00EC41FB">
        <w:rPr>
          <w:rFonts w:cstheme="minorHAnsi"/>
          <w:sz w:val="24"/>
          <w:szCs w:val="24"/>
        </w:rPr>
        <w:t xml:space="preserve"> XLVI/582/2022</w:t>
      </w:r>
      <w:r w:rsidRPr="00EC41FB">
        <w:rPr>
          <w:rFonts w:cstheme="minorHAnsi"/>
          <w:sz w:val="24"/>
          <w:szCs w:val="24"/>
        </w:rPr>
        <w:t xml:space="preserve"> Rady Miasta Mława z dnia </w:t>
      </w:r>
      <w:r w:rsidR="00147029" w:rsidRPr="00EC41FB">
        <w:rPr>
          <w:rFonts w:cstheme="minorHAnsi"/>
          <w:sz w:val="24"/>
          <w:szCs w:val="24"/>
        </w:rPr>
        <w:t xml:space="preserve">20 </w:t>
      </w:r>
      <w:r w:rsidRPr="00EC41FB">
        <w:rPr>
          <w:rFonts w:cstheme="minorHAnsi"/>
          <w:sz w:val="24"/>
          <w:szCs w:val="24"/>
        </w:rPr>
        <w:t>grudnia 202</w:t>
      </w:r>
      <w:r w:rsidR="00091F25" w:rsidRPr="00EC41FB">
        <w:rPr>
          <w:rFonts w:cstheme="minorHAnsi"/>
          <w:sz w:val="24"/>
          <w:szCs w:val="24"/>
        </w:rPr>
        <w:t>2</w:t>
      </w:r>
      <w:r w:rsidRPr="00EC41FB">
        <w:rPr>
          <w:rFonts w:cstheme="minorHAnsi"/>
          <w:sz w:val="24"/>
          <w:szCs w:val="24"/>
        </w:rPr>
        <w:t xml:space="preserve"> r. w sprawie Wieloletniej Prognozy Finansowej Miasta Mława z późniejszymi zmianami.</w:t>
      </w:r>
    </w:p>
    <w:p w14:paraId="540D8C93" w14:textId="6F7DA522" w:rsidR="002B4699" w:rsidRPr="00EC41FB" w:rsidRDefault="002B4699" w:rsidP="00EC41F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before="240" w:after="6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>§ 5. Uchwała wchodzi w życie z dniem 1 stycznia 202</w:t>
      </w:r>
      <w:r w:rsidR="00091F25" w:rsidRPr="00EC41FB">
        <w:rPr>
          <w:rFonts w:cstheme="minorHAnsi"/>
          <w:sz w:val="24"/>
          <w:szCs w:val="24"/>
        </w:rPr>
        <w:t>4</w:t>
      </w:r>
      <w:r w:rsidRPr="00EC41FB">
        <w:rPr>
          <w:rFonts w:cstheme="minorHAnsi"/>
          <w:sz w:val="24"/>
          <w:szCs w:val="24"/>
        </w:rPr>
        <w:t xml:space="preserve"> r. </w:t>
      </w:r>
      <w:r w:rsidRPr="00EC41FB">
        <w:rPr>
          <w:rFonts w:cstheme="minorHAnsi"/>
          <w:sz w:val="24"/>
          <w:szCs w:val="24"/>
        </w:rPr>
        <w:tab/>
      </w:r>
    </w:p>
    <w:p w14:paraId="26D6B3CD" w14:textId="77777777" w:rsidR="002B4699" w:rsidRPr="00EC41FB" w:rsidRDefault="002B4699" w:rsidP="00EC41FB">
      <w:pPr>
        <w:tabs>
          <w:tab w:val="right" w:pos="9406"/>
        </w:tabs>
        <w:autoSpaceDE w:val="0"/>
        <w:autoSpaceDN w:val="0"/>
        <w:adjustRightInd w:val="0"/>
        <w:spacing w:before="40" w:after="40" w:line="276" w:lineRule="auto"/>
        <w:rPr>
          <w:rFonts w:cstheme="minorHAnsi"/>
          <w:sz w:val="24"/>
          <w:szCs w:val="24"/>
        </w:rPr>
      </w:pPr>
    </w:p>
    <w:p w14:paraId="15BC957E" w14:textId="77777777" w:rsidR="002B4699" w:rsidRPr="00EC41FB" w:rsidRDefault="002B4699" w:rsidP="00EC41FB">
      <w:pPr>
        <w:tabs>
          <w:tab w:val="right" w:pos="9406"/>
        </w:tabs>
        <w:autoSpaceDE w:val="0"/>
        <w:autoSpaceDN w:val="0"/>
        <w:adjustRightInd w:val="0"/>
        <w:spacing w:before="40" w:after="4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 xml:space="preserve">                                                    Przewodniczący Rady Miasta Mława</w:t>
      </w:r>
      <w:r w:rsidRPr="00EC41FB">
        <w:rPr>
          <w:rFonts w:cstheme="minorHAnsi"/>
          <w:sz w:val="24"/>
          <w:szCs w:val="24"/>
        </w:rPr>
        <w:br/>
        <w:t xml:space="preserve">           </w:t>
      </w:r>
    </w:p>
    <w:p w14:paraId="39FE6053" w14:textId="2B5CF292" w:rsidR="004E6B1E" w:rsidRPr="00EC41FB" w:rsidRDefault="002B4699" w:rsidP="00EC41FB">
      <w:pPr>
        <w:tabs>
          <w:tab w:val="right" w:pos="9406"/>
        </w:tabs>
        <w:autoSpaceDE w:val="0"/>
        <w:autoSpaceDN w:val="0"/>
        <w:adjustRightInd w:val="0"/>
        <w:spacing w:before="40" w:after="40" w:line="276" w:lineRule="auto"/>
        <w:rPr>
          <w:rFonts w:cstheme="minorHAnsi"/>
          <w:sz w:val="24"/>
          <w:szCs w:val="24"/>
        </w:rPr>
      </w:pPr>
      <w:r w:rsidRPr="00EC41FB">
        <w:rPr>
          <w:rFonts w:cstheme="minorHAnsi"/>
          <w:sz w:val="24"/>
          <w:szCs w:val="24"/>
        </w:rPr>
        <w:t xml:space="preserve">                                                                                             Lech Prejs</w:t>
      </w:r>
    </w:p>
    <w:sectPr w:rsidR="004E6B1E" w:rsidRPr="00EC41FB" w:rsidSect="002D169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A918B0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782742F2"/>
    <w:multiLevelType w:val="hybridMultilevel"/>
    <w:tmpl w:val="88C46C1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29934">
    <w:abstractNumId w:val="0"/>
  </w:num>
  <w:num w:numId="2" w16cid:durableId="723412438">
    <w:abstractNumId w:val="1"/>
  </w:num>
  <w:num w:numId="3" w16cid:durableId="135758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F4"/>
    <w:rsid w:val="00034F0B"/>
    <w:rsid w:val="00091F25"/>
    <w:rsid w:val="00147029"/>
    <w:rsid w:val="0019603E"/>
    <w:rsid w:val="001D27CC"/>
    <w:rsid w:val="002B4699"/>
    <w:rsid w:val="00311801"/>
    <w:rsid w:val="00335C83"/>
    <w:rsid w:val="00352B40"/>
    <w:rsid w:val="004E6B1E"/>
    <w:rsid w:val="0052592F"/>
    <w:rsid w:val="00567671"/>
    <w:rsid w:val="00630E5A"/>
    <w:rsid w:val="0069292C"/>
    <w:rsid w:val="00831014"/>
    <w:rsid w:val="00853470"/>
    <w:rsid w:val="00854338"/>
    <w:rsid w:val="008B47F0"/>
    <w:rsid w:val="008E7378"/>
    <w:rsid w:val="008E78F3"/>
    <w:rsid w:val="009708CB"/>
    <w:rsid w:val="009E7902"/>
    <w:rsid w:val="00A3543B"/>
    <w:rsid w:val="00BF28D8"/>
    <w:rsid w:val="00C125F4"/>
    <w:rsid w:val="00C23D86"/>
    <w:rsid w:val="00E156A5"/>
    <w:rsid w:val="00E6152E"/>
    <w:rsid w:val="00EC41FB"/>
    <w:rsid w:val="00F736DD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9D5C"/>
  <w15:chartTrackingRefBased/>
  <w15:docId w15:val="{8E098EEA-F302-4F94-B7DF-C7761269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B4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2B4699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97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Klaudia Malon</cp:lastModifiedBy>
  <cp:revision>2</cp:revision>
  <dcterms:created xsi:type="dcterms:W3CDTF">2023-12-22T12:33:00Z</dcterms:created>
  <dcterms:modified xsi:type="dcterms:W3CDTF">2023-12-22T12:33:00Z</dcterms:modified>
</cp:coreProperties>
</file>