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3524" w14:textId="73EBB584" w:rsidR="00A151A2" w:rsidRPr="00FB3E8F" w:rsidRDefault="00A151A2" w:rsidP="00FB3E8F">
      <w:pPr>
        <w:spacing w:after="0" w:line="240" w:lineRule="auto"/>
        <w:rPr>
          <w:rFonts w:cstheme="minorHAnsi"/>
        </w:rPr>
      </w:pPr>
      <w:r w:rsidRPr="00FB3E8F">
        <w:rPr>
          <w:rFonts w:cstheme="minorHAnsi"/>
        </w:rPr>
        <w:t xml:space="preserve">Załącznik do Uchwały nr </w:t>
      </w:r>
      <w:r w:rsidR="0061704B" w:rsidRPr="00FB3E8F">
        <w:rPr>
          <w:rFonts w:cstheme="minorHAnsi"/>
        </w:rPr>
        <w:t>LVI/738/2023</w:t>
      </w:r>
    </w:p>
    <w:p w14:paraId="283C74D4" w14:textId="77777777" w:rsidR="00A151A2" w:rsidRPr="00FB3E8F" w:rsidRDefault="00A151A2" w:rsidP="00FB3E8F">
      <w:pPr>
        <w:spacing w:after="0" w:line="240" w:lineRule="auto"/>
        <w:rPr>
          <w:rFonts w:cstheme="minorHAnsi"/>
        </w:rPr>
      </w:pPr>
      <w:r w:rsidRPr="00FB3E8F">
        <w:rPr>
          <w:rFonts w:cstheme="minorHAnsi"/>
        </w:rPr>
        <w:t xml:space="preserve">Rady Miasta Mława </w:t>
      </w:r>
    </w:p>
    <w:p w14:paraId="5E654391" w14:textId="66A59D8E" w:rsidR="00DD3056" w:rsidRPr="00FB3E8F" w:rsidRDefault="00A151A2" w:rsidP="00FB3E8F">
      <w:pPr>
        <w:spacing w:after="0" w:line="240" w:lineRule="auto"/>
        <w:rPr>
          <w:rFonts w:cstheme="minorHAnsi"/>
        </w:rPr>
      </w:pPr>
      <w:r w:rsidRPr="00FB3E8F">
        <w:rPr>
          <w:rFonts w:cstheme="minorHAnsi"/>
        </w:rPr>
        <w:t xml:space="preserve">z dnia </w:t>
      </w:r>
      <w:r w:rsidR="0061704B" w:rsidRPr="00FB3E8F">
        <w:rPr>
          <w:rFonts w:cstheme="minorHAnsi"/>
        </w:rPr>
        <w:t>8 listopada 2023 r.</w:t>
      </w:r>
    </w:p>
    <w:p w14:paraId="7A9A2C25" w14:textId="77777777" w:rsidR="0061704B" w:rsidRPr="00FB3E8F" w:rsidRDefault="0061704B" w:rsidP="00FB3E8F">
      <w:pPr>
        <w:spacing w:after="0" w:line="240" w:lineRule="auto"/>
        <w:rPr>
          <w:rFonts w:cstheme="minorHAnsi"/>
        </w:rPr>
      </w:pPr>
    </w:p>
    <w:p w14:paraId="6DDDF52E" w14:textId="77777777" w:rsidR="00A151A2" w:rsidRPr="00FB3E8F" w:rsidRDefault="00A151A2" w:rsidP="00FB3E8F">
      <w:pPr>
        <w:spacing w:afterLines="60" w:after="144" w:line="240" w:lineRule="auto"/>
        <w:rPr>
          <w:rFonts w:cstheme="minorHAnsi"/>
        </w:rPr>
      </w:pPr>
      <w:r w:rsidRPr="00FB3E8F">
        <w:rPr>
          <w:rFonts w:cstheme="minorHAnsi"/>
        </w:rPr>
        <w:t>Statut Młodzieżowej Rady Miasta Mława</w:t>
      </w:r>
    </w:p>
    <w:p w14:paraId="7713C7F0" w14:textId="77777777" w:rsidR="00A151A2" w:rsidRPr="00FB3E8F" w:rsidRDefault="00A151A2" w:rsidP="00FB3E8F">
      <w:pPr>
        <w:spacing w:afterLines="60" w:after="144" w:line="240" w:lineRule="auto"/>
        <w:rPr>
          <w:rFonts w:cstheme="minorHAnsi"/>
        </w:rPr>
      </w:pPr>
      <w:r w:rsidRPr="00FB3E8F">
        <w:rPr>
          <w:rFonts w:cstheme="minorHAnsi"/>
        </w:rPr>
        <w:t>Rozdział 1.</w:t>
      </w:r>
    </w:p>
    <w:p w14:paraId="4CEA477C" w14:textId="77777777" w:rsidR="00A151A2" w:rsidRPr="00FB3E8F" w:rsidRDefault="00A151A2" w:rsidP="00FB3E8F">
      <w:pPr>
        <w:spacing w:afterLines="60" w:after="144" w:line="240" w:lineRule="auto"/>
        <w:rPr>
          <w:rFonts w:cstheme="minorHAnsi"/>
        </w:rPr>
      </w:pPr>
      <w:r w:rsidRPr="00FB3E8F">
        <w:rPr>
          <w:rFonts w:cstheme="minorHAnsi"/>
        </w:rPr>
        <w:t>Postanowienia ogólne</w:t>
      </w:r>
    </w:p>
    <w:p w14:paraId="52C53F48" w14:textId="77777777" w:rsidR="00A151A2" w:rsidRPr="00FB3E8F" w:rsidRDefault="00A151A2" w:rsidP="00FB3E8F">
      <w:pPr>
        <w:spacing w:afterLines="60" w:after="144" w:line="240" w:lineRule="auto"/>
        <w:rPr>
          <w:rFonts w:cstheme="minorHAnsi"/>
        </w:rPr>
      </w:pPr>
      <w:r w:rsidRPr="00FB3E8F">
        <w:rPr>
          <w:rFonts w:cstheme="minorHAnsi"/>
        </w:rPr>
        <w:t xml:space="preserve">§ 1. 1. Statut określa zasady działania, cel i zadania Młodzieżowej Rady Miasta Mława, zwanej dalej „Radą”. </w:t>
      </w:r>
    </w:p>
    <w:p w14:paraId="741981D3" w14:textId="41195E57" w:rsidR="00A151A2" w:rsidRPr="00FB3E8F" w:rsidRDefault="00A151A2" w:rsidP="00FB3E8F">
      <w:pPr>
        <w:spacing w:afterLines="60" w:after="144" w:line="240" w:lineRule="auto"/>
        <w:rPr>
          <w:rFonts w:cstheme="minorHAnsi"/>
        </w:rPr>
      </w:pPr>
      <w:r w:rsidRPr="00FB3E8F">
        <w:rPr>
          <w:rFonts w:cstheme="minorHAnsi"/>
        </w:rPr>
        <w:t>2. Rada jest reprezentacją młodych mieszkańców Miasta Mława</w:t>
      </w:r>
      <w:r w:rsidR="00F03703" w:rsidRPr="00FB3E8F">
        <w:rPr>
          <w:rFonts w:cstheme="minorHAnsi"/>
        </w:rPr>
        <w:t xml:space="preserve"> - uczniów szkół podstawowych i szkół ponadpodstawowych, uczęszczających do szkół położonych na terenie Miasta Mława albo do szkół położonych na terenie innych gmin</w:t>
      </w:r>
      <w:r w:rsidRPr="00FB3E8F">
        <w:rPr>
          <w:rFonts w:cstheme="minorHAnsi"/>
        </w:rPr>
        <w:t xml:space="preserve">, zwanych dalej „szkołami”. </w:t>
      </w:r>
    </w:p>
    <w:p w14:paraId="11965F3C" w14:textId="544C1A4C" w:rsidR="00A151A2" w:rsidRPr="00FB3E8F" w:rsidRDefault="00A151A2" w:rsidP="00FB3E8F">
      <w:pPr>
        <w:spacing w:afterLines="60" w:after="144" w:line="240" w:lineRule="auto"/>
        <w:rPr>
          <w:rFonts w:cstheme="minorHAnsi"/>
        </w:rPr>
      </w:pPr>
      <w:r w:rsidRPr="00FB3E8F">
        <w:rPr>
          <w:rFonts w:cstheme="minorHAnsi"/>
        </w:rPr>
        <w:t xml:space="preserve">3. Podstawą działalności Rady jest praca społeczna Radnych. </w:t>
      </w:r>
    </w:p>
    <w:p w14:paraId="50D043B5" w14:textId="77777777" w:rsidR="00A151A2" w:rsidRPr="00FB3E8F" w:rsidRDefault="00A151A2" w:rsidP="00FB3E8F">
      <w:pPr>
        <w:spacing w:afterLines="60" w:after="144" w:line="240" w:lineRule="auto"/>
        <w:rPr>
          <w:rFonts w:cstheme="minorHAnsi"/>
        </w:rPr>
      </w:pPr>
      <w:r w:rsidRPr="00FB3E8F">
        <w:rPr>
          <w:rFonts w:cstheme="minorHAnsi"/>
        </w:rPr>
        <w:t xml:space="preserve">4. Radni są wybierani zgodnie z Ordynacją Wyborczą do Rady, stanowiącą załącznik do Statutu. </w:t>
      </w:r>
    </w:p>
    <w:p w14:paraId="60C25875" w14:textId="77777777" w:rsidR="00A151A2" w:rsidRPr="00FB3E8F" w:rsidRDefault="00A151A2" w:rsidP="00FB3E8F">
      <w:pPr>
        <w:spacing w:afterLines="60" w:after="144" w:line="240" w:lineRule="auto"/>
        <w:rPr>
          <w:rFonts w:cstheme="minorHAnsi"/>
        </w:rPr>
      </w:pPr>
      <w:r w:rsidRPr="00FB3E8F">
        <w:rPr>
          <w:rFonts w:cstheme="minorHAnsi"/>
        </w:rPr>
        <w:t xml:space="preserve">5. Kadencja Rady trwa 2 lata. Czas trwania kadencji liczony jest od pierwszej sesji Rady. </w:t>
      </w:r>
    </w:p>
    <w:p w14:paraId="1AC87B50" w14:textId="0109A2A2" w:rsidR="00A151A2" w:rsidRPr="00FB3E8F" w:rsidRDefault="00A151A2" w:rsidP="00FB3E8F">
      <w:pPr>
        <w:spacing w:afterLines="60" w:after="144" w:line="240" w:lineRule="auto"/>
        <w:rPr>
          <w:rFonts w:cstheme="minorHAnsi"/>
        </w:rPr>
      </w:pPr>
      <w:r w:rsidRPr="00FB3E8F">
        <w:rPr>
          <w:rFonts w:cstheme="minorHAnsi"/>
        </w:rPr>
        <w:t>6. Rada nie jest zw</w:t>
      </w:r>
      <w:r w:rsidR="00C046B9" w:rsidRPr="00FB3E8F">
        <w:rPr>
          <w:rFonts w:cstheme="minorHAnsi"/>
        </w:rPr>
        <w:t>iązana z żadną partią polityczną</w:t>
      </w:r>
      <w:r w:rsidRPr="00FB3E8F">
        <w:rPr>
          <w:rFonts w:cstheme="minorHAnsi"/>
        </w:rPr>
        <w:t>.</w:t>
      </w:r>
      <w:r w:rsidR="00C046B9" w:rsidRPr="00FB3E8F">
        <w:rPr>
          <w:rFonts w:cstheme="minorHAnsi"/>
        </w:rPr>
        <w:t xml:space="preserve"> </w:t>
      </w:r>
    </w:p>
    <w:p w14:paraId="182F7ABD" w14:textId="77777777" w:rsidR="00A151A2" w:rsidRPr="00FB3E8F" w:rsidRDefault="00A151A2" w:rsidP="00FB3E8F">
      <w:pPr>
        <w:spacing w:afterLines="60" w:after="144" w:line="240" w:lineRule="auto"/>
        <w:rPr>
          <w:rFonts w:cstheme="minorHAnsi"/>
        </w:rPr>
      </w:pPr>
      <w:r w:rsidRPr="00FB3E8F">
        <w:rPr>
          <w:rFonts w:cstheme="minorHAnsi"/>
        </w:rPr>
        <w:t xml:space="preserve">7. Rada nie posiada osobowości prawnej. </w:t>
      </w:r>
    </w:p>
    <w:p w14:paraId="708473DB" w14:textId="77777777" w:rsidR="00A151A2" w:rsidRPr="00FB3E8F" w:rsidRDefault="00A151A2" w:rsidP="00FB3E8F">
      <w:pPr>
        <w:spacing w:afterLines="60" w:after="144" w:line="240" w:lineRule="auto"/>
        <w:rPr>
          <w:rFonts w:cstheme="minorHAnsi"/>
        </w:rPr>
      </w:pPr>
      <w:r w:rsidRPr="00FB3E8F">
        <w:rPr>
          <w:rFonts w:cstheme="minorHAnsi"/>
        </w:rPr>
        <w:t>Rozdział 2.</w:t>
      </w:r>
    </w:p>
    <w:p w14:paraId="245D988A" w14:textId="77777777" w:rsidR="00A151A2" w:rsidRPr="00FB3E8F" w:rsidRDefault="00A151A2" w:rsidP="00FB3E8F">
      <w:pPr>
        <w:spacing w:afterLines="60" w:after="144" w:line="240" w:lineRule="auto"/>
        <w:rPr>
          <w:rFonts w:cstheme="minorHAnsi"/>
        </w:rPr>
      </w:pPr>
      <w:r w:rsidRPr="00FB3E8F">
        <w:rPr>
          <w:rFonts w:cstheme="minorHAnsi"/>
        </w:rPr>
        <w:t>Cele i środki działania</w:t>
      </w:r>
    </w:p>
    <w:p w14:paraId="35B1A2E7"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2</w:t>
      </w:r>
      <w:r w:rsidRPr="00FB3E8F">
        <w:rPr>
          <w:rFonts w:cstheme="minorHAnsi"/>
        </w:rPr>
        <w:t xml:space="preserve">. 1. Celem działania Rady jest upowszechnienie idei samorządowej wśród młodzieży oraz zwiększenie aktywności młodych ludzi w Mieście Mława. </w:t>
      </w:r>
    </w:p>
    <w:p w14:paraId="7AC3374E" w14:textId="44CCE80C" w:rsidR="00A151A2" w:rsidRPr="00FB3E8F" w:rsidRDefault="00A151A2" w:rsidP="00FB3E8F">
      <w:pPr>
        <w:spacing w:afterLines="60" w:after="144" w:line="240" w:lineRule="auto"/>
        <w:rPr>
          <w:rFonts w:cstheme="minorHAnsi"/>
        </w:rPr>
      </w:pPr>
      <w:r w:rsidRPr="00FB3E8F">
        <w:rPr>
          <w:rFonts w:cstheme="minorHAnsi"/>
        </w:rPr>
        <w:t xml:space="preserve">2. Rada jest organem </w:t>
      </w:r>
      <w:r w:rsidR="00C046B9" w:rsidRPr="00FB3E8F">
        <w:rPr>
          <w:rFonts w:cstheme="minorHAnsi"/>
        </w:rPr>
        <w:t>konsultacyjnym, doradczym i inicjatywnym</w:t>
      </w:r>
      <w:r w:rsidRPr="00FB3E8F">
        <w:rPr>
          <w:rFonts w:cstheme="minorHAnsi"/>
        </w:rPr>
        <w:t xml:space="preserve">. </w:t>
      </w:r>
    </w:p>
    <w:p w14:paraId="2E2D9ECD"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3</w:t>
      </w:r>
      <w:r w:rsidRPr="00FB3E8F">
        <w:rPr>
          <w:rFonts w:cstheme="minorHAnsi"/>
        </w:rPr>
        <w:t xml:space="preserve">. Rada realizuje swoje cele poprzez: </w:t>
      </w:r>
    </w:p>
    <w:p w14:paraId="2731F4DE" w14:textId="77777777" w:rsidR="00A151A2" w:rsidRPr="00FB3E8F" w:rsidRDefault="00A151A2" w:rsidP="00FB3E8F">
      <w:pPr>
        <w:spacing w:afterLines="60" w:after="144" w:line="240" w:lineRule="auto"/>
        <w:rPr>
          <w:rFonts w:cstheme="minorHAnsi"/>
        </w:rPr>
      </w:pPr>
      <w:r w:rsidRPr="00FB3E8F">
        <w:rPr>
          <w:rFonts w:cstheme="minorHAnsi"/>
        </w:rPr>
        <w:t xml:space="preserve">1) opiniowanie projektów uchwał Rady Miasta Mława regulujących sprawy istotne dla środowiska młodzieżowego oraz innych dokumentów i działań podejmowanych przez władze lokalne w sposób uwzględniający opinie i postulaty zgłaszane przez młodzież, </w:t>
      </w:r>
    </w:p>
    <w:p w14:paraId="428BACAF" w14:textId="77777777" w:rsidR="00A151A2" w:rsidRPr="00FB3E8F" w:rsidRDefault="00A151A2" w:rsidP="00FB3E8F">
      <w:pPr>
        <w:spacing w:afterLines="60" w:after="144" w:line="240" w:lineRule="auto"/>
        <w:rPr>
          <w:rFonts w:cstheme="minorHAnsi"/>
        </w:rPr>
      </w:pPr>
      <w:r w:rsidRPr="00FB3E8F">
        <w:rPr>
          <w:rFonts w:cstheme="minorHAnsi"/>
        </w:rPr>
        <w:t xml:space="preserve">2) inicjowanie działań dotyczących życia młodych ludzi w mieście, </w:t>
      </w:r>
    </w:p>
    <w:p w14:paraId="036C8CB8" w14:textId="77777777" w:rsidR="00A151A2" w:rsidRPr="00FB3E8F" w:rsidRDefault="00A151A2" w:rsidP="00FB3E8F">
      <w:pPr>
        <w:spacing w:afterLines="60" w:after="144" w:line="240" w:lineRule="auto"/>
        <w:rPr>
          <w:rFonts w:cstheme="minorHAnsi"/>
        </w:rPr>
      </w:pPr>
      <w:r w:rsidRPr="00FB3E8F">
        <w:rPr>
          <w:rFonts w:cstheme="minorHAnsi"/>
        </w:rPr>
        <w:t xml:space="preserve">3) podejmowanie działań propagujących cele Rady, szczególnie w zakresie upowszechniania idei samorządowej, </w:t>
      </w:r>
    </w:p>
    <w:p w14:paraId="765F2BD5" w14:textId="77777777" w:rsidR="00A151A2" w:rsidRPr="00FB3E8F" w:rsidRDefault="00A151A2" w:rsidP="00FB3E8F">
      <w:pPr>
        <w:spacing w:afterLines="60" w:after="144" w:line="240" w:lineRule="auto"/>
        <w:rPr>
          <w:rFonts w:cstheme="minorHAnsi"/>
        </w:rPr>
      </w:pPr>
      <w:r w:rsidRPr="00FB3E8F">
        <w:rPr>
          <w:rFonts w:cstheme="minorHAnsi"/>
        </w:rPr>
        <w:t xml:space="preserve">4) inspirowanie i koordynowanie inicjatyw młodych ludzi, </w:t>
      </w:r>
    </w:p>
    <w:p w14:paraId="3C218509" w14:textId="77777777" w:rsidR="00A151A2" w:rsidRPr="00FB3E8F" w:rsidRDefault="00A151A2" w:rsidP="00FB3E8F">
      <w:pPr>
        <w:spacing w:afterLines="60" w:after="144" w:line="240" w:lineRule="auto"/>
        <w:rPr>
          <w:rFonts w:cstheme="minorHAnsi"/>
        </w:rPr>
      </w:pPr>
      <w:r w:rsidRPr="00FB3E8F">
        <w:rPr>
          <w:rFonts w:cstheme="minorHAnsi"/>
        </w:rPr>
        <w:t xml:space="preserve">5) prowadzenie działalności informacyjno - doradczej, </w:t>
      </w:r>
    </w:p>
    <w:p w14:paraId="6CF99172" w14:textId="77777777" w:rsidR="00A151A2" w:rsidRPr="00FB3E8F" w:rsidRDefault="00A151A2" w:rsidP="00FB3E8F">
      <w:pPr>
        <w:spacing w:afterLines="60" w:after="144" w:line="240" w:lineRule="auto"/>
        <w:rPr>
          <w:rFonts w:cstheme="minorHAnsi"/>
        </w:rPr>
      </w:pPr>
      <w:r w:rsidRPr="00FB3E8F">
        <w:rPr>
          <w:rFonts w:cstheme="minorHAnsi"/>
        </w:rPr>
        <w:t xml:space="preserve">6) nawiązywanie współpracy z krajowymi oraz zagranicznymi organizacjami, których cele pokrywają się z celami Rady. </w:t>
      </w:r>
    </w:p>
    <w:p w14:paraId="76E50078" w14:textId="4DD4A3F7" w:rsidR="00195F51"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4</w:t>
      </w:r>
      <w:r w:rsidRPr="00FB3E8F">
        <w:rPr>
          <w:rFonts w:cstheme="minorHAnsi"/>
        </w:rPr>
        <w:t xml:space="preserve">. </w:t>
      </w:r>
      <w:r w:rsidR="00195F51" w:rsidRPr="00FB3E8F">
        <w:rPr>
          <w:rFonts w:cstheme="minorHAnsi"/>
        </w:rPr>
        <w:t xml:space="preserve">1. </w:t>
      </w:r>
      <w:r w:rsidR="00F03703" w:rsidRPr="00FB3E8F">
        <w:rPr>
          <w:rFonts w:cstheme="minorHAnsi"/>
        </w:rPr>
        <w:t>Radni za pełnienie swojej funkcji nie mogą pobierać wynagrodzenia lub diet.</w:t>
      </w:r>
    </w:p>
    <w:p w14:paraId="795074B8" w14:textId="739447BE" w:rsidR="00195F51" w:rsidRPr="00FB3E8F" w:rsidRDefault="00195F51" w:rsidP="00FB3E8F">
      <w:pPr>
        <w:spacing w:afterLines="60" w:after="144" w:line="240" w:lineRule="auto"/>
        <w:rPr>
          <w:rFonts w:cstheme="minorHAnsi"/>
        </w:rPr>
      </w:pPr>
      <w:r w:rsidRPr="00FB3E8F">
        <w:rPr>
          <w:rFonts w:cstheme="minorHAnsi"/>
        </w:rPr>
        <w:t>2</w:t>
      </w:r>
      <w:r w:rsidR="00516143" w:rsidRPr="00FB3E8F">
        <w:rPr>
          <w:rFonts w:cstheme="minorHAnsi"/>
        </w:rPr>
        <w:t xml:space="preserve">. Członkowi Rady biorącemu udział w posiedzeniach Rady lub w zorganizowanym wydarzeniu, na którym reprezentuje on </w:t>
      </w:r>
      <w:r w:rsidR="004D6B14" w:rsidRPr="00FB3E8F">
        <w:rPr>
          <w:rFonts w:cstheme="minorHAnsi"/>
        </w:rPr>
        <w:t>Radę</w:t>
      </w:r>
      <w:r w:rsidR="00516143" w:rsidRPr="00FB3E8F">
        <w:rPr>
          <w:rFonts w:cstheme="minorHAnsi"/>
        </w:rPr>
        <w:t xml:space="preserve">, a w przypadku niepełnoletniego członka </w:t>
      </w:r>
      <w:r w:rsidR="004D6B14" w:rsidRPr="00FB3E8F">
        <w:rPr>
          <w:rFonts w:cstheme="minorHAnsi"/>
        </w:rPr>
        <w:t>R</w:t>
      </w:r>
      <w:r w:rsidR="00516143" w:rsidRPr="00FB3E8F">
        <w:rPr>
          <w:rFonts w:cstheme="minorHAnsi"/>
        </w:rPr>
        <w:t>ady – także jego rodzicowi lub opiekunowi prawnemu</w:t>
      </w:r>
      <w:r w:rsidR="000E6B75" w:rsidRPr="00FB3E8F">
        <w:rPr>
          <w:rFonts w:cstheme="minorHAnsi"/>
        </w:rPr>
        <w:t xml:space="preserve">, </w:t>
      </w:r>
      <w:r w:rsidR="00516143" w:rsidRPr="00FB3E8F">
        <w:rPr>
          <w:rFonts w:cstheme="minorHAnsi"/>
        </w:rPr>
        <w:t xml:space="preserve">zwraca się, na jego wniosek, koszty przejazdu na terenie kraju związane z udziałem w posiedzeniu </w:t>
      </w:r>
      <w:r w:rsidR="004D6B14" w:rsidRPr="00FB3E8F">
        <w:rPr>
          <w:rFonts w:cstheme="minorHAnsi"/>
        </w:rPr>
        <w:t>R</w:t>
      </w:r>
      <w:r w:rsidR="00516143" w:rsidRPr="00FB3E8F">
        <w:rPr>
          <w:rFonts w:cstheme="minorHAnsi"/>
        </w:rPr>
        <w:t xml:space="preserve">ady lub w zorganizowanym wydarzeniu, na którym reprezentuje on </w:t>
      </w:r>
      <w:r w:rsidR="004D6B14" w:rsidRPr="00FB3E8F">
        <w:rPr>
          <w:rFonts w:cstheme="minorHAnsi"/>
        </w:rPr>
        <w:t>Radę</w:t>
      </w:r>
      <w:r w:rsidR="00516143" w:rsidRPr="00FB3E8F">
        <w:rPr>
          <w:rFonts w:cstheme="minorHAnsi"/>
        </w:rPr>
        <w:t xml:space="preserve">, na podstawie dokumentów, w szczególności rachunków, faktur lub biletów, potwierdzających poniesione wydatki lub informacji </w:t>
      </w:r>
      <w:r w:rsidR="004D6B14" w:rsidRPr="00FB3E8F">
        <w:rPr>
          <w:rFonts w:cstheme="minorHAnsi"/>
        </w:rPr>
        <w:br/>
      </w:r>
      <w:r w:rsidR="00516143" w:rsidRPr="00FB3E8F">
        <w:rPr>
          <w:rFonts w:cstheme="minorHAnsi"/>
        </w:rPr>
        <w:lastRenderedPageBreak/>
        <w:t>o wysokości poniesionych kosztów przejazdu samochodem</w:t>
      </w:r>
      <w:r w:rsidR="000E6B75" w:rsidRPr="00FB3E8F">
        <w:rPr>
          <w:rFonts w:cstheme="minorHAnsi"/>
        </w:rPr>
        <w:t xml:space="preserve"> </w:t>
      </w:r>
      <w:r w:rsidRPr="00FB3E8F">
        <w:rPr>
          <w:rFonts w:cstheme="minorHAnsi"/>
        </w:rPr>
        <w:t xml:space="preserve">na zasadach przyjętych </w:t>
      </w:r>
      <w:r w:rsidR="004D6B14" w:rsidRPr="00FB3E8F">
        <w:rPr>
          <w:rFonts w:cstheme="minorHAnsi"/>
        </w:rPr>
        <w:br/>
      </w:r>
      <w:r w:rsidRPr="00FB3E8F">
        <w:rPr>
          <w:rFonts w:cstheme="minorHAnsi"/>
        </w:rPr>
        <w:t>w rozporządzeniu Ministra Pracy i Polityki Społecznej z dnia 29 stycznia 2013 r. w sprawie należności przysługujących pracownikowi zatrudnionemu w państwowej lub samorządowej jednostce sfery budżetowej z tytułu podróży służbowej (Dz. U.</w:t>
      </w:r>
      <w:r w:rsidR="00516143" w:rsidRPr="00FB3E8F">
        <w:rPr>
          <w:rFonts w:cstheme="minorHAnsi"/>
        </w:rPr>
        <w:t xml:space="preserve"> z 2023 r. poz.  2190). </w:t>
      </w:r>
    </w:p>
    <w:p w14:paraId="3D4DA0D3" w14:textId="02C7024E" w:rsidR="00A151A2" w:rsidRPr="00FB3E8F" w:rsidRDefault="00195F51" w:rsidP="00FB3E8F">
      <w:pPr>
        <w:spacing w:afterLines="60" w:after="144" w:line="240" w:lineRule="auto"/>
        <w:rPr>
          <w:rFonts w:cstheme="minorHAnsi"/>
        </w:rPr>
      </w:pPr>
      <w:r w:rsidRPr="00FB3E8F">
        <w:rPr>
          <w:rFonts w:cstheme="minorHAnsi"/>
          <w:color w:val="000000" w:themeColor="text1"/>
        </w:rPr>
        <w:t xml:space="preserve">3. </w:t>
      </w:r>
      <w:r w:rsidR="00A151A2" w:rsidRPr="00FB3E8F">
        <w:rPr>
          <w:rFonts w:cstheme="minorHAnsi"/>
          <w:color w:val="000000" w:themeColor="text1"/>
        </w:rPr>
        <w:t xml:space="preserve">Środki zapewniające realizację celów statutowych </w:t>
      </w:r>
      <w:r w:rsidR="00A82A2B" w:rsidRPr="00FB3E8F">
        <w:rPr>
          <w:rFonts w:cstheme="minorHAnsi"/>
        </w:rPr>
        <w:t>mogą pochodzić</w:t>
      </w:r>
      <w:r w:rsidR="00A82A2B" w:rsidRPr="00FB3E8F">
        <w:rPr>
          <w:rFonts w:cstheme="minorHAnsi"/>
          <w:color w:val="FF0000"/>
        </w:rPr>
        <w:t xml:space="preserve"> </w:t>
      </w:r>
      <w:r w:rsidR="00A151A2" w:rsidRPr="00FB3E8F">
        <w:rPr>
          <w:rFonts w:cstheme="minorHAnsi"/>
        </w:rPr>
        <w:t xml:space="preserve">z </w:t>
      </w:r>
      <w:r w:rsidR="00A151A2" w:rsidRPr="00FB3E8F">
        <w:rPr>
          <w:rFonts w:cstheme="minorHAnsi"/>
          <w:bCs/>
          <w:color w:val="000000" w:themeColor="text1"/>
        </w:rPr>
        <w:t xml:space="preserve">wyodrębnionej </w:t>
      </w:r>
      <w:r w:rsidR="004D6B14" w:rsidRPr="00FB3E8F">
        <w:rPr>
          <w:rFonts w:cstheme="minorHAnsi"/>
          <w:bCs/>
          <w:color w:val="000000" w:themeColor="text1"/>
        </w:rPr>
        <w:br/>
      </w:r>
      <w:r w:rsidR="00A151A2" w:rsidRPr="00FB3E8F">
        <w:rPr>
          <w:rFonts w:cstheme="minorHAnsi"/>
          <w:bCs/>
          <w:color w:val="000000" w:themeColor="text1"/>
        </w:rPr>
        <w:t>dla</w:t>
      </w:r>
      <w:r w:rsidR="00A151A2" w:rsidRPr="00FB3E8F">
        <w:rPr>
          <w:rFonts w:cstheme="minorHAnsi"/>
          <w:color w:val="000000" w:themeColor="text1"/>
        </w:rPr>
        <w:t xml:space="preserve"> </w:t>
      </w:r>
      <w:r w:rsidR="00A151A2" w:rsidRPr="00FB3E8F">
        <w:rPr>
          <w:rFonts w:cstheme="minorHAnsi"/>
        </w:rPr>
        <w:t xml:space="preserve">potrzeb działalności Rady części budżetu Miasta Mława. Dla realizacji celów statutowych Rada może również starać się pozyskiwać środki na te cele z innych źródeł. </w:t>
      </w:r>
    </w:p>
    <w:p w14:paraId="661F9365" w14:textId="69B0D5D3" w:rsidR="00A151A2" w:rsidRPr="00FB3E8F" w:rsidRDefault="00A151A2" w:rsidP="00FB3E8F">
      <w:pPr>
        <w:spacing w:afterLines="60" w:after="144" w:line="240" w:lineRule="auto"/>
        <w:rPr>
          <w:rFonts w:cstheme="minorHAnsi"/>
        </w:rPr>
      </w:pPr>
      <w:r w:rsidRPr="00FB3E8F">
        <w:rPr>
          <w:rFonts w:cstheme="minorHAnsi"/>
        </w:rPr>
        <w:t>Rozdział 3.</w:t>
      </w:r>
    </w:p>
    <w:p w14:paraId="6466743D" w14:textId="77777777" w:rsidR="00A151A2" w:rsidRPr="00FB3E8F" w:rsidRDefault="00A151A2" w:rsidP="00FB3E8F">
      <w:pPr>
        <w:spacing w:afterLines="60" w:after="144" w:line="240" w:lineRule="auto"/>
        <w:rPr>
          <w:rFonts w:cstheme="minorHAnsi"/>
        </w:rPr>
      </w:pPr>
      <w:r w:rsidRPr="00FB3E8F">
        <w:rPr>
          <w:rFonts w:cstheme="minorHAnsi"/>
        </w:rPr>
        <w:t>Organy Rady</w:t>
      </w:r>
    </w:p>
    <w:p w14:paraId="49862D3D"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5</w:t>
      </w:r>
      <w:r w:rsidRPr="00FB3E8F">
        <w:rPr>
          <w:rFonts w:cstheme="minorHAnsi"/>
        </w:rPr>
        <w:t xml:space="preserve">. 1. Rada wybiera następujące organy: </w:t>
      </w:r>
    </w:p>
    <w:p w14:paraId="3B825846" w14:textId="77777777" w:rsidR="00A151A2" w:rsidRPr="00FB3E8F" w:rsidRDefault="00A151A2" w:rsidP="00FB3E8F">
      <w:pPr>
        <w:spacing w:afterLines="60" w:after="144" w:line="240" w:lineRule="auto"/>
        <w:rPr>
          <w:rFonts w:cstheme="minorHAnsi"/>
        </w:rPr>
      </w:pPr>
      <w:r w:rsidRPr="00FB3E8F">
        <w:rPr>
          <w:rFonts w:cstheme="minorHAnsi"/>
        </w:rPr>
        <w:t xml:space="preserve">1) Prezydium Rady, </w:t>
      </w:r>
    </w:p>
    <w:p w14:paraId="12814A7A" w14:textId="77777777" w:rsidR="00A151A2" w:rsidRPr="00FB3E8F" w:rsidRDefault="00A151A2" w:rsidP="00FB3E8F">
      <w:pPr>
        <w:spacing w:afterLines="60" w:after="144" w:line="240" w:lineRule="auto"/>
        <w:rPr>
          <w:rFonts w:cstheme="minorHAnsi"/>
        </w:rPr>
      </w:pPr>
      <w:r w:rsidRPr="00FB3E8F">
        <w:rPr>
          <w:rFonts w:cstheme="minorHAnsi"/>
        </w:rPr>
        <w:t xml:space="preserve">2) Skarbnika, </w:t>
      </w:r>
    </w:p>
    <w:p w14:paraId="0512E405" w14:textId="77777777" w:rsidR="00A151A2" w:rsidRPr="00FB3E8F" w:rsidRDefault="00A151A2" w:rsidP="00FB3E8F">
      <w:pPr>
        <w:spacing w:afterLines="60" w:after="144" w:line="240" w:lineRule="auto"/>
        <w:rPr>
          <w:rFonts w:cstheme="minorHAnsi"/>
        </w:rPr>
      </w:pPr>
      <w:r w:rsidRPr="00FB3E8F">
        <w:rPr>
          <w:rFonts w:cstheme="minorHAnsi"/>
        </w:rPr>
        <w:t xml:space="preserve">3) Komisję Rewizyjną, </w:t>
      </w:r>
    </w:p>
    <w:p w14:paraId="40C2420C" w14:textId="77777777" w:rsidR="00A151A2" w:rsidRPr="00FB3E8F" w:rsidRDefault="00A151A2" w:rsidP="00FB3E8F">
      <w:pPr>
        <w:spacing w:afterLines="60" w:after="144" w:line="240" w:lineRule="auto"/>
        <w:rPr>
          <w:rFonts w:cstheme="minorHAnsi"/>
        </w:rPr>
      </w:pPr>
      <w:r w:rsidRPr="00FB3E8F">
        <w:rPr>
          <w:rFonts w:cstheme="minorHAnsi"/>
        </w:rPr>
        <w:t xml:space="preserve">4) Zespoły problemowe. </w:t>
      </w:r>
    </w:p>
    <w:p w14:paraId="776CA2F8" w14:textId="77777777" w:rsidR="00A151A2" w:rsidRPr="00FB3E8F" w:rsidRDefault="00A151A2" w:rsidP="00FB3E8F">
      <w:pPr>
        <w:spacing w:afterLines="60" w:after="144" w:line="240" w:lineRule="auto"/>
        <w:rPr>
          <w:rFonts w:cstheme="minorHAnsi"/>
        </w:rPr>
      </w:pPr>
      <w:r w:rsidRPr="00FB3E8F">
        <w:rPr>
          <w:rFonts w:cstheme="minorHAnsi"/>
        </w:rPr>
        <w:t xml:space="preserve">2. Organy Rady działają na podstawie Statutu Rady. </w:t>
      </w:r>
    </w:p>
    <w:p w14:paraId="1DB4F16B" w14:textId="24ABF4CE"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6</w:t>
      </w:r>
      <w:r w:rsidRPr="00FB3E8F">
        <w:rPr>
          <w:rFonts w:cstheme="minorHAnsi"/>
        </w:rPr>
        <w:t xml:space="preserve">. 1. Prezydium Rady, zwane dalej Prezydium, powoływane </w:t>
      </w:r>
      <w:r w:rsidR="00FE04A7" w:rsidRPr="00FB3E8F">
        <w:rPr>
          <w:rFonts w:cstheme="minorHAnsi"/>
        </w:rPr>
        <w:t xml:space="preserve">jest </w:t>
      </w:r>
      <w:r w:rsidRPr="00FB3E8F">
        <w:rPr>
          <w:rFonts w:cstheme="minorHAnsi"/>
        </w:rPr>
        <w:t xml:space="preserve">drogą uchwały Rady na okres jej kadencji. Prezydium składa się z Przewodniczącego Rady, Wiceprzewodniczącego oraz Sekretarza. W skład Prezydium nie mogą wchodzić osoby, które nie posiadają mandatu Radnego. </w:t>
      </w:r>
    </w:p>
    <w:p w14:paraId="419E49F2" w14:textId="77777777" w:rsidR="00A151A2" w:rsidRPr="00FB3E8F" w:rsidRDefault="00A151A2" w:rsidP="00FB3E8F">
      <w:pPr>
        <w:spacing w:afterLines="60" w:after="144" w:line="240" w:lineRule="auto"/>
        <w:rPr>
          <w:rFonts w:cstheme="minorHAnsi"/>
        </w:rPr>
      </w:pPr>
      <w:r w:rsidRPr="00FB3E8F">
        <w:rPr>
          <w:rFonts w:cstheme="minorHAnsi"/>
        </w:rPr>
        <w:t xml:space="preserve">2. Rada wybiera Przewodniczącego i Wiceprzewodniczącego w oddzielnych głosowaniach tajnych, bezwzględną większością składu rady, w obecności przynajmniej połowy składu Rady. Prezydium wybierane jest w okresie nie krótszym niż 14 dni, a nie dłuższym niż 30 dni od daty wejścia w życie wyników wyborów do Rady. </w:t>
      </w:r>
    </w:p>
    <w:p w14:paraId="7087ABF7" w14:textId="77777777" w:rsidR="00A151A2" w:rsidRPr="00FB3E8F" w:rsidRDefault="00A151A2" w:rsidP="00FB3E8F">
      <w:pPr>
        <w:spacing w:afterLines="60" w:after="144" w:line="240" w:lineRule="auto"/>
        <w:rPr>
          <w:rFonts w:cstheme="minorHAnsi"/>
        </w:rPr>
      </w:pPr>
      <w:r w:rsidRPr="00FB3E8F">
        <w:rPr>
          <w:rFonts w:cstheme="minorHAnsi"/>
        </w:rPr>
        <w:t xml:space="preserve">3. Rada wybiera Sekretarza bezwzględną większością składu Rady, przy obecności przynajmniej połowy składu Rady, w głosowaniu jawnym. </w:t>
      </w:r>
    </w:p>
    <w:p w14:paraId="1FDD27E1" w14:textId="77777777" w:rsidR="00A151A2" w:rsidRPr="00FB3E8F" w:rsidRDefault="00A151A2" w:rsidP="00FB3E8F">
      <w:pPr>
        <w:spacing w:afterLines="60" w:after="144" w:line="240" w:lineRule="auto"/>
        <w:rPr>
          <w:rFonts w:cstheme="minorHAnsi"/>
        </w:rPr>
      </w:pPr>
      <w:r w:rsidRPr="00FB3E8F">
        <w:rPr>
          <w:rFonts w:cstheme="minorHAnsi"/>
        </w:rPr>
        <w:t xml:space="preserve">4. Rada może odwołać członka Prezydium lub cały skład Prezydium większością 2/3 głosów przy obecności przynajmniej połowy składu Rady w głosowaniu tajnym jedynie na wniosek 1/4 składu Rady lub Przewodniczącego Rady. </w:t>
      </w:r>
    </w:p>
    <w:p w14:paraId="024FB40A" w14:textId="77777777" w:rsidR="00A151A2" w:rsidRPr="00FB3E8F" w:rsidRDefault="00A151A2" w:rsidP="00FB3E8F">
      <w:pPr>
        <w:spacing w:afterLines="60" w:after="144" w:line="240" w:lineRule="auto"/>
        <w:rPr>
          <w:rFonts w:cstheme="minorHAnsi"/>
        </w:rPr>
      </w:pPr>
      <w:r w:rsidRPr="00FB3E8F">
        <w:rPr>
          <w:rFonts w:cstheme="minorHAnsi"/>
        </w:rPr>
        <w:t xml:space="preserve">5. Wniosek o odwołanie członka Prezydium lub całego Prezydium składa się na ręce Przewodniczącego Komisji Rewizyjnej. </w:t>
      </w:r>
    </w:p>
    <w:p w14:paraId="46BA9A2E" w14:textId="77777777" w:rsidR="00A151A2" w:rsidRPr="00FB3E8F" w:rsidRDefault="00A151A2" w:rsidP="00FB3E8F">
      <w:pPr>
        <w:spacing w:afterLines="60" w:after="144" w:line="240" w:lineRule="auto"/>
        <w:rPr>
          <w:rFonts w:cstheme="minorHAnsi"/>
        </w:rPr>
      </w:pPr>
      <w:r w:rsidRPr="00FB3E8F">
        <w:rPr>
          <w:rFonts w:cstheme="minorHAnsi"/>
        </w:rPr>
        <w:t xml:space="preserve">6. Członek Prezydium może zrezygnować z pełnionej funkcji w Prezydium, poprzez złożenie pisemnego oświadczenia w tej sprawie na ręce przewodniczącego komisji rewizyjnej. </w:t>
      </w:r>
    </w:p>
    <w:p w14:paraId="7FB9B98A" w14:textId="77777777" w:rsidR="00A151A2" w:rsidRPr="00FB3E8F" w:rsidRDefault="00A151A2" w:rsidP="00FB3E8F">
      <w:pPr>
        <w:spacing w:afterLines="60" w:after="144" w:line="240" w:lineRule="auto"/>
        <w:rPr>
          <w:rFonts w:cstheme="minorHAnsi"/>
        </w:rPr>
      </w:pPr>
      <w:r w:rsidRPr="00FB3E8F">
        <w:rPr>
          <w:rFonts w:cstheme="minorHAnsi"/>
        </w:rPr>
        <w:t xml:space="preserve">7. W przypadku rezygnacji lub odwołania członka Prezydium lub całego Prezydium pełnią oni swoje obowiązki do czasu powołania nowego członka lub Prezydium. </w:t>
      </w:r>
    </w:p>
    <w:p w14:paraId="130FEA62" w14:textId="77777777" w:rsidR="00A151A2" w:rsidRPr="00FB3E8F" w:rsidRDefault="00A151A2" w:rsidP="00FB3E8F">
      <w:pPr>
        <w:spacing w:afterLines="60" w:after="144" w:line="240" w:lineRule="auto"/>
        <w:rPr>
          <w:rFonts w:cstheme="minorHAnsi"/>
        </w:rPr>
      </w:pPr>
      <w:r w:rsidRPr="00FB3E8F">
        <w:rPr>
          <w:rFonts w:cstheme="minorHAnsi"/>
        </w:rPr>
        <w:t xml:space="preserve">8. W przypadku rezygnacji przewodniczącego, do czasu wyboru nowego przewodniczącego, jego obowiązki pełni wiceprzewodniczący. </w:t>
      </w:r>
    </w:p>
    <w:p w14:paraId="649F5FD5" w14:textId="77777777" w:rsidR="00A151A2" w:rsidRPr="00FB3E8F" w:rsidRDefault="00A151A2" w:rsidP="00FB3E8F">
      <w:pPr>
        <w:spacing w:afterLines="60" w:after="144" w:line="240" w:lineRule="auto"/>
        <w:rPr>
          <w:rFonts w:cstheme="minorHAnsi"/>
        </w:rPr>
      </w:pPr>
      <w:r w:rsidRPr="00FB3E8F">
        <w:rPr>
          <w:rFonts w:cstheme="minorHAnsi"/>
        </w:rPr>
        <w:t xml:space="preserve">9. Prezydium ustępującej kadencji pełni swoje obowiązki do czasu powołania Prezydium kolejnej kadencji. </w:t>
      </w:r>
    </w:p>
    <w:p w14:paraId="512C4AFD"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7</w:t>
      </w:r>
      <w:r w:rsidRPr="00FB3E8F">
        <w:rPr>
          <w:rFonts w:cstheme="minorHAnsi"/>
        </w:rPr>
        <w:t xml:space="preserve">. Do zadań Prezydium należy w szczególności: </w:t>
      </w:r>
    </w:p>
    <w:p w14:paraId="2B45B93B" w14:textId="77777777" w:rsidR="00A151A2" w:rsidRPr="00FB3E8F" w:rsidRDefault="00A151A2" w:rsidP="00FB3E8F">
      <w:pPr>
        <w:spacing w:afterLines="60" w:after="144" w:line="240" w:lineRule="auto"/>
        <w:rPr>
          <w:rFonts w:cstheme="minorHAnsi"/>
          <w:color w:val="000000" w:themeColor="text1"/>
        </w:rPr>
      </w:pPr>
      <w:r w:rsidRPr="00FB3E8F">
        <w:rPr>
          <w:rFonts w:cstheme="minorHAnsi"/>
          <w:color w:val="000000" w:themeColor="text1"/>
        </w:rPr>
        <w:t xml:space="preserve">1) przygotowywanie projektów uchwał Rady, </w:t>
      </w:r>
    </w:p>
    <w:p w14:paraId="2CDFE6CC" w14:textId="77777777" w:rsidR="00A151A2" w:rsidRPr="00FB3E8F" w:rsidRDefault="00A151A2" w:rsidP="00FB3E8F">
      <w:pPr>
        <w:spacing w:afterLines="60" w:after="144" w:line="240" w:lineRule="auto"/>
        <w:rPr>
          <w:rFonts w:cstheme="minorHAnsi"/>
          <w:color w:val="000000" w:themeColor="text1"/>
        </w:rPr>
      </w:pPr>
      <w:r w:rsidRPr="00FB3E8F">
        <w:rPr>
          <w:rFonts w:cstheme="minorHAnsi"/>
          <w:color w:val="000000" w:themeColor="text1"/>
        </w:rPr>
        <w:t xml:space="preserve">2) przygotowywanie porządku obrad Rady, </w:t>
      </w:r>
    </w:p>
    <w:p w14:paraId="24A5FC33" w14:textId="77777777" w:rsidR="00A151A2" w:rsidRPr="00FB3E8F" w:rsidRDefault="00A151A2" w:rsidP="00FB3E8F">
      <w:pPr>
        <w:spacing w:afterLines="60" w:after="144" w:line="240" w:lineRule="auto"/>
        <w:rPr>
          <w:rFonts w:cstheme="minorHAnsi"/>
          <w:color w:val="000000" w:themeColor="text1"/>
        </w:rPr>
      </w:pPr>
      <w:r w:rsidRPr="00FB3E8F">
        <w:rPr>
          <w:rFonts w:cstheme="minorHAnsi"/>
          <w:color w:val="000000" w:themeColor="text1"/>
        </w:rPr>
        <w:t xml:space="preserve">3) wykonywanie budżetu, </w:t>
      </w:r>
    </w:p>
    <w:p w14:paraId="0EC8ED13" w14:textId="77777777" w:rsidR="00A151A2" w:rsidRPr="00FB3E8F" w:rsidRDefault="00A151A2" w:rsidP="00FB3E8F">
      <w:pPr>
        <w:spacing w:afterLines="60" w:after="144" w:line="240" w:lineRule="auto"/>
        <w:rPr>
          <w:rFonts w:cstheme="minorHAnsi"/>
        </w:rPr>
      </w:pPr>
      <w:r w:rsidRPr="00FB3E8F">
        <w:rPr>
          <w:rFonts w:cstheme="minorHAnsi"/>
        </w:rPr>
        <w:t xml:space="preserve">4) realizacja uchwał Rady. </w:t>
      </w:r>
    </w:p>
    <w:p w14:paraId="4D3B9C63"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8</w:t>
      </w:r>
      <w:r w:rsidRPr="00FB3E8F">
        <w:rPr>
          <w:rFonts w:cstheme="minorHAnsi"/>
        </w:rPr>
        <w:t>.</w:t>
      </w:r>
      <w:r w:rsidR="00170F1D" w:rsidRPr="00FB3E8F">
        <w:rPr>
          <w:rFonts w:cstheme="minorHAnsi"/>
        </w:rPr>
        <w:t xml:space="preserve"> </w:t>
      </w:r>
      <w:r w:rsidRPr="00FB3E8F">
        <w:rPr>
          <w:rFonts w:cstheme="minorHAnsi"/>
        </w:rPr>
        <w:t xml:space="preserve">Rada wybiera Skarbnika bezwzględną większością składu Rady, przy obecności przynajmniej połowy składu Rady, w głosowaniu jawnym. </w:t>
      </w:r>
    </w:p>
    <w:p w14:paraId="02EB5B6F"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9</w:t>
      </w:r>
      <w:r w:rsidRPr="00FB3E8F">
        <w:rPr>
          <w:rFonts w:cstheme="minorHAnsi"/>
        </w:rPr>
        <w:t>.</w:t>
      </w:r>
      <w:r w:rsidR="00170F1D" w:rsidRPr="00FB3E8F">
        <w:rPr>
          <w:rFonts w:cstheme="minorHAnsi"/>
        </w:rPr>
        <w:t xml:space="preserve"> </w:t>
      </w:r>
      <w:r w:rsidRPr="00FB3E8F">
        <w:rPr>
          <w:rFonts w:cstheme="minorHAnsi"/>
        </w:rPr>
        <w:t xml:space="preserve">Do kompetencji i zadań Przewodniczącego Rady należy: </w:t>
      </w:r>
    </w:p>
    <w:p w14:paraId="1A1F6028" w14:textId="77777777" w:rsidR="00A151A2" w:rsidRPr="00FB3E8F" w:rsidRDefault="00A151A2" w:rsidP="00FB3E8F">
      <w:pPr>
        <w:spacing w:afterLines="60" w:after="144" w:line="240" w:lineRule="auto"/>
        <w:rPr>
          <w:rFonts w:cstheme="minorHAnsi"/>
        </w:rPr>
      </w:pPr>
      <w:r w:rsidRPr="00FB3E8F">
        <w:rPr>
          <w:rFonts w:cstheme="minorHAnsi"/>
        </w:rPr>
        <w:t xml:space="preserve">1) kierowanie bieżącymi sprawami Rady, organizowanie pracy Prezydium oraz reprezentowanie Rady na zewnątrz, </w:t>
      </w:r>
    </w:p>
    <w:p w14:paraId="40B8A62A" w14:textId="77777777" w:rsidR="00A151A2" w:rsidRPr="00FB3E8F" w:rsidRDefault="00A151A2" w:rsidP="00FB3E8F">
      <w:pPr>
        <w:spacing w:afterLines="60" w:after="144" w:line="240" w:lineRule="auto"/>
        <w:rPr>
          <w:rFonts w:cstheme="minorHAnsi"/>
        </w:rPr>
      </w:pPr>
      <w:r w:rsidRPr="00FB3E8F">
        <w:rPr>
          <w:rFonts w:cstheme="minorHAnsi"/>
        </w:rPr>
        <w:t xml:space="preserve">2) zwoływanie sesji Rady, przewodniczenie jej obradom, </w:t>
      </w:r>
    </w:p>
    <w:p w14:paraId="06CB7C9E" w14:textId="77777777" w:rsidR="00A151A2" w:rsidRPr="00FB3E8F" w:rsidRDefault="00A151A2" w:rsidP="00FB3E8F">
      <w:pPr>
        <w:spacing w:afterLines="60" w:after="144" w:line="240" w:lineRule="auto"/>
        <w:rPr>
          <w:rFonts w:cstheme="minorHAnsi"/>
        </w:rPr>
      </w:pPr>
      <w:r w:rsidRPr="00FB3E8F">
        <w:rPr>
          <w:rFonts w:cstheme="minorHAnsi"/>
        </w:rPr>
        <w:t xml:space="preserve">3) składanie Radzie sprawozdań z działalności międzysesyjnej, </w:t>
      </w:r>
    </w:p>
    <w:p w14:paraId="47786754"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10</w:t>
      </w:r>
      <w:r w:rsidRPr="00FB3E8F">
        <w:rPr>
          <w:rFonts w:cstheme="minorHAnsi"/>
        </w:rPr>
        <w:t xml:space="preserve">. Do kompetencji i zadań Wiceprzewodniczącego Rady należy: </w:t>
      </w:r>
    </w:p>
    <w:p w14:paraId="7120E89D" w14:textId="77777777" w:rsidR="00A151A2" w:rsidRPr="00FB3E8F" w:rsidRDefault="00A151A2" w:rsidP="00FB3E8F">
      <w:pPr>
        <w:spacing w:afterLines="60" w:after="144" w:line="240" w:lineRule="auto"/>
        <w:rPr>
          <w:rFonts w:cstheme="minorHAnsi"/>
        </w:rPr>
      </w:pPr>
      <w:r w:rsidRPr="00FB3E8F">
        <w:rPr>
          <w:rFonts w:cstheme="minorHAnsi"/>
        </w:rPr>
        <w:t xml:space="preserve">1) koordynacja działań zespołów problemowych Rady, </w:t>
      </w:r>
    </w:p>
    <w:p w14:paraId="1688CCD8" w14:textId="77777777" w:rsidR="00A151A2" w:rsidRPr="00FB3E8F" w:rsidRDefault="00A151A2" w:rsidP="00FB3E8F">
      <w:pPr>
        <w:spacing w:afterLines="60" w:after="144" w:line="240" w:lineRule="auto"/>
        <w:rPr>
          <w:rFonts w:cstheme="minorHAnsi"/>
        </w:rPr>
      </w:pPr>
      <w:r w:rsidRPr="00FB3E8F">
        <w:rPr>
          <w:rFonts w:cstheme="minorHAnsi"/>
        </w:rPr>
        <w:t xml:space="preserve">2) w razie nieobecności Przewodniczącego, kierowanie obradami Rady. </w:t>
      </w:r>
    </w:p>
    <w:p w14:paraId="19272D0C"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11</w:t>
      </w:r>
      <w:r w:rsidRPr="00FB3E8F">
        <w:rPr>
          <w:rFonts w:cstheme="minorHAnsi"/>
        </w:rPr>
        <w:t xml:space="preserve">. Do kompetencji i zadań Sekretarza Rady należy: </w:t>
      </w:r>
    </w:p>
    <w:p w14:paraId="0EF7F024" w14:textId="77777777" w:rsidR="00A151A2" w:rsidRPr="00FB3E8F" w:rsidRDefault="00A151A2" w:rsidP="00FB3E8F">
      <w:pPr>
        <w:spacing w:afterLines="60" w:after="144" w:line="240" w:lineRule="auto"/>
        <w:rPr>
          <w:rFonts w:cstheme="minorHAnsi"/>
        </w:rPr>
      </w:pPr>
      <w:r w:rsidRPr="00FB3E8F">
        <w:rPr>
          <w:rFonts w:cstheme="minorHAnsi"/>
        </w:rPr>
        <w:t xml:space="preserve">1) prowadzenie dokumentacji Rady we współpracy z biurem Rady Miasta Mława, </w:t>
      </w:r>
    </w:p>
    <w:p w14:paraId="58C45331" w14:textId="77777777" w:rsidR="00A151A2" w:rsidRPr="00FB3E8F" w:rsidRDefault="00A151A2" w:rsidP="00FB3E8F">
      <w:pPr>
        <w:spacing w:afterLines="60" w:after="144" w:line="240" w:lineRule="auto"/>
        <w:rPr>
          <w:rFonts w:cstheme="minorHAnsi"/>
        </w:rPr>
      </w:pPr>
      <w:r w:rsidRPr="00FB3E8F">
        <w:rPr>
          <w:rFonts w:cstheme="minorHAnsi"/>
        </w:rPr>
        <w:t xml:space="preserve">2) sporządzanie protokołów z sesji Rady i posiedzeń Prezydium. </w:t>
      </w:r>
    </w:p>
    <w:p w14:paraId="7EB86EE4"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12</w:t>
      </w:r>
      <w:r w:rsidRPr="00FB3E8F">
        <w:rPr>
          <w:rFonts w:cstheme="minorHAnsi"/>
        </w:rPr>
        <w:t xml:space="preserve">. Do kompetencji i zadań Skarbnika Rady należy: </w:t>
      </w:r>
    </w:p>
    <w:p w14:paraId="048316D8" w14:textId="77777777" w:rsidR="00A151A2" w:rsidRPr="00FB3E8F" w:rsidRDefault="00A151A2" w:rsidP="00FB3E8F">
      <w:pPr>
        <w:spacing w:afterLines="60" w:after="144" w:line="240" w:lineRule="auto"/>
        <w:rPr>
          <w:rFonts w:cstheme="minorHAnsi"/>
        </w:rPr>
      </w:pPr>
      <w:r w:rsidRPr="00FB3E8F">
        <w:rPr>
          <w:rFonts w:cstheme="minorHAnsi"/>
        </w:rPr>
        <w:t xml:space="preserve">1) sprawowanie kontroli nad prowadzeniem działalności finansowej Rady, </w:t>
      </w:r>
    </w:p>
    <w:p w14:paraId="3410133E" w14:textId="416D1182" w:rsidR="00A151A2" w:rsidRPr="00FB3E8F" w:rsidRDefault="00A151A2" w:rsidP="00FB3E8F">
      <w:pPr>
        <w:spacing w:afterLines="60" w:after="144" w:line="240" w:lineRule="auto"/>
        <w:rPr>
          <w:rFonts w:cstheme="minorHAnsi"/>
        </w:rPr>
      </w:pPr>
      <w:r w:rsidRPr="00FB3E8F">
        <w:rPr>
          <w:rFonts w:cstheme="minorHAnsi"/>
        </w:rPr>
        <w:t>2) opracowywanie sprawozdań finansowych</w:t>
      </w:r>
      <w:r w:rsidR="00C046B9" w:rsidRPr="00FB3E8F">
        <w:rPr>
          <w:rFonts w:cstheme="minorHAnsi"/>
        </w:rPr>
        <w:t xml:space="preserve">. </w:t>
      </w:r>
    </w:p>
    <w:p w14:paraId="67BF02E5"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13</w:t>
      </w:r>
      <w:r w:rsidRPr="00FB3E8F">
        <w:rPr>
          <w:rFonts w:cstheme="minorHAnsi"/>
        </w:rPr>
        <w:t xml:space="preserve">. 1. Dla stałego kontrolowania całokształtu działalności Prezydium, Rada powołuje Komisję Rewizyjną. </w:t>
      </w:r>
    </w:p>
    <w:p w14:paraId="25DEEF13" w14:textId="7DFFBEFE" w:rsidR="00A151A2" w:rsidRPr="00FB3E8F" w:rsidRDefault="00A151A2" w:rsidP="00FB3E8F">
      <w:pPr>
        <w:spacing w:afterLines="60" w:after="144" w:line="240" w:lineRule="auto"/>
        <w:rPr>
          <w:rFonts w:cstheme="minorHAnsi"/>
        </w:rPr>
      </w:pPr>
      <w:r w:rsidRPr="00FB3E8F">
        <w:rPr>
          <w:rFonts w:cstheme="minorHAnsi"/>
        </w:rPr>
        <w:t>2. Komisja Rewizyjna jest powoływana zwykłą większością g</w:t>
      </w:r>
      <w:r w:rsidR="00C046B9" w:rsidRPr="00FB3E8F">
        <w:rPr>
          <w:rFonts w:cstheme="minorHAnsi"/>
        </w:rPr>
        <w:t xml:space="preserve">łosów. </w:t>
      </w:r>
    </w:p>
    <w:p w14:paraId="7486643F" w14:textId="77777777" w:rsidR="00A151A2" w:rsidRPr="00FB3E8F" w:rsidRDefault="00A151A2" w:rsidP="00FB3E8F">
      <w:pPr>
        <w:spacing w:afterLines="60" w:after="144" w:line="240" w:lineRule="auto"/>
        <w:rPr>
          <w:rFonts w:cstheme="minorHAnsi"/>
        </w:rPr>
      </w:pPr>
      <w:r w:rsidRPr="00FB3E8F">
        <w:rPr>
          <w:rFonts w:cstheme="minorHAnsi"/>
        </w:rPr>
        <w:t xml:space="preserve">3. W skład Komisji Rewizyjnej wchodzi 3 Radnych. </w:t>
      </w:r>
    </w:p>
    <w:p w14:paraId="62C0B581" w14:textId="77777777" w:rsidR="00A151A2" w:rsidRPr="00FB3E8F" w:rsidRDefault="00A151A2" w:rsidP="00FB3E8F">
      <w:pPr>
        <w:spacing w:afterLines="60" w:after="144" w:line="240" w:lineRule="auto"/>
        <w:rPr>
          <w:rFonts w:cstheme="minorHAnsi"/>
        </w:rPr>
      </w:pPr>
      <w:r w:rsidRPr="00FB3E8F">
        <w:rPr>
          <w:rFonts w:cstheme="minorHAnsi"/>
        </w:rPr>
        <w:t xml:space="preserve">4. W skład Komisji Rewizyjnej nie mogą wchodzić członkowie Prezydium. </w:t>
      </w:r>
    </w:p>
    <w:p w14:paraId="15FFF001" w14:textId="77777777" w:rsidR="00A151A2" w:rsidRPr="00FB3E8F" w:rsidRDefault="00A151A2" w:rsidP="00FB3E8F">
      <w:pPr>
        <w:spacing w:afterLines="60" w:after="144" w:line="240" w:lineRule="auto"/>
        <w:rPr>
          <w:rFonts w:cstheme="minorHAnsi"/>
        </w:rPr>
      </w:pPr>
      <w:r w:rsidRPr="00FB3E8F">
        <w:rPr>
          <w:rFonts w:cstheme="minorHAnsi"/>
        </w:rPr>
        <w:t xml:space="preserve">5. Komisja Rewizyjna opiniuje wnioski minimum 1/4 składu Rady o odwołanie członka Prezydium lub całego Prezydium. </w:t>
      </w:r>
    </w:p>
    <w:p w14:paraId="16A71D8C" w14:textId="043A7E7C" w:rsidR="00A151A2" w:rsidRPr="00FB3E8F" w:rsidRDefault="00A151A2" w:rsidP="00FB3E8F">
      <w:pPr>
        <w:spacing w:afterLines="60" w:after="144" w:line="240" w:lineRule="auto"/>
        <w:rPr>
          <w:rFonts w:cstheme="minorHAnsi"/>
        </w:rPr>
      </w:pPr>
      <w:r w:rsidRPr="00FB3E8F">
        <w:rPr>
          <w:rFonts w:cstheme="minorHAnsi"/>
        </w:rPr>
        <w:t>6. Komisja Rewizyjna przyjmuje i rozpatruje wnioski o usprawiedliwienie nieobecności Radnego na sesji lub spotkaniu roboczym, zwraca się oraz informuje P</w:t>
      </w:r>
      <w:r w:rsidR="00195F51" w:rsidRPr="00FB3E8F">
        <w:rPr>
          <w:rFonts w:cstheme="minorHAnsi"/>
        </w:rPr>
        <w:t>rzewodniczącego o przekroczeniu</w:t>
      </w:r>
      <w:r w:rsidR="000E6B75" w:rsidRPr="00FB3E8F">
        <w:rPr>
          <w:rFonts w:cstheme="minorHAnsi"/>
        </w:rPr>
        <w:t xml:space="preserve"> dopuszczalnej liczby nieobecności  </w:t>
      </w:r>
      <w:r w:rsidR="00195F51" w:rsidRPr="00FB3E8F">
        <w:rPr>
          <w:rFonts w:cstheme="minorHAnsi"/>
        </w:rPr>
        <w:t>nieusprawiedliwionych</w:t>
      </w:r>
      <w:r w:rsidR="00FE04A7" w:rsidRPr="00FB3E8F">
        <w:rPr>
          <w:rFonts w:cstheme="minorHAnsi"/>
          <w:color w:val="FF0000"/>
        </w:rPr>
        <w:t>,</w:t>
      </w:r>
      <w:r w:rsidR="00195F51" w:rsidRPr="00FB3E8F">
        <w:rPr>
          <w:rFonts w:cstheme="minorHAnsi"/>
        </w:rPr>
        <w:t xml:space="preserve"> o których mowa w § 19</w:t>
      </w:r>
      <w:r w:rsidR="000E6B75" w:rsidRPr="00FB3E8F">
        <w:rPr>
          <w:rFonts w:cstheme="minorHAnsi"/>
        </w:rPr>
        <w:t xml:space="preserve"> ust. 2. </w:t>
      </w:r>
    </w:p>
    <w:p w14:paraId="24254CC4" w14:textId="77777777" w:rsidR="00A151A2" w:rsidRPr="00FB3E8F" w:rsidRDefault="00A151A2" w:rsidP="00FB3E8F">
      <w:pPr>
        <w:spacing w:afterLines="60" w:after="144" w:line="240" w:lineRule="auto"/>
        <w:rPr>
          <w:rFonts w:cstheme="minorHAnsi"/>
        </w:rPr>
      </w:pPr>
      <w:r w:rsidRPr="00FB3E8F">
        <w:rPr>
          <w:rFonts w:cstheme="minorHAnsi"/>
        </w:rPr>
        <w:t xml:space="preserve">7. Komisja Rewizyjna wykonuje inne zadania zlecone przez Radę w zakresie kontroli. </w:t>
      </w:r>
    </w:p>
    <w:p w14:paraId="45FECAED" w14:textId="77777777" w:rsidR="00A151A2" w:rsidRPr="00FB3E8F" w:rsidRDefault="00A151A2" w:rsidP="00FB3E8F">
      <w:pPr>
        <w:spacing w:afterLines="60" w:after="144" w:line="240" w:lineRule="auto"/>
        <w:rPr>
          <w:rFonts w:cstheme="minorHAnsi"/>
        </w:rPr>
      </w:pPr>
      <w:r w:rsidRPr="00FB3E8F">
        <w:rPr>
          <w:rFonts w:cstheme="minorHAnsi"/>
        </w:rPr>
        <w:t xml:space="preserve">8. Komisja Rewizyjna opiniuje wniosek Przewodniczącego o odwołanie poszczególnych członków Prezydium. </w:t>
      </w:r>
    </w:p>
    <w:p w14:paraId="5ABBCA20" w14:textId="77777777" w:rsidR="00A151A2" w:rsidRPr="00FB3E8F" w:rsidRDefault="00A151A2" w:rsidP="00FB3E8F">
      <w:pPr>
        <w:spacing w:afterLines="60" w:after="144" w:line="240" w:lineRule="auto"/>
        <w:rPr>
          <w:rFonts w:cstheme="minorHAnsi"/>
        </w:rPr>
      </w:pPr>
      <w:r w:rsidRPr="00FB3E8F">
        <w:rPr>
          <w:rFonts w:cstheme="minorHAnsi"/>
        </w:rPr>
        <w:t xml:space="preserve">9. Komisja Rewizyjna opiniuje wniosek o odwołanie Radnego. </w:t>
      </w:r>
    </w:p>
    <w:p w14:paraId="71461A45" w14:textId="77777777" w:rsidR="00A151A2" w:rsidRPr="00FB3E8F" w:rsidRDefault="00A151A2" w:rsidP="00FB3E8F">
      <w:pPr>
        <w:spacing w:afterLines="60" w:after="144" w:line="240" w:lineRule="auto"/>
        <w:rPr>
          <w:rFonts w:cstheme="minorHAnsi"/>
        </w:rPr>
      </w:pPr>
      <w:r w:rsidRPr="00FB3E8F">
        <w:rPr>
          <w:rFonts w:cstheme="minorHAnsi"/>
        </w:rPr>
        <w:t xml:space="preserve">10. Komisja na swoim pierwszym posiedzeniu wybiera ze swego składu Przewodniczącego. </w:t>
      </w:r>
    </w:p>
    <w:p w14:paraId="296AB171" w14:textId="382BD115" w:rsidR="00A151A2" w:rsidRPr="00FB3E8F" w:rsidRDefault="00A151A2" w:rsidP="00FB3E8F">
      <w:pPr>
        <w:spacing w:afterLines="60" w:after="144" w:line="240" w:lineRule="auto"/>
        <w:rPr>
          <w:rFonts w:cstheme="minorHAnsi"/>
        </w:rPr>
      </w:pPr>
      <w:r w:rsidRPr="00FB3E8F">
        <w:rPr>
          <w:rFonts w:cstheme="minorHAnsi"/>
        </w:rPr>
        <w:t>11. Komisję Rewizyjną można odwołać na wniosek Prez</w:t>
      </w:r>
      <w:r w:rsidR="00C046B9" w:rsidRPr="00FB3E8F">
        <w:rPr>
          <w:rFonts w:cstheme="minorHAnsi"/>
        </w:rPr>
        <w:t xml:space="preserve">ydium lub minimum ¼ składu Rady. </w:t>
      </w:r>
    </w:p>
    <w:p w14:paraId="7D2616EF" w14:textId="77777777" w:rsidR="00A151A2" w:rsidRPr="00FB3E8F" w:rsidRDefault="00A151A2" w:rsidP="00FB3E8F">
      <w:pPr>
        <w:spacing w:afterLines="60" w:after="144" w:line="240" w:lineRule="auto"/>
        <w:rPr>
          <w:rFonts w:cstheme="minorHAnsi"/>
        </w:rPr>
      </w:pPr>
      <w:r w:rsidRPr="00FB3E8F">
        <w:rPr>
          <w:rFonts w:cstheme="minorHAnsi"/>
        </w:rPr>
        <w:t>§ 1</w:t>
      </w:r>
      <w:r w:rsidR="00271B02" w:rsidRPr="00FB3E8F">
        <w:rPr>
          <w:rFonts w:cstheme="minorHAnsi"/>
        </w:rPr>
        <w:t>4</w:t>
      </w:r>
      <w:r w:rsidRPr="00FB3E8F">
        <w:rPr>
          <w:rFonts w:cstheme="minorHAnsi"/>
        </w:rPr>
        <w:t>. 1. Rada może powoływać ze swego grona zespoły problemowe w formie grup roboczych.</w:t>
      </w:r>
    </w:p>
    <w:p w14:paraId="394ADBB1" w14:textId="77777777" w:rsidR="00A151A2" w:rsidRPr="00FB3E8F" w:rsidRDefault="00A151A2" w:rsidP="00FB3E8F">
      <w:pPr>
        <w:spacing w:afterLines="60" w:after="144" w:line="240" w:lineRule="auto"/>
        <w:rPr>
          <w:rFonts w:cstheme="minorHAnsi"/>
        </w:rPr>
      </w:pPr>
      <w:r w:rsidRPr="00FB3E8F">
        <w:rPr>
          <w:rFonts w:cstheme="minorHAnsi"/>
        </w:rPr>
        <w:t xml:space="preserve">2. W toku prac zespołu problemowego Rada może dokonywać zmian w jego składzie. </w:t>
      </w:r>
    </w:p>
    <w:p w14:paraId="07DADB5D" w14:textId="77777777" w:rsidR="00A151A2" w:rsidRPr="00FB3E8F" w:rsidRDefault="00A151A2" w:rsidP="00FB3E8F">
      <w:pPr>
        <w:spacing w:afterLines="60" w:after="144" w:line="240" w:lineRule="auto"/>
        <w:rPr>
          <w:rFonts w:cstheme="minorHAnsi"/>
        </w:rPr>
      </w:pPr>
      <w:r w:rsidRPr="00FB3E8F">
        <w:rPr>
          <w:rFonts w:cstheme="minorHAnsi"/>
        </w:rPr>
        <w:t xml:space="preserve">3. Zespół problemowy ulega rozwiązaniu z chwilą zrealizowania zadania. </w:t>
      </w:r>
    </w:p>
    <w:p w14:paraId="721E2BE4" w14:textId="33E3D91A" w:rsidR="00A151A2" w:rsidRPr="00FB3E8F" w:rsidRDefault="00A151A2" w:rsidP="00FB3E8F">
      <w:pPr>
        <w:spacing w:afterLines="60" w:after="144" w:line="240" w:lineRule="auto"/>
        <w:rPr>
          <w:rFonts w:cstheme="minorHAnsi"/>
        </w:rPr>
      </w:pPr>
      <w:r w:rsidRPr="00FB3E8F">
        <w:rPr>
          <w:rFonts w:cstheme="minorHAnsi"/>
        </w:rPr>
        <w:t>4. Zespół problemowy może mieć charakter stały</w:t>
      </w:r>
      <w:r w:rsidR="00C046B9" w:rsidRPr="00FB3E8F">
        <w:rPr>
          <w:rFonts w:cstheme="minorHAnsi"/>
        </w:rPr>
        <w:t>.</w:t>
      </w:r>
    </w:p>
    <w:p w14:paraId="0A86B102" w14:textId="77777777" w:rsidR="00A151A2" w:rsidRPr="00FB3E8F" w:rsidRDefault="00A151A2" w:rsidP="00FB3E8F">
      <w:pPr>
        <w:spacing w:afterLines="60" w:after="144" w:line="240" w:lineRule="auto"/>
        <w:rPr>
          <w:rFonts w:cstheme="minorHAnsi"/>
        </w:rPr>
      </w:pPr>
      <w:r w:rsidRPr="00FB3E8F">
        <w:rPr>
          <w:rFonts w:cstheme="minorHAnsi"/>
        </w:rPr>
        <w:t xml:space="preserve">5. Zespół problemowy ze swego grona wybiera koordynatora, który jest odpowiedzialny przed Radą za realizację zadania. </w:t>
      </w:r>
    </w:p>
    <w:p w14:paraId="6C4151D8" w14:textId="77777777" w:rsidR="00A151A2" w:rsidRPr="00FB3E8F" w:rsidRDefault="00A151A2" w:rsidP="00FB3E8F">
      <w:pPr>
        <w:spacing w:afterLines="60" w:after="144" w:line="240" w:lineRule="auto"/>
        <w:rPr>
          <w:rFonts w:cstheme="minorHAnsi"/>
        </w:rPr>
      </w:pPr>
      <w:r w:rsidRPr="00FB3E8F">
        <w:rPr>
          <w:rFonts w:cstheme="minorHAnsi"/>
        </w:rPr>
        <w:t xml:space="preserve">6. Zespół problemowy może występować z inicjatywą uchwałodawczą. </w:t>
      </w:r>
    </w:p>
    <w:p w14:paraId="784B8725" w14:textId="77777777" w:rsidR="009267B5" w:rsidRPr="00FB3E8F" w:rsidRDefault="009267B5" w:rsidP="00FB3E8F">
      <w:pPr>
        <w:rPr>
          <w:rFonts w:cstheme="minorHAnsi"/>
        </w:rPr>
      </w:pPr>
      <w:r w:rsidRPr="00FB3E8F">
        <w:rPr>
          <w:rFonts w:cstheme="minorHAnsi"/>
        </w:rPr>
        <w:br w:type="page"/>
      </w:r>
    </w:p>
    <w:p w14:paraId="20EDCD8C" w14:textId="00131CFB" w:rsidR="00A151A2" w:rsidRPr="00FB3E8F" w:rsidRDefault="00A151A2" w:rsidP="00FB3E8F">
      <w:pPr>
        <w:spacing w:afterLines="60" w:after="144" w:line="240" w:lineRule="auto"/>
        <w:rPr>
          <w:rFonts w:cstheme="minorHAnsi"/>
        </w:rPr>
      </w:pPr>
      <w:r w:rsidRPr="00FB3E8F">
        <w:rPr>
          <w:rFonts w:cstheme="minorHAnsi"/>
        </w:rPr>
        <w:t>Rozdział 4.</w:t>
      </w:r>
    </w:p>
    <w:p w14:paraId="5DF333EC" w14:textId="77777777" w:rsidR="00A151A2" w:rsidRPr="00FB3E8F" w:rsidRDefault="00A151A2" w:rsidP="00FB3E8F">
      <w:pPr>
        <w:spacing w:afterLines="60" w:after="144" w:line="240" w:lineRule="auto"/>
        <w:rPr>
          <w:rFonts w:cstheme="minorHAnsi"/>
        </w:rPr>
      </w:pPr>
      <w:r w:rsidRPr="00FB3E8F">
        <w:rPr>
          <w:rFonts w:cstheme="minorHAnsi"/>
        </w:rPr>
        <w:t>Radni Młodzieżowej Rady Miasta Mława</w:t>
      </w:r>
    </w:p>
    <w:p w14:paraId="5AF8B926" w14:textId="5AA058B5" w:rsidR="00CC58A5" w:rsidRPr="00FB3E8F" w:rsidRDefault="00A151A2" w:rsidP="00FB3E8F">
      <w:pPr>
        <w:spacing w:afterLines="60" w:after="144" w:line="240" w:lineRule="auto"/>
        <w:rPr>
          <w:rFonts w:cstheme="minorHAnsi"/>
        </w:rPr>
      </w:pPr>
      <w:r w:rsidRPr="00FB3E8F">
        <w:rPr>
          <w:rFonts w:cstheme="minorHAnsi"/>
        </w:rPr>
        <w:t>§ 1</w:t>
      </w:r>
      <w:r w:rsidR="00271B02" w:rsidRPr="00FB3E8F">
        <w:rPr>
          <w:rFonts w:cstheme="minorHAnsi"/>
        </w:rPr>
        <w:t>5</w:t>
      </w:r>
      <w:r w:rsidRPr="00FB3E8F">
        <w:rPr>
          <w:rFonts w:cstheme="minorHAnsi"/>
        </w:rPr>
        <w:t xml:space="preserve">. 1. </w:t>
      </w:r>
      <w:r w:rsidR="00CC58A5" w:rsidRPr="00FB3E8F">
        <w:rPr>
          <w:rFonts w:cstheme="minorHAnsi"/>
        </w:rPr>
        <w:t>Radnym może być mieszkaniec Miasta Mława - uczeń szóstej, siódmej lub ósmej klasy szkoły podstawowej lub uczeń pierwszej, drugiej lub trzeciej klasy szkoły ponadpodstawowej</w:t>
      </w:r>
      <w:r w:rsidR="00AD24BB" w:rsidRPr="00FB3E8F">
        <w:rPr>
          <w:rFonts w:cstheme="minorHAnsi"/>
          <w:color w:val="FF0000"/>
        </w:rPr>
        <w:t>,</w:t>
      </w:r>
      <w:r w:rsidR="00CC58A5" w:rsidRPr="00FB3E8F">
        <w:rPr>
          <w:rFonts w:cstheme="minorHAnsi"/>
        </w:rPr>
        <w:t xml:space="preserve"> uczęszczający do szkół położonych na terenie Miasta Mława albo położonych na terenie innych gmin, który w dniu wyborów nie ukończył 18 roku życia.</w:t>
      </w:r>
    </w:p>
    <w:p w14:paraId="03286B08" w14:textId="77777777" w:rsidR="00A151A2" w:rsidRPr="00FB3E8F" w:rsidRDefault="00A151A2" w:rsidP="00FB3E8F">
      <w:pPr>
        <w:spacing w:afterLines="60" w:after="144" w:line="240" w:lineRule="auto"/>
        <w:rPr>
          <w:rFonts w:cstheme="minorHAnsi"/>
        </w:rPr>
      </w:pPr>
      <w:r w:rsidRPr="00FB3E8F">
        <w:rPr>
          <w:rFonts w:cstheme="minorHAnsi"/>
        </w:rPr>
        <w:t xml:space="preserve">2. Kadencja Radnego kończy się wraz z końcem kadencji Rady. </w:t>
      </w:r>
    </w:p>
    <w:p w14:paraId="409ED258" w14:textId="77777777" w:rsidR="00A151A2" w:rsidRPr="00FB3E8F" w:rsidRDefault="00A151A2" w:rsidP="00FB3E8F">
      <w:pPr>
        <w:spacing w:afterLines="60" w:after="144" w:line="240" w:lineRule="auto"/>
        <w:rPr>
          <w:rFonts w:cstheme="minorHAnsi"/>
        </w:rPr>
      </w:pPr>
      <w:r w:rsidRPr="00FB3E8F">
        <w:rPr>
          <w:rFonts w:cstheme="minorHAnsi"/>
        </w:rPr>
        <w:t xml:space="preserve">3. W przypadku ukończenia szkoły na danym poziomie, Radny jest zobowiązany do utrzymania kontaktu z placówką macierzystą. </w:t>
      </w:r>
    </w:p>
    <w:p w14:paraId="27F85BE7" w14:textId="77777777" w:rsidR="00A151A2" w:rsidRPr="00FB3E8F" w:rsidRDefault="00A151A2" w:rsidP="00FB3E8F">
      <w:pPr>
        <w:spacing w:afterLines="60" w:after="144" w:line="240" w:lineRule="auto"/>
        <w:rPr>
          <w:rFonts w:cstheme="minorHAnsi"/>
        </w:rPr>
      </w:pPr>
      <w:r w:rsidRPr="00FB3E8F">
        <w:rPr>
          <w:rFonts w:cstheme="minorHAnsi"/>
        </w:rPr>
        <w:t xml:space="preserve">4. Radni mają obowiązek pisemnie poinformować Przewodniczącego Rady o każdorazowej zmianie szkoły czy adresu zamieszkania w terminie 14 dni od dnia zaistnienia zmiany. </w:t>
      </w:r>
    </w:p>
    <w:p w14:paraId="7DEA86E7" w14:textId="77777777" w:rsidR="00A151A2" w:rsidRPr="00FB3E8F" w:rsidRDefault="00A151A2" w:rsidP="00FB3E8F">
      <w:pPr>
        <w:spacing w:afterLines="60" w:after="144" w:line="240" w:lineRule="auto"/>
        <w:rPr>
          <w:rFonts w:cstheme="minorHAnsi"/>
        </w:rPr>
      </w:pPr>
      <w:r w:rsidRPr="00FB3E8F">
        <w:rPr>
          <w:rFonts w:cstheme="minorHAnsi"/>
        </w:rPr>
        <w:t xml:space="preserve">5. W przypadku Radnych wybranych ze szkół ponadpodstawowych, którzy w toku pracy Rady zakończyli naukę w szkole macierzystej, mandat radnego wygasa w chwili ukończenia szkoły, z wyjątkiem sytuacji, o której mowa w ust. 6. </w:t>
      </w:r>
    </w:p>
    <w:p w14:paraId="294651E4" w14:textId="77777777" w:rsidR="00A151A2" w:rsidRPr="00FB3E8F" w:rsidRDefault="00A151A2" w:rsidP="00FB3E8F">
      <w:pPr>
        <w:spacing w:afterLines="60" w:after="144" w:line="240" w:lineRule="auto"/>
        <w:rPr>
          <w:rFonts w:cstheme="minorHAnsi"/>
        </w:rPr>
      </w:pPr>
      <w:r w:rsidRPr="00FB3E8F">
        <w:rPr>
          <w:rFonts w:cstheme="minorHAnsi"/>
        </w:rPr>
        <w:t xml:space="preserve">6. Radny, który ukończył szkołę ponadpodstawową w toku pracy Rady, może złożyć stosowne pisemne oświadczenie o chęci dalszej pracy w Radzie, do końca trwania jej kadencji. </w:t>
      </w:r>
    </w:p>
    <w:p w14:paraId="09C068FB" w14:textId="77777777" w:rsidR="00A151A2" w:rsidRPr="00FB3E8F" w:rsidRDefault="00A151A2" w:rsidP="00FB3E8F">
      <w:pPr>
        <w:spacing w:afterLines="60" w:after="144" w:line="240" w:lineRule="auto"/>
        <w:rPr>
          <w:rFonts w:cstheme="minorHAnsi"/>
        </w:rPr>
      </w:pPr>
      <w:r w:rsidRPr="00FB3E8F">
        <w:rPr>
          <w:rFonts w:cstheme="minorHAnsi"/>
        </w:rPr>
        <w:t xml:space="preserve">7. Przyjęcie lub odrzucenie oświadczenia, o którym mowa w ust. 6 następuje w drodze podjęcia uchwały przez Radę zwykłą większością głosów. </w:t>
      </w:r>
    </w:p>
    <w:p w14:paraId="35880DCC" w14:textId="77777777" w:rsidR="00A151A2" w:rsidRPr="00FB3E8F" w:rsidRDefault="00A151A2" w:rsidP="00FB3E8F">
      <w:pPr>
        <w:spacing w:afterLines="60" w:after="144" w:line="240" w:lineRule="auto"/>
        <w:rPr>
          <w:rFonts w:cstheme="minorHAnsi"/>
        </w:rPr>
      </w:pPr>
      <w:r w:rsidRPr="00FB3E8F">
        <w:rPr>
          <w:rFonts w:cstheme="minorHAnsi"/>
        </w:rPr>
        <w:t xml:space="preserve">8. Radny może wykonywać swoje czynności po złożeniu na I sesji uroczystego ślubowania </w:t>
      </w:r>
      <w:r w:rsidRPr="00FB3E8F">
        <w:rPr>
          <w:rFonts w:cstheme="minorHAnsi"/>
        </w:rPr>
        <w:br/>
        <w:t xml:space="preserve">o następującej treści: „Ślubuję uroczyście jako Radny pracować dla dobra i pomyślności młodzieży Miasta Mława, działać zawsze zgodnie z prawem oraz z interesami młodzieży – godnie i rzetelnie reprezentować swoich wyborców, troszczyć się o ich sprawy oraz nie szczędzić sił dla wykonania zadań Rady”. </w:t>
      </w:r>
    </w:p>
    <w:p w14:paraId="3F860FD2" w14:textId="77777777" w:rsidR="00A151A2" w:rsidRPr="00FB3E8F" w:rsidRDefault="001F321B" w:rsidP="00FB3E8F">
      <w:pPr>
        <w:spacing w:afterLines="60" w:after="144" w:line="240" w:lineRule="auto"/>
        <w:rPr>
          <w:rFonts w:cstheme="minorHAnsi"/>
        </w:rPr>
      </w:pPr>
      <w:r w:rsidRPr="00FB3E8F">
        <w:rPr>
          <w:rFonts w:cstheme="minorHAnsi"/>
        </w:rPr>
        <w:t xml:space="preserve">9. </w:t>
      </w:r>
      <w:r w:rsidR="00A151A2" w:rsidRPr="00FB3E8F">
        <w:rPr>
          <w:rFonts w:cstheme="minorHAnsi"/>
        </w:rPr>
        <w:t xml:space="preserve">Po odczytaniu treści ślubowania, wywołani kolejno Radni wypowiadają słowo „ślubuję”. </w:t>
      </w:r>
    </w:p>
    <w:p w14:paraId="1519B46C" w14:textId="2EB3E26D" w:rsidR="00A151A2" w:rsidRPr="00FB3E8F" w:rsidRDefault="001F321B" w:rsidP="00FB3E8F">
      <w:pPr>
        <w:spacing w:afterLines="60" w:after="144" w:line="240" w:lineRule="auto"/>
        <w:rPr>
          <w:rFonts w:cstheme="minorHAnsi"/>
        </w:rPr>
      </w:pPr>
      <w:r w:rsidRPr="00FB3E8F">
        <w:rPr>
          <w:rFonts w:cstheme="minorHAnsi"/>
        </w:rPr>
        <w:t xml:space="preserve">10. </w:t>
      </w:r>
      <w:r w:rsidR="00A151A2" w:rsidRPr="00FB3E8F">
        <w:rPr>
          <w:rFonts w:cstheme="minorHAnsi"/>
        </w:rPr>
        <w:t xml:space="preserve">Radni, którzy nie byli obecni na pierwszej sesji lub ich praca w Radzie rozpoczęła się </w:t>
      </w:r>
      <w:r w:rsidR="00195F51" w:rsidRPr="00FB3E8F">
        <w:rPr>
          <w:rFonts w:cstheme="minorHAnsi"/>
        </w:rPr>
        <w:br/>
      </w:r>
      <w:r w:rsidR="00A151A2" w:rsidRPr="00FB3E8F">
        <w:rPr>
          <w:rFonts w:cstheme="minorHAnsi"/>
        </w:rPr>
        <w:t xml:space="preserve">w trakcie kadencji Rady, składają ślubowanie na pierwszej sesji, na której są obecni. </w:t>
      </w:r>
    </w:p>
    <w:p w14:paraId="162B5181"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16</w:t>
      </w:r>
      <w:r w:rsidRPr="00FB3E8F">
        <w:rPr>
          <w:rFonts w:cstheme="minorHAnsi"/>
        </w:rPr>
        <w:t xml:space="preserve">. Radny ma prawo: </w:t>
      </w:r>
    </w:p>
    <w:p w14:paraId="16E2732B" w14:textId="77777777" w:rsidR="00A151A2" w:rsidRPr="00FB3E8F" w:rsidRDefault="00A151A2" w:rsidP="00FB3E8F">
      <w:pPr>
        <w:spacing w:afterLines="60" w:after="144" w:line="240" w:lineRule="auto"/>
        <w:rPr>
          <w:rFonts w:cstheme="minorHAnsi"/>
        </w:rPr>
      </w:pPr>
      <w:r w:rsidRPr="00FB3E8F">
        <w:rPr>
          <w:rFonts w:cstheme="minorHAnsi"/>
        </w:rPr>
        <w:t xml:space="preserve">1) wybierać i być wybieranym do organów Rady, </w:t>
      </w:r>
    </w:p>
    <w:p w14:paraId="08690008" w14:textId="77777777" w:rsidR="00A151A2" w:rsidRPr="00FB3E8F" w:rsidRDefault="00A151A2" w:rsidP="00FB3E8F">
      <w:pPr>
        <w:spacing w:afterLines="60" w:after="144" w:line="240" w:lineRule="auto"/>
        <w:rPr>
          <w:rFonts w:cstheme="minorHAnsi"/>
        </w:rPr>
      </w:pPr>
      <w:r w:rsidRPr="00FB3E8F">
        <w:rPr>
          <w:rFonts w:cstheme="minorHAnsi"/>
        </w:rPr>
        <w:t xml:space="preserve">2) głosu podczas głosowań na sesjach Rady, </w:t>
      </w:r>
    </w:p>
    <w:p w14:paraId="3F32EA5B" w14:textId="77777777" w:rsidR="00A151A2" w:rsidRPr="00FB3E8F" w:rsidRDefault="00A151A2" w:rsidP="00FB3E8F">
      <w:pPr>
        <w:spacing w:afterLines="60" w:after="144" w:line="240" w:lineRule="auto"/>
        <w:rPr>
          <w:rFonts w:cstheme="minorHAnsi"/>
        </w:rPr>
      </w:pPr>
      <w:r w:rsidRPr="00FB3E8F">
        <w:rPr>
          <w:rFonts w:cstheme="minorHAnsi"/>
        </w:rPr>
        <w:t xml:space="preserve">3) zgłaszać postulaty i inicjatywy, </w:t>
      </w:r>
    </w:p>
    <w:p w14:paraId="1F55686C" w14:textId="77777777" w:rsidR="00A151A2" w:rsidRPr="00FB3E8F" w:rsidRDefault="00A151A2" w:rsidP="00FB3E8F">
      <w:pPr>
        <w:spacing w:afterLines="60" w:after="144" w:line="240" w:lineRule="auto"/>
        <w:rPr>
          <w:rFonts w:cstheme="minorHAnsi"/>
        </w:rPr>
      </w:pPr>
      <w:r w:rsidRPr="00FB3E8F">
        <w:rPr>
          <w:rFonts w:cstheme="minorHAnsi"/>
        </w:rPr>
        <w:t xml:space="preserve">4) uczestniczyć w pracach dowolnie przez siebie wybranych zespołów problemowych, </w:t>
      </w:r>
    </w:p>
    <w:p w14:paraId="2A93B607" w14:textId="77777777" w:rsidR="00A151A2" w:rsidRPr="00FB3E8F" w:rsidRDefault="00A151A2" w:rsidP="00FB3E8F">
      <w:pPr>
        <w:spacing w:afterLines="60" w:after="144" w:line="240" w:lineRule="auto"/>
        <w:rPr>
          <w:rFonts w:cstheme="minorHAnsi"/>
        </w:rPr>
      </w:pPr>
      <w:r w:rsidRPr="00FB3E8F">
        <w:rPr>
          <w:rFonts w:cstheme="minorHAnsi"/>
        </w:rPr>
        <w:t xml:space="preserve">5) otrzymać odpowiednie usprawiedliwienie nieobecności od zajęć szkolnych podczas sesji i spotkań Rady, </w:t>
      </w:r>
    </w:p>
    <w:p w14:paraId="7FBAE642" w14:textId="6C73E2B2" w:rsidR="00A151A2" w:rsidRPr="00FB3E8F" w:rsidRDefault="00C046B9" w:rsidP="00FB3E8F">
      <w:pPr>
        <w:spacing w:afterLines="60" w:after="144" w:line="240" w:lineRule="auto"/>
        <w:rPr>
          <w:rFonts w:cstheme="minorHAnsi"/>
        </w:rPr>
      </w:pPr>
      <w:r w:rsidRPr="00FB3E8F">
        <w:rPr>
          <w:rFonts w:cstheme="minorHAnsi"/>
        </w:rPr>
        <w:t>6) uzyskać informacje</w:t>
      </w:r>
      <w:r w:rsidR="00A151A2" w:rsidRPr="00FB3E8F">
        <w:rPr>
          <w:rFonts w:cstheme="minorHAnsi"/>
        </w:rPr>
        <w:t xml:space="preserve"> dotycząc</w:t>
      </w:r>
      <w:r w:rsidRPr="00FB3E8F">
        <w:rPr>
          <w:rFonts w:cstheme="minorHAnsi"/>
        </w:rPr>
        <w:t>e</w:t>
      </w:r>
      <w:r w:rsidR="00A151A2" w:rsidRPr="00FB3E8F">
        <w:rPr>
          <w:rFonts w:cstheme="minorHAnsi"/>
        </w:rPr>
        <w:t xml:space="preserve"> prac organów samorządowych Miasta Mława, uczestniczyć w posiedzeniach Rady Miasta Mława oraz jej Komisji. </w:t>
      </w:r>
    </w:p>
    <w:p w14:paraId="40206943" w14:textId="506E512C"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17</w:t>
      </w:r>
      <w:r w:rsidRPr="00FB3E8F">
        <w:rPr>
          <w:rFonts w:cstheme="minorHAnsi"/>
        </w:rPr>
        <w:t xml:space="preserve">. Prawo wymienione w § </w:t>
      </w:r>
      <w:r w:rsidR="004A41C6" w:rsidRPr="00FB3E8F">
        <w:rPr>
          <w:rFonts w:cstheme="minorHAnsi"/>
        </w:rPr>
        <w:t>1</w:t>
      </w:r>
      <w:r w:rsidR="00516143" w:rsidRPr="00FB3E8F">
        <w:rPr>
          <w:rFonts w:cstheme="minorHAnsi"/>
        </w:rPr>
        <w:t>6 p</w:t>
      </w:r>
      <w:r w:rsidR="004A41C6" w:rsidRPr="00FB3E8F">
        <w:rPr>
          <w:rFonts w:cstheme="minorHAnsi"/>
        </w:rPr>
        <w:t>kt</w:t>
      </w:r>
      <w:r w:rsidRPr="00FB3E8F">
        <w:rPr>
          <w:rFonts w:cstheme="minorHAnsi"/>
        </w:rPr>
        <w:t xml:space="preserve"> 5 realizuje się poprzez złożenie na ręce Przewodniczącego Komisji Rewizyjnej wniosku o usprawiedliwienie nieobecności w czasie sesji lub spotkania Rady w terminie 14 dni od daty, w której sesja bądź spotkanie miały miejsce. Przewodniczący Komisji Rewizyjnej przekazuje niezwłocznie wniosek na ręce Przewodniczącego Rady Miasta Mława, który usprawiedliwia nieobecność. </w:t>
      </w:r>
    </w:p>
    <w:p w14:paraId="36730FC6" w14:textId="77777777" w:rsidR="00A151A2" w:rsidRPr="00FB3E8F" w:rsidRDefault="00271B02" w:rsidP="00FB3E8F">
      <w:pPr>
        <w:spacing w:afterLines="60" w:after="144" w:line="240" w:lineRule="auto"/>
        <w:rPr>
          <w:rFonts w:cstheme="minorHAnsi"/>
        </w:rPr>
      </w:pPr>
      <w:r w:rsidRPr="00FB3E8F">
        <w:rPr>
          <w:rFonts w:cstheme="minorHAnsi"/>
        </w:rPr>
        <w:t>§ 18</w:t>
      </w:r>
      <w:r w:rsidR="00A151A2" w:rsidRPr="00FB3E8F">
        <w:rPr>
          <w:rFonts w:cstheme="minorHAnsi"/>
        </w:rPr>
        <w:t xml:space="preserve">. Radny ma obowiązek: </w:t>
      </w:r>
    </w:p>
    <w:p w14:paraId="7730F000" w14:textId="77777777" w:rsidR="00A151A2" w:rsidRPr="00FB3E8F" w:rsidRDefault="00A151A2" w:rsidP="00FB3E8F">
      <w:pPr>
        <w:spacing w:afterLines="60" w:after="144" w:line="240" w:lineRule="auto"/>
        <w:rPr>
          <w:rFonts w:cstheme="minorHAnsi"/>
        </w:rPr>
      </w:pPr>
      <w:r w:rsidRPr="00FB3E8F">
        <w:rPr>
          <w:rFonts w:cstheme="minorHAnsi"/>
        </w:rPr>
        <w:t xml:space="preserve">1) przestrzegać Statutu i uchwał Rady, </w:t>
      </w:r>
    </w:p>
    <w:p w14:paraId="2B741E5F" w14:textId="77777777" w:rsidR="00A151A2" w:rsidRPr="00FB3E8F" w:rsidRDefault="00A151A2" w:rsidP="00FB3E8F">
      <w:pPr>
        <w:spacing w:afterLines="60" w:after="144" w:line="240" w:lineRule="auto"/>
        <w:rPr>
          <w:rFonts w:cstheme="minorHAnsi"/>
        </w:rPr>
      </w:pPr>
      <w:r w:rsidRPr="00FB3E8F">
        <w:rPr>
          <w:rFonts w:cstheme="minorHAnsi"/>
        </w:rPr>
        <w:t xml:space="preserve">2) uczestniczyć w realizacji celów Rady, </w:t>
      </w:r>
    </w:p>
    <w:p w14:paraId="20BDEB6B" w14:textId="77777777" w:rsidR="00A151A2" w:rsidRPr="00FB3E8F" w:rsidRDefault="00A151A2" w:rsidP="00FB3E8F">
      <w:pPr>
        <w:spacing w:afterLines="60" w:after="144" w:line="240" w:lineRule="auto"/>
        <w:rPr>
          <w:rFonts w:cstheme="minorHAnsi"/>
        </w:rPr>
      </w:pPr>
      <w:r w:rsidRPr="00FB3E8F">
        <w:rPr>
          <w:rFonts w:cstheme="minorHAnsi"/>
        </w:rPr>
        <w:t xml:space="preserve">3) uczestniczyć w sesjach Rady, spotkaniach roboczych i pracach zespołów problemowych do których został wybrany, </w:t>
      </w:r>
    </w:p>
    <w:p w14:paraId="30FD3799" w14:textId="77777777" w:rsidR="00A151A2" w:rsidRPr="00FB3E8F" w:rsidRDefault="00170F1D" w:rsidP="00FB3E8F">
      <w:pPr>
        <w:spacing w:afterLines="60" w:after="144" w:line="240" w:lineRule="auto"/>
        <w:rPr>
          <w:rFonts w:cstheme="minorHAnsi"/>
        </w:rPr>
      </w:pPr>
      <w:r w:rsidRPr="00FB3E8F">
        <w:rPr>
          <w:rFonts w:cstheme="minorHAnsi"/>
        </w:rPr>
        <w:t>4</w:t>
      </w:r>
      <w:r w:rsidR="00A151A2" w:rsidRPr="00FB3E8F">
        <w:rPr>
          <w:rFonts w:cstheme="minorHAnsi"/>
        </w:rPr>
        <w:t xml:space="preserve">) informować swoich wyborców o działalności Rady i organizować cykliczne spotkania z nimi, </w:t>
      </w:r>
    </w:p>
    <w:p w14:paraId="7D4AA63F" w14:textId="77777777" w:rsidR="00A151A2" w:rsidRPr="00FB3E8F" w:rsidRDefault="00170F1D" w:rsidP="00FB3E8F">
      <w:pPr>
        <w:spacing w:afterLines="60" w:after="144" w:line="240" w:lineRule="auto"/>
        <w:rPr>
          <w:rFonts w:cstheme="minorHAnsi"/>
        </w:rPr>
      </w:pPr>
      <w:r w:rsidRPr="00FB3E8F">
        <w:rPr>
          <w:rFonts w:cstheme="minorHAnsi"/>
        </w:rPr>
        <w:t>5</w:t>
      </w:r>
      <w:r w:rsidR="00A151A2" w:rsidRPr="00FB3E8F">
        <w:rPr>
          <w:rFonts w:cstheme="minorHAnsi"/>
        </w:rPr>
        <w:t xml:space="preserve">) utrzymywać stały kontakt z wyborcami w przypadku zakończenia edukacji w placówce macierzystej w toku pracy Rady, </w:t>
      </w:r>
    </w:p>
    <w:p w14:paraId="33D8AB89" w14:textId="77777777" w:rsidR="00A151A2" w:rsidRPr="00FB3E8F" w:rsidRDefault="00170F1D" w:rsidP="00FB3E8F">
      <w:pPr>
        <w:spacing w:afterLines="60" w:after="144" w:line="240" w:lineRule="auto"/>
        <w:rPr>
          <w:rFonts w:cstheme="minorHAnsi"/>
        </w:rPr>
      </w:pPr>
      <w:r w:rsidRPr="00FB3E8F">
        <w:rPr>
          <w:rFonts w:cstheme="minorHAnsi"/>
        </w:rPr>
        <w:t>6</w:t>
      </w:r>
      <w:r w:rsidR="00A151A2" w:rsidRPr="00FB3E8F">
        <w:rPr>
          <w:rFonts w:cstheme="minorHAnsi"/>
        </w:rPr>
        <w:t xml:space="preserve">) powiadomić o zmianie miejsca nauki i zamieszkania Przewodniczącego Rady. </w:t>
      </w:r>
    </w:p>
    <w:p w14:paraId="460242FE" w14:textId="7930452E" w:rsidR="00195F51"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19</w:t>
      </w:r>
      <w:r w:rsidRPr="00FB3E8F">
        <w:rPr>
          <w:rFonts w:cstheme="minorHAnsi"/>
        </w:rPr>
        <w:t xml:space="preserve">. 1. </w:t>
      </w:r>
      <w:r w:rsidR="00516143" w:rsidRPr="00FB3E8F">
        <w:rPr>
          <w:rFonts w:cstheme="minorHAnsi"/>
        </w:rPr>
        <w:t xml:space="preserve">Wygaśnięcie mandatu radnego może nastąpić jeżeli nie wywiązuje się on ze swoich obowiązków. </w:t>
      </w:r>
    </w:p>
    <w:p w14:paraId="6CC05336" w14:textId="045ECC16" w:rsidR="00195F51" w:rsidRPr="00FB3E8F" w:rsidRDefault="00195F51" w:rsidP="00FB3E8F">
      <w:pPr>
        <w:spacing w:afterLines="60" w:after="144" w:line="240" w:lineRule="auto"/>
        <w:rPr>
          <w:rFonts w:cstheme="minorHAnsi"/>
        </w:rPr>
      </w:pPr>
      <w:r w:rsidRPr="00FB3E8F">
        <w:rPr>
          <w:rFonts w:cstheme="minorHAnsi"/>
        </w:rPr>
        <w:t xml:space="preserve">2. W przypadku trzech nieusprawiedliwionych nieobecności Radnego na jej posiedzeniach, Prezydium występuje z wnioskiem o stwierdzenie wygaśnięcia mandatu Radnego Młodzieżowej Rady. </w:t>
      </w:r>
    </w:p>
    <w:p w14:paraId="1A3968EF" w14:textId="18C0BB5F" w:rsidR="00A151A2" w:rsidRPr="00FB3E8F" w:rsidRDefault="009267B5" w:rsidP="00FB3E8F">
      <w:pPr>
        <w:spacing w:afterLines="60" w:after="144" w:line="240" w:lineRule="auto"/>
        <w:rPr>
          <w:rFonts w:cstheme="minorHAnsi"/>
        </w:rPr>
      </w:pPr>
      <w:r w:rsidRPr="00FB3E8F">
        <w:rPr>
          <w:rFonts w:cstheme="minorHAnsi"/>
        </w:rPr>
        <w:t>3. Uchwałę o</w:t>
      </w:r>
      <w:r w:rsidR="00A151A2" w:rsidRPr="00FB3E8F">
        <w:rPr>
          <w:rFonts w:cstheme="minorHAnsi"/>
        </w:rPr>
        <w:t xml:space="preserve"> </w:t>
      </w:r>
      <w:r w:rsidR="00C046B9" w:rsidRPr="00FB3E8F">
        <w:rPr>
          <w:rFonts w:cstheme="minorHAnsi"/>
        </w:rPr>
        <w:t>wygaśnięciu mandatu</w:t>
      </w:r>
      <w:r w:rsidR="00516143" w:rsidRPr="00FB3E8F">
        <w:rPr>
          <w:rStyle w:val="Odwoaniedokomentarza"/>
          <w:rFonts w:cstheme="minorHAnsi"/>
          <w:sz w:val="22"/>
          <w:szCs w:val="22"/>
        </w:rPr>
        <w:t xml:space="preserve"> podejm</w:t>
      </w:r>
      <w:r w:rsidR="00A151A2" w:rsidRPr="00FB3E8F">
        <w:rPr>
          <w:rFonts w:cstheme="minorHAnsi"/>
        </w:rPr>
        <w:t xml:space="preserve">uje Rada na sesji, na wniosek Prezydium, Komisji Rewizyjnej lub minimum ¼ Radnych, większością 2/3 głosów. </w:t>
      </w:r>
    </w:p>
    <w:p w14:paraId="277B5B36" w14:textId="6E1AA48A" w:rsidR="00A151A2" w:rsidRPr="00FB3E8F" w:rsidRDefault="00195F51" w:rsidP="00FB3E8F">
      <w:pPr>
        <w:spacing w:afterLines="60" w:after="144" w:line="240" w:lineRule="auto"/>
        <w:rPr>
          <w:rFonts w:cstheme="minorHAnsi"/>
        </w:rPr>
      </w:pPr>
      <w:r w:rsidRPr="00FB3E8F">
        <w:rPr>
          <w:rFonts w:cstheme="minorHAnsi"/>
        </w:rPr>
        <w:t>4</w:t>
      </w:r>
      <w:r w:rsidR="00A151A2" w:rsidRPr="00FB3E8F">
        <w:rPr>
          <w:rFonts w:cstheme="minorHAnsi"/>
        </w:rPr>
        <w:t xml:space="preserve">. Przyczyną </w:t>
      </w:r>
      <w:r w:rsidR="00516143" w:rsidRPr="00FB3E8F">
        <w:rPr>
          <w:rFonts w:cstheme="minorHAnsi"/>
        </w:rPr>
        <w:t>wygaśnięcia mandatu radnego</w:t>
      </w:r>
      <w:r w:rsidR="00613A69" w:rsidRPr="00FB3E8F">
        <w:rPr>
          <w:rFonts w:cstheme="minorHAnsi"/>
        </w:rPr>
        <w:t xml:space="preserve"> </w:t>
      </w:r>
      <w:r w:rsidR="00A151A2" w:rsidRPr="00FB3E8F">
        <w:rPr>
          <w:rFonts w:cstheme="minorHAnsi"/>
        </w:rPr>
        <w:t xml:space="preserve">może być również nieprzestrzeganie Statutu Rady, a w szczególności stwierdzenie próby politycznego oddziaływania przez Radnego na Radnych lub na pracę Rady. </w:t>
      </w:r>
    </w:p>
    <w:p w14:paraId="4266FDE9" w14:textId="28F64C0C" w:rsidR="00A151A2" w:rsidRPr="00FB3E8F" w:rsidRDefault="00195F51" w:rsidP="00FB3E8F">
      <w:pPr>
        <w:spacing w:afterLines="60" w:after="144" w:line="240" w:lineRule="auto"/>
        <w:rPr>
          <w:rFonts w:cstheme="minorHAnsi"/>
        </w:rPr>
      </w:pPr>
      <w:r w:rsidRPr="00FB3E8F">
        <w:rPr>
          <w:rFonts w:cstheme="minorHAnsi"/>
        </w:rPr>
        <w:t>5</w:t>
      </w:r>
      <w:r w:rsidR="00A151A2" w:rsidRPr="00FB3E8F">
        <w:rPr>
          <w:rFonts w:cstheme="minorHAnsi"/>
        </w:rPr>
        <w:t xml:space="preserve">. Radny ma prawo do rezygnacji z zajmowanego stanowiska oraz do dobrowolnego zrzeczenia się mandatu w czasie trwania kadencji. </w:t>
      </w:r>
    </w:p>
    <w:p w14:paraId="04279E94" w14:textId="77777777" w:rsidR="00A151A2" w:rsidRPr="00FB3E8F" w:rsidRDefault="00A151A2" w:rsidP="00FB3E8F">
      <w:pPr>
        <w:spacing w:afterLines="60" w:after="144" w:line="240" w:lineRule="auto"/>
        <w:rPr>
          <w:rFonts w:cstheme="minorHAnsi"/>
        </w:rPr>
      </w:pPr>
      <w:r w:rsidRPr="00FB3E8F">
        <w:rPr>
          <w:rFonts w:cstheme="minorHAnsi"/>
        </w:rPr>
        <w:t>Rozdział 5.</w:t>
      </w:r>
    </w:p>
    <w:p w14:paraId="7EFB3973" w14:textId="77777777" w:rsidR="00A151A2" w:rsidRPr="00FB3E8F" w:rsidRDefault="00A151A2" w:rsidP="00FB3E8F">
      <w:pPr>
        <w:spacing w:afterLines="60" w:after="144" w:line="240" w:lineRule="auto"/>
        <w:rPr>
          <w:rFonts w:cstheme="minorHAnsi"/>
        </w:rPr>
      </w:pPr>
      <w:r w:rsidRPr="00FB3E8F">
        <w:rPr>
          <w:rFonts w:cstheme="minorHAnsi"/>
        </w:rPr>
        <w:t>Organizacja pracy</w:t>
      </w:r>
    </w:p>
    <w:p w14:paraId="06D7FEFF" w14:textId="77777777" w:rsidR="00A151A2" w:rsidRPr="00FB3E8F" w:rsidRDefault="00271B02" w:rsidP="00FB3E8F">
      <w:pPr>
        <w:spacing w:afterLines="60" w:after="144" w:line="240" w:lineRule="auto"/>
        <w:rPr>
          <w:rFonts w:cstheme="minorHAnsi"/>
        </w:rPr>
      </w:pPr>
      <w:r w:rsidRPr="00FB3E8F">
        <w:rPr>
          <w:rFonts w:cstheme="minorHAnsi"/>
        </w:rPr>
        <w:t>§ 20</w:t>
      </w:r>
      <w:r w:rsidR="00A151A2" w:rsidRPr="00FB3E8F">
        <w:rPr>
          <w:rFonts w:cstheme="minorHAnsi"/>
        </w:rPr>
        <w:t xml:space="preserve">. Rada wykonuje prace w czasie: </w:t>
      </w:r>
    </w:p>
    <w:p w14:paraId="275E26D3" w14:textId="77777777" w:rsidR="00A151A2" w:rsidRPr="00FB3E8F" w:rsidRDefault="00A151A2" w:rsidP="00FB3E8F">
      <w:pPr>
        <w:spacing w:afterLines="60" w:after="144" w:line="240" w:lineRule="auto"/>
        <w:rPr>
          <w:rFonts w:cstheme="minorHAnsi"/>
        </w:rPr>
      </w:pPr>
      <w:r w:rsidRPr="00FB3E8F">
        <w:rPr>
          <w:rFonts w:cstheme="minorHAnsi"/>
        </w:rPr>
        <w:t xml:space="preserve">1) Sesji Rady, </w:t>
      </w:r>
    </w:p>
    <w:p w14:paraId="62042A3E" w14:textId="77777777" w:rsidR="00A151A2" w:rsidRPr="00FB3E8F" w:rsidRDefault="00A151A2" w:rsidP="00FB3E8F">
      <w:pPr>
        <w:spacing w:afterLines="60" w:after="144" w:line="240" w:lineRule="auto"/>
        <w:rPr>
          <w:rFonts w:cstheme="minorHAnsi"/>
        </w:rPr>
      </w:pPr>
      <w:r w:rsidRPr="00FB3E8F">
        <w:rPr>
          <w:rFonts w:cstheme="minorHAnsi"/>
        </w:rPr>
        <w:t xml:space="preserve">2) spotkań roboczych. </w:t>
      </w:r>
    </w:p>
    <w:p w14:paraId="54D57233" w14:textId="77777777" w:rsidR="00A151A2" w:rsidRPr="00FB3E8F" w:rsidRDefault="00A151A2" w:rsidP="00FB3E8F">
      <w:pPr>
        <w:spacing w:afterLines="60" w:after="144" w:line="240" w:lineRule="auto"/>
        <w:rPr>
          <w:rFonts w:cstheme="minorHAnsi"/>
        </w:rPr>
      </w:pPr>
      <w:r w:rsidRPr="00FB3E8F">
        <w:rPr>
          <w:rFonts w:cstheme="minorHAnsi"/>
        </w:rPr>
        <w:t>§ 2</w:t>
      </w:r>
      <w:r w:rsidR="00271B02" w:rsidRPr="00FB3E8F">
        <w:rPr>
          <w:rFonts w:cstheme="minorHAnsi"/>
        </w:rPr>
        <w:t>1</w:t>
      </w:r>
      <w:r w:rsidRPr="00FB3E8F">
        <w:rPr>
          <w:rFonts w:cstheme="minorHAnsi"/>
        </w:rPr>
        <w:t xml:space="preserve">. 1. Rada odbywa sesje w liczbie niezbędnej do wypełniania swoich zadań, nie rzadziej jednak niż raz na pół roku. </w:t>
      </w:r>
    </w:p>
    <w:p w14:paraId="1B8AFB07" w14:textId="77777777" w:rsidR="00A151A2" w:rsidRPr="00FB3E8F" w:rsidRDefault="00A151A2" w:rsidP="00FB3E8F">
      <w:pPr>
        <w:spacing w:afterLines="60" w:after="144" w:line="240" w:lineRule="auto"/>
        <w:rPr>
          <w:rFonts w:cstheme="minorHAnsi"/>
        </w:rPr>
      </w:pPr>
      <w:r w:rsidRPr="00FB3E8F">
        <w:rPr>
          <w:rFonts w:cstheme="minorHAnsi"/>
        </w:rPr>
        <w:t xml:space="preserve">2. Sesje nie mogą odbywać się w czasie wakacji letnich i ferii zimowych. </w:t>
      </w:r>
    </w:p>
    <w:p w14:paraId="3DCCEF9E"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22</w:t>
      </w:r>
      <w:r w:rsidRPr="00FB3E8F">
        <w:rPr>
          <w:rFonts w:cstheme="minorHAnsi"/>
        </w:rPr>
        <w:t xml:space="preserve">. 1. Sesje organizuje i zwołuje Przewodniczący Rady ustalając ich miejsce, dzień i godzinę. </w:t>
      </w:r>
    </w:p>
    <w:p w14:paraId="7A116373" w14:textId="77777777" w:rsidR="00A151A2" w:rsidRPr="00FB3E8F" w:rsidRDefault="00A151A2" w:rsidP="00FB3E8F">
      <w:pPr>
        <w:spacing w:afterLines="60" w:after="144" w:line="240" w:lineRule="auto"/>
        <w:rPr>
          <w:rFonts w:cstheme="minorHAnsi"/>
        </w:rPr>
      </w:pPr>
      <w:r w:rsidRPr="00FB3E8F">
        <w:rPr>
          <w:rFonts w:cstheme="minorHAnsi"/>
        </w:rPr>
        <w:t xml:space="preserve">2. O przybliżonym terminie kolejnej sesji powiadamia się Radnych na sesji ją poprzedzającej. </w:t>
      </w:r>
    </w:p>
    <w:p w14:paraId="082137EE" w14:textId="77777777" w:rsidR="00A151A2" w:rsidRPr="00FB3E8F" w:rsidRDefault="00A151A2" w:rsidP="00FB3E8F">
      <w:pPr>
        <w:spacing w:afterLines="60" w:after="144" w:line="240" w:lineRule="auto"/>
        <w:rPr>
          <w:rFonts w:cstheme="minorHAnsi"/>
        </w:rPr>
      </w:pPr>
      <w:r w:rsidRPr="00FB3E8F">
        <w:rPr>
          <w:rFonts w:cstheme="minorHAnsi"/>
        </w:rPr>
        <w:t>3. Zawiadomienie zawierające dokładną datę i miejsce sesji, projekt porządku obrad oraz</w:t>
      </w:r>
      <w:r w:rsidR="00936DA9" w:rsidRPr="00FB3E8F">
        <w:rPr>
          <w:rFonts w:cstheme="minorHAnsi"/>
        </w:rPr>
        <w:br/>
      </w:r>
      <w:r w:rsidRPr="00FB3E8F">
        <w:rPr>
          <w:rFonts w:cstheme="minorHAnsi"/>
        </w:rPr>
        <w:t xml:space="preserve"> w miarę możliwości projekty uchwał i inne niezbędne materiały związane z przedmiotem sesji, wysyła się do Radnych najpóźniej na 3 dni przed wyznaczonym terminem. </w:t>
      </w:r>
    </w:p>
    <w:p w14:paraId="7D6B5064" w14:textId="77777777" w:rsidR="00A151A2" w:rsidRPr="00FB3E8F" w:rsidRDefault="00A151A2" w:rsidP="00FB3E8F">
      <w:pPr>
        <w:spacing w:afterLines="60" w:after="144" w:line="240" w:lineRule="auto"/>
        <w:rPr>
          <w:rFonts w:cstheme="minorHAnsi"/>
        </w:rPr>
      </w:pPr>
      <w:r w:rsidRPr="00FB3E8F">
        <w:rPr>
          <w:rFonts w:cstheme="minorHAnsi"/>
        </w:rPr>
        <w:t xml:space="preserve">4. Zawiadomienie o którym mowa w ust. 3. może być złożone za pośrednictwem elektronicznych środków komunikacji. </w:t>
      </w:r>
    </w:p>
    <w:p w14:paraId="18F80F9B" w14:textId="77777777" w:rsidR="00A151A2" w:rsidRPr="00FB3E8F" w:rsidRDefault="00A151A2" w:rsidP="00FB3E8F">
      <w:pPr>
        <w:spacing w:afterLines="60" w:after="144" w:line="240" w:lineRule="auto"/>
        <w:rPr>
          <w:rFonts w:cstheme="minorHAnsi"/>
        </w:rPr>
      </w:pPr>
      <w:r w:rsidRPr="00FB3E8F">
        <w:rPr>
          <w:rFonts w:cstheme="minorHAnsi"/>
        </w:rPr>
        <w:t xml:space="preserve">5. O sesji powiadamia się Burmistrza Miasta Mława oraz Przewodniczącego Rady Miasta Mława. </w:t>
      </w:r>
    </w:p>
    <w:p w14:paraId="7F7B69C6"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23</w:t>
      </w:r>
      <w:r w:rsidRPr="00FB3E8F">
        <w:rPr>
          <w:rFonts w:cstheme="minorHAnsi"/>
        </w:rPr>
        <w:t xml:space="preserve">. 1. Przewodniczący Rady ma prawo do zwołania sesji nadzwyczajnej Rady na wniosek Prezydium bądź grupy 4 Radnych. </w:t>
      </w:r>
    </w:p>
    <w:p w14:paraId="3C95C12C" w14:textId="49843504" w:rsidR="00A151A2" w:rsidRPr="00FB3E8F" w:rsidRDefault="00A151A2" w:rsidP="00FB3E8F">
      <w:pPr>
        <w:spacing w:afterLines="60" w:after="144" w:line="240" w:lineRule="auto"/>
        <w:rPr>
          <w:rFonts w:cstheme="minorHAnsi"/>
        </w:rPr>
      </w:pPr>
      <w:r w:rsidRPr="00FB3E8F">
        <w:rPr>
          <w:rFonts w:cstheme="minorHAnsi"/>
        </w:rPr>
        <w:t xml:space="preserve">2. Sesja nadzwyczajna poświęcona jest sprawom pilnym, wymagającym niezwłocznego rozstrzygnięcia. Przewodniczący niezwłocznie powiadamia Radnych o terminie i projekcie porządku obrad sesji. Jeśli o </w:t>
      </w:r>
      <w:r w:rsidR="009267B5" w:rsidRPr="00FB3E8F">
        <w:rPr>
          <w:rFonts w:cstheme="minorHAnsi"/>
        </w:rPr>
        <w:t xml:space="preserve">wyżej wymienionych </w:t>
      </w:r>
      <w:r w:rsidRPr="00FB3E8F">
        <w:rPr>
          <w:rFonts w:cstheme="minorHAnsi"/>
        </w:rPr>
        <w:t xml:space="preserve">sprawach powiadamia się w czasie sesji bądź spotkania Rady, obecnych Radnych uważa się za powiadomionych. </w:t>
      </w:r>
    </w:p>
    <w:p w14:paraId="582092B8"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24</w:t>
      </w:r>
      <w:r w:rsidRPr="00FB3E8F">
        <w:rPr>
          <w:rFonts w:cstheme="minorHAnsi"/>
        </w:rPr>
        <w:t>. Sesje Rady są jawne. Miejsce, termin i przedmiot obrad Przewodniczący Rady</w:t>
      </w:r>
      <w:r w:rsidR="00936DA9" w:rsidRPr="00FB3E8F">
        <w:rPr>
          <w:rFonts w:cstheme="minorHAnsi"/>
        </w:rPr>
        <w:t xml:space="preserve">, bądź odpowiednia osoba do tego wyznaczona, w tym opiekun </w:t>
      </w:r>
      <w:r w:rsidRPr="00FB3E8F">
        <w:rPr>
          <w:rFonts w:cstheme="minorHAnsi"/>
        </w:rPr>
        <w:t xml:space="preserve">podaje do wiadomości publicznej w sposób zwyczajowo przyjęty. </w:t>
      </w:r>
    </w:p>
    <w:p w14:paraId="74A97F99"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25</w:t>
      </w:r>
      <w:r w:rsidRPr="00FB3E8F">
        <w:rPr>
          <w:rFonts w:cstheme="minorHAnsi"/>
        </w:rPr>
        <w:t xml:space="preserve">. 1. Otwarcie sesji następuje po wypowiedzeniu przez Przewodniczącego Rady formuły "Otwieram sesję Młodzieżowej Rady Miasta Mława". </w:t>
      </w:r>
    </w:p>
    <w:p w14:paraId="2590F9DC" w14:textId="2B6DF8FD" w:rsidR="00A151A2" w:rsidRPr="00FB3E8F" w:rsidRDefault="00A151A2" w:rsidP="00FB3E8F">
      <w:pPr>
        <w:spacing w:afterLines="60" w:after="144" w:line="240" w:lineRule="auto"/>
        <w:rPr>
          <w:rFonts w:cstheme="minorHAnsi"/>
        </w:rPr>
      </w:pPr>
      <w:r w:rsidRPr="00FB3E8F">
        <w:rPr>
          <w:rFonts w:cstheme="minorHAnsi"/>
        </w:rPr>
        <w:t xml:space="preserve">2. Po wyczerpaniu porządku obrad Przewodniczący kończy sesję wypowiadając formułę "Zamykam sesję Młodzieżowej Rady Miasta Mława”. </w:t>
      </w:r>
      <w:r w:rsidR="009267B5" w:rsidRPr="00FB3E8F">
        <w:rPr>
          <w:rFonts w:cstheme="minorHAnsi"/>
        </w:rPr>
        <w:t xml:space="preserve">  </w:t>
      </w:r>
    </w:p>
    <w:p w14:paraId="61E0543C" w14:textId="45ADDF34" w:rsidR="00C046B9"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26</w:t>
      </w:r>
      <w:r w:rsidRPr="00FB3E8F">
        <w:rPr>
          <w:rFonts w:cstheme="minorHAnsi"/>
        </w:rPr>
        <w:t>.</w:t>
      </w:r>
      <w:r w:rsidR="00C046B9" w:rsidRPr="00FB3E8F">
        <w:rPr>
          <w:rFonts w:cstheme="minorHAnsi"/>
        </w:rPr>
        <w:t xml:space="preserve"> 1. Rada obraduje w obecności co najmniej połowy składu Rady. </w:t>
      </w:r>
    </w:p>
    <w:p w14:paraId="10EE6D05" w14:textId="154CF951" w:rsidR="00A151A2" w:rsidRPr="00FB3E8F" w:rsidRDefault="00A151A2" w:rsidP="00FB3E8F">
      <w:pPr>
        <w:spacing w:afterLines="60" w:after="144" w:line="240" w:lineRule="auto"/>
        <w:rPr>
          <w:rFonts w:cstheme="minorHAnsi"/>
        </w:rPr>
      </w:pPr>
      <w:r w:rsidRPr="00FB3E8F">
        <w:rPr>
          <w:rFonts w:cstheme="minorHAnsi"/>
        </w:rPr>
        <w:t>2. W przypadku stwierdzenia braku kworum w trakcie obrad, Przewodniczący Rady podejmuje decyzj</w:t>
      </w:r>
      <w:r w:rsidR="00C046B9" w:rsidRPr="00FB3E8F">
        <w:rPr>
          <w:rFonts w:cstheme="minorHAnsi"/>
        </w:rPr>
        <w:t xml:space="preserve">ę </w:t>
      </w:r>
      <w:r w:rsidRPr="00FB3E8F">
        <w:rPr>
          <w:rFonts w:cstheme="minorHAnsi"/>
        </w:rPr>
        <w:t xml:space="preserve">o przerwaniu sesji, wyznaczając jej nowy termin. </w:t>
      </w:r>
    </w:p>
    <w:p w14:paraId="25D9235F"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27</w:t>
      </w:r>
      <w:r w:rsidRPr="00FB3E8F">
        <w:rPr>
          <w:rFonts w:cstheme="minorHAnsi"/>
        </w:rPr>
        <w:t xml:space="preserve">. 1. Przewodniczący prowadzi obrady według uchwalonego przez Radę porządku. </w:t>
      </w:r>
      <w:r w:rsidR="001F321B" w:rsidRPr="00FB3E8F">
        <w:rPr>
          <w:rFonts w:cstheme="minorHAnsi"/>
        </w:rPr>
        <w:br/>
      </w:r>
      <w:r w:rsidRPr="00FB3E8F">
        <w:rPr>
          <w:rFonts w:cstheme="minorHAnsi"/>
        </w:rPr>
        <w:t xml:space="preserve">W uzasadnionych przypadkach Przewodniczący może, za zgodą Rady, dokonywać zmian </w:t>
      </w:r>
      <w:r w:rsidR="001F321B" w:rsidRPr="00FB3E8F">
        <w:rPr>
          <w:rFonts w:cstheme="minorHAnsi"/>
        </w:rPr>
        <w:br/>
      </w:r>
      <w:r w:rsidRPr="00FB3E8F">
        <w:rPr>
          <w:rFonts w:cstheme="minorHAnsi"/>
        </w:rPr>
        <w:t xml:space="preserve">w kolejności realizacji jego poszczególnych punktów. </w:t>
      </w:r>
    </w:p>
    <w:p w14:paraId="162EC317" w14:textId="77777777" w:rsidR="00A151A2" w:rsidRPr="00FB3E8F" w:rsidRDefault="00A151A2" w:rsidP="00FB3E8F">
      <w:pPr>
        <w:spacing w:afterLines="60" w:after="144" w:line="240" w:lineRule="auto"/>
        <w:rPr>
          <w:rFonts w:cstheme="minorHAnsi"/>
        </w:rPr>
      </w:pPr>
      <w:r w:rsidRPr="00FB3E8F">
        <w:rPr>
          <w:rFonts w:cstheme="minorHAnsi"/>
        </w:rPr>
        <w:t xml:space="preserve">2. Przewodniczący udziela głosu Radnym według kolejności zgłoszeń. W uzasadnionych przypadkach Przewodniczący może udzielić głosu poza kolejnością. </w:t>
      </w:r>
    </w:p>
    <w:p w14:paraId="1AFEF916" w14:textId="77777777" w:rsidR="00A151A2" w:rsidRPr="00FB3E8F" w:rsidRDefault="00A151A2" w:rsidP="00FB3E8F">
      <w:pPr>
        <w:spacing w:afterLines="60" w:after="144" w:line="240" w:lineRule="auto"/>
        <w:rPr>
          <w:rFonts w:cstheme="minorHAnsi"/>
        </w:rPr>
      </w:pPr>
      <w:r w:rsidRPr="00FB3E8F">
        <w:rPr>
          <w:rFonts w:cstheme="minorHAnsi"/>
        </w:rPr>
        <w:t xml:space="preserve">3. Przewodniczący może udzielić głosu osobie nie będącej Radnym. </w:t>
      </w:r>
    </w:p>
    <w:p w14:paraId="42A68F84" w14:textId="355C49E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28</w:t>
      </w:r>
      <w:r w:rsidRPr="00FB3E8F">
        <w:rPr>
          <w:rFonts w:cstheme="minorHAnsi"/>
        </w:rPr>
        <w:t>. 1</w:t>
      </w:r>
      <w:r w:rsidR="00516143" w:rsidRPr="00FB3E8F">
        <w:rPr>
          <w:rFonts w:cstheme="minorHAnsi"/>
        </w:rPr>
        <w:t>. Rozstrzygnięcia</w:t>
      </w:r>
      <w:r w:rsidR="00516143" w:rsidRPr="00FB3E8F">
        <w:rPr>
          <w:rStyle w:val="Odwoaniedokomentarza"/>
          <w:rFonts w:cstheme="minorHAnsi"/>
          <w:sz w:val="22"/>
          <w:szCs w:val="22"/>
        </w:rPr>
        <w:t xml:space="preserve"> Ra</w:t>
      </w:r>
      <w:r w:rsidRPr="00FB3E8F">
        <w:rPr>
          <w:rFonts w:cstheme="minorHAnsi"/>
        </w:rPr>
        <w:t>dy podczas sesji</w:t>
      </w:r>
      <w:r w:rsidR="00936DA9" w:rsidRPr="00FB3E8F">
        <w:rPr>
          <w:rFonts w:cstheme="minorHAnsi"/>
        </w:rPr>
        <w:t xml:space="preserve"> są podejmowane w formie uchwał, postulatów, wniosków. </w:t>
      </w:r>
      <w:r w:rsidRPr="00FB3E8F">
        <w:rPr>
          <w:rFonts w:cstheme="minorHAnsi"/>
        </w:rPr>
        <w:t xml:space="preserve"> </w:t>
      </w:r>
    </w:p>
    <w:p w14:paraId="0ADCA295" w14:textId="77777777" w:rsidR="00A151A2" w:rsidRPr="00FB3E8F" w:rsidRDefault="00A151A2" w:rsidP="00FB3E8F">
      <w:pPr>
        <w:spacing w:afterLines="60" w:after="144" w:line="240" w:lineRule="auto"/>
        <w:rPr>
          <w:rFonts w:cstheme="minorHAnsi"/>
        </w:rPr>
      </w:pPr>
      <w:r w:rsidRPr="00FB3E8F">
        <w:rPr>
          <w:rFonts w:cstheme="minorHAnsi"/>
        </w:rPr>
        <w:t xml:space="preserve">2. Z inicjatywą podjęcia uchwały mogą występować: Przewodniczący Rady, Prezydium, zespoły problemowe bądź grupa co najmniej 4 Radnych. </w:t>
      </w:r>
    </w:p>
    <w:p w14:paraId="4D55E99F" w14:textId="77777777" w:rsidR="00A151A2" w:rsidRPr="00FB3E8F" w:rsidRDefault="00A151A2" w:rsidP="00FB3E8F">
      <w:pPr>
        <w:spacing w:afterLines="60" w:after="144" w:line="240" w:lineRule="auto"/>
        <w:rPr>
          <w:rFonts w:cstheme="minorHAnsi"/>
        </w:rPr>
      </w:pPr>
      <w:r w:rsidRPr="00FB3E8F">
        <w:rPr>
          <w:rFonts w:cstheme="minorHAnsi"/>
        </w:rPr>
        <w:t xml:space="preserve">3. Prawo inicjatywy uchwałodawczej mają również rady samorządów uczniowskich szkół. </w:t>
      </w:r>
    </w:p>
    <w:p w14:paraId="73F05B24" w14:textId="73560310"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29</w:t>
      </w:r>
      <w:r w:rsidRPr="00FB3E8F">
        <w:rPr>
          <w:rFonts w:cstheme="minorHAnsi"/>
        </w:rPr>
        <w:t xml:space="preserve">. 1. W sytuacjach kiedy nie ma określonego trybu głosowania, Rada podejmuje uchwałę w głosowaniu jawnym zwykłą większością głosów w obecności </w:t>
      </w:r>
      <w:r w:rsidR="00C046B9" w:rsidRPr="00FB3E8F">
        <w:rPr>
          <w:rFonts w:cstheme="minorHAnsi"/>
        </w:rPr>
        <w:t>co najmniej połowy składu Rady</w:t>
      </w:r>
      <w:r w:rsidRPr="00FB3E8F">
        <w:rPr>
          <w:rFonts w:cstheme="minorHAnsi"/>
        </w:rPr>
        <w:t xml:space="preserve">. </w:t>
      </w:r>
    </w:p>
    <w:p w14:paraId="174F7203" w14:textId="2DCFE74F" w:rsidR="00FF6829" w:rsidRPr="00FB3E8F" w:rsidRDefault="00A151A2" w:rsidP="00FB3E8F">
      <w:pPr>
        <w:spacing w:afterLines="60" w:after="144" w:line="240" w:lineRule="auto"/>
        <w:rPr>
          <w:rFonts w:cstheme="minorHAnsi"/>
        </w:rPr>
      </w:pPr>
      <w:r w:rsidRPr="00FB3E8F">
        <w:rPr>
          <w:rFonts w:cstheme="minorHAnsi"/>
        </w:rPr>
        <w:t xml:space="preserve">2. Głosowanie tajne zarządza się w przypadku głosowania w sprawach personalnych </w:t>
      </w:r>
      <w:r w:rsidR="001F321B" w:rsidRPr="00FB3E8F">
        <w:rPr>
          <w:rFonts w:cstheme="minorHAnsi"/>
        </w:rPr>
        <w:br/>
      </w:r>
      <w:r w:rsidRPr="00FB3E8F">
        <w:rPr>
          <w:rFonts w:cstheme="minorHAnsi"/>
        </w:rPr>
        <w:t>tj. wyboru bądź odwołania Przewodniczącego i Wiceprzewodnicząceg</w:t>
      </w:r>
      <w:r w:rsidR="00FF6829" w:rsidRPr="00FB3E8F">
        <w:rPr>
          <w:rFonts w:cstheme="minorHAnsi"/>
        </w:rPr>
        <w:t xml:space="preserve">o. </w:t>
      </w:r>
    </w:p>
    <w:p w14:paraId="1F50DFBA"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30</w:t>
      </w:r>
      <w:r w:rsidRPr="00FB3E8F">
        <w:rPr>
          <w:rFonts w:cstheme="minorHAnsi"/>
        </w:rPr>
        <w:t xml:space="preserve">. 1. Zwykła większość głosów oznacza, że "za" projektem opowiedziało się więcej Radnych niż "przeciw" projektowi uchwały. Głosy wstrzymujące się nie wpływają na wynik głosowania. </w:t>
      </w:r>
    </w:p>
    <w:p w14:paraId="7CA39C7D" w14:textId="77777777" w:rsidR="00A151A2" w:rsidRPr="00FB3E8F" w:rsidRDefault="00A151A2" w:rsidP="00FB3E8F">
      <w:pPr>
        <w:spacing w:afterLines="60" w:after="144" w:line="240" w:lineRule="auto"/>
        <w:rPr>
          <w:rFonts w:cstheme="minorHAnsi"/>
        </w:rPr>
      </w:pPr>
      <w:r w:rsidRPr="00FB3E8F">
        <w:rPr>
          <w:rFonts w:cstheme="minorHAnsi"/>
        </w:rPr>
        <w:t xml:space="preserve">2. Bezwzględna większość głosów oznacza, że na prawomocnie obradującej sesji więcej niż połowa Radnych opowiedziała się "za" projektem uchwały. </w:t>
      </w:r>
    </w:p>
    <w:p w14:paraId="2BB750E9" w14:textId="77777777" w:rsidR="00A151A2" w:rsidRPr="00FB3E8F" w:rsidRDefault="00271B02" w:rsidP="00FB3E8F">
      <w:pPr>
        <w:spacing w:afterLines="60" w:after="144" w:line="240" w:lineRule="auto"/>
        <w:rPr>
          <w:rFonts w:cstheme="minorHAnsi"/>
        </w:rPr>
      </w:pPr>
      <w:r w:rsidRPr="00FB3E8F">
        <w:rPr>
          <w:rFonts w:cstheme="minorHAnsi"/>
        </w:rPr>
        <w:t>§ 31</w:t>
      </w:r>
      <w:r w:rsidR="00A151A2" w:rsidRPr="00FB3E8F">
        <w:rPr>
          <w:rFonts w:cstheme="minorHAnsi"/>
        </w:rPr>
        <w:t xml:space="preserve">. 1. W głosowaniu jawnym Radni głosują przez podniesienie ręki. Za głosy oddane uznaje się głosy "za", "przeciw" oraz " wstrzymujące się". </w:t>
      </w:r>
    </w:p>
    <w:p w14:paraId="32A7CAE5" w14:textId="77777777" w:rsidR="00A151A2" w:rsidRPr="00FB3E8F" w:rsidRDefault="00A151A2" w:rsidP="00FB3E8F">
      <w:pPr>
        <w:spacing w:afterLines="60" w:after="144" w:line="240" w:lineRule="auto"/>
        <w:rPr>
          <w:rFonts w:cstheme="minorHAnsi"/>
        </w:rPr>
      </w:pPr>
      <w:r w:rsidRPr="00FB3E8F">
        <w:rPr>
          <w:rFonts w:cstheme="minorHAnsi"/>
        </w:rPr>
        <w:t xml:space="preserve">2. Głosowanie w trybie tajnym przeprowadza powołana na sesji spośród Radnych, licząca dwie osoby, komisja skrutacyjna. </w:t>
      </w:r>
    </w:p>
    <w:p w14:paraId="6A1F7B45" w14:textId="77777777" w:rsidR="00A151A2" w:rsidRPr="00FB3E8F" w:rsidRDefault="00A151A2" w:rsidP="00FB3E8F">
      <w:pPr>
        <w:spacing w:afterLines="60" w:after="144" w:line="240" w:lineRule="auto"/>
        <w:rPr>
          <w:rFonts w:cstheme="minorHAnsi"/>
        </w:rPr>
      </w:pPr>
      <w:r w:rsidRPr="00FB3E8F">
        <w:rPr>
          <w:rFonts w:cstheme="minorHAnsi"/>
        </w:rPr>
        <w:t xml:space="preserve">3. Wyniki głosowania odnotowuje się w protokole sesji. </w:t>
      </w:r>
    </w:p>
    <w:p w14:paraId="54C8FC3A" w14:textId="77777777" w:rsidR="00A151A2" w:rsidRPr="00FB3E8F" w:rsidRDefault="00A151A2" w:rsidP="00FB3E8F">
      <w:pPr>
        <w:spacing w:afterLines="60" w:after="144" w:line="240" w:lineRule="auto"/>
        <w:rPr>
          <w:rFonts w:cstheme="minorHAnsi"/>
          <w:u w:val="single"/>
        </w:rPr>
      </w:pPr>
      <w:r w:rsidRPr="00FB3E8F">
        <w:rPr>
          <w:rFonts w:cstheme="minorHAnsi"/>
        </w:rPr>
        <w:t>§ 3</w:t>
      </w:r>
      <w:r w:rsidR="00271B02" w:rsidRPr="00FB3E8F">
        <w:rPr>
          <w:rFonts w:cstheme="minorHAnsi"/>
        </w:rPr>
        <w:t>2</w:t>
      </w:r>
      <w:r w:rsidRPr="00FB3E8F">
        <w:rPr>
          <w:rFonts w:cstheme="minorHAnsi"/>
        </w:rPr>
        <w:t xml:space="preserve">. 1. Z każdej sesji, Sekretarz Rady we współpracy z odpowiednim urzędnikiem, sporządza protokół, będący urzędowym zapisem przebiegu obrad i podejmowanych przez Radę rozstrzygnięć. Do protokołu dołącza się listę obecności oraz teksty podjętych przez Radę </w:t>
      </w:r>
      <w:r w:rsidR="00936DA9" w:rsidRPr="00FB3E8F">
        <w:rPr>
          <w:rFonts w:cstheme="minorHAnsi"/>
        </w:rPr>
        <w:t>uchwał, postulatów, wniosków.</w:t>
      </w:r>
      <w:r w:rsidR="00936DA9" w:rsidRPr="00FB3E8F">
        <w:rPr>
          <w:rFonts w:cstheme="minorHAnsi"/>
          <w:u w:val="single"/>
        </w:rPr>
        <w:t xml:space="preserve"> </w:t>
      </w:r>
      <w:r w:rsidRPr="00FB3E8F">
        <w:rPr>
          <w:rFonts w:cstheme="minorHAnsi"/>
          <w:u w:val="single"/>
        </w:rPr>
        <w:t xml:space="preserve"> </w:t>
      </w:r>
    </w:p>
    <w:p w14:paraId="3D812812" w14:textId="77777777" w:rsidR="00A151A2" w:rsidRPr="00FB3E8F" w:rsidRDefault="00A151A2" w:rsidP="00FB3E8F">
      <w:pPr>
        <w:spacing w:afterLines="60" w:after="144" w:line="240" w:lineRule="auto"/>
        <w:rPr>
          <w:rFonts w:cstheme="minorHAnsi"/>
        </w:rPr>
      </w:pPr>
      <w:r w:rsidRPr="00FB3E8F">
        <w:rPr>
          <w:rFonts w:cstheme="minorHAnsi"/>
        </w:rPr>
        <w:t xml:space="preserve">2. Protokół z każdej sesji wykłada się do wglądu i ewentualnych uzupełnień na następnej sesji. Wnioski w sprawach poprawek i uzupełnień protokołu składa się Przewodniczącemu Rady </w:t>
      </w:r>
      <w:r w:rsidR="004A41C6" w:rsidRPr="00FB3E8F">
        <w:rPr>
          <w:rFonts w:cstheme="minorHAnsi"/>
        </w:rPr>
        <w:br/>
      </w:r>
      <w:r w:rsidRPr="00FB3E8F">
        <w:rPr>
          <w:rFonts w:cstheme="minorHAnsi"/>
        </w:rPr>
        <w:t xml:space="preserve">w odpowiednim punkcie obrad. </w:t>
      </w:r>
    </w:p>
    <w:p w14:paraId="1EEAFCB4"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33</w:t>
      </w:r>
      <w:r w:rsidRPr="00FB3E8F">
        <w:rPr>
          <w:rFonts w:cstheme="minorHAnsi"/>
        </w:rPr>
        <w:t xml:space="preserve">. 1. Bieżące prace Rady są wykonywane podczas spotkań roboczych Rady. </w:t>
      </w:r>
    </w:p>
    <w:p w14:paraId="37ED47C7" w14:textId="77777777" w:rsidR="00A151A2" w:rsidRPr="00FB3E8F" w:rsidRDefault="00A151A2" w:rsidP="00FB3E8F">
      <w:pPr>
        <w:spacing w:afterLines="60" w:after="144" w:line="240" w:lineRule="auto"/>
        <w:rPr>
          <w:rFonts w:cstheme="minorHAnsi"/>
        </w:rPr>
      </w:pPr>
      <w:r w:rsidRPr="00FB3E8F">
        <w:rPr>
          <w:rFonts w:cstheme="minorHAnsi"/>
        </w:rPr>
        <w:t xml:space="preserve">2. Rada zwołuje spotkania robocze w liczbie niezbędnej do wypełniania swoich zadań, nie rzadziej jednak niż raz </w:t>
      </w:r>
      <w:r w:rsidR="00936DA9" w:rsidRPr="00FB3E8F">
        <w:rPr>
          <w:rFonts w:cstheme="minorHAnsi"/>
        </w:rPr>
        <w:t>w miesiącu</w:t>
      </w:r>
      <w:r w:rsidRPr="00FB3E8F">
        <w:rPr>
          <w:rFonts w:cstheme="minorHAnsi"/>
        </w:rPr>
        <w:t xml:space="preserve">, o zwołaniu spotkania roboczego decyduje Przewodniczący. </w:t>
      </w:r>
    </w:p>
    <w:p w14:paraId="24E77496" w14:textId="77777777" w:rsidR="00A151A2" w:rsidRPr="00FB3E8F" w:rsidRDefault="00A151A2" w:rsidP="00FB3E8F">
      <w:pPr>
        <w:spacing w:afterLines="60" w:after="144" w:line="240" w:lineRule="auto"/>
        <w:rPr>
          <w:rFonts w:cstheme="minorHAnsi"/>
        </w:rPr>
      </w:pPr>
      <w:r w:rsidRPr="00FB3E8F">
        <w:rPr>
          <w:rFonts w:cstheme="minorHAnsi"/>
        </w:rPr>
        <w:t xml:space="preserve">3. Spotkania robocze organizuje się cyklicznie, zazwyczaj z góry w ustalonym miejscu i terminie. Przewodniczący może jednak zwołać dodatkowe spotkanie, które uznaje się za obowiązkowe, jeśli Radny potwierdził otrzymanie informacji o czasie i miejscu jego odbycia. </w:t>
      </w:r>
    </w:p>
    <w:p w14:paraId="5E70696B" w14:textId="77777777" w:rsidR="00A151A2" w:rsidRPr="00FB3E8F" w:rsidRDefault="00A151A2" w:rsidP="00FB3E8F">
      <w:pPr>
        <w:spacing w:afterLines="60" w:after="144" w:line="240" w:lineRule="auto"/>
        <w:rPr>
          <w:rFonts w:cstheme="minorHAnsi"/>
        </w:rPr>
      </w:pPr>
      <w:r w:rsidRPr="00FB3E8F">
        <w:rPr>
          <w:rFonts w:cstheme="minorHAnsi"/>
        </w:rPr>
        <w:t xml:space="preserve">4. W spotkaniu mogą uczestniczyć osoby spoza składu Rady, w przypadku wewnętrznych głosowań dotyczących spraw nie mających istotnego znaczenia dla systemu pracy Rady, Przewodniczący może udzielić im prawa głosu. </w:t>
      </w:r>
    </w:p>
    <w:p w14:paraId="1989204A" w14:textId="77777777" w:rsidR="00A151A2" w:rsidRPr="00FB3E8F" w:rsidRDefault="00A151A2" w:rsidP="00FB3E8F">
      <w:pPr>
        <w:spacing w:afterLines="60" w:after="144" w:line="240" w:lineRule="auto"/>
        <w:rPr>
          <w:rFonts w:cstheme="minorHAnsi"/>
        </w:rPr>
      </w:pPr>
      <w:r w:rsidRPr="00FB3E8F">
        <w:rPr>
          <w:rFonts w:cstheme="minorHAnsi"/>
        </w:rPr>
        <w:t xml:space="preserve">5. W zależności od potrzeb, spotkania mogą odbywać się w czasie wakacji letnich i ferii zimowych, jednak nie są wtedy obowiązkowe. </w:t>
      </w:r>
    </w:p>
    <w:p w14:paraId="3CA8785F" w14:textId="77777777" w:rsidR="00A151A2" w:rsidRPr="00FB3E8F" w:rsidRDefault="00A151A2" w:rsidP="00FB3E8F">
      <w:pPr>
        <w:spacing w:afterLines="60" w:after="144" w:line="240" w:lineRule="auto"/>
        <w:rPr>
          <w:rFonts w:cstheme="minorHAnsi"/>
        </w:rPr>
      </w:pPr>
      <w:r w:rsidRPr="00FB3E8F">
        <w:rPr>
          <w:rFonts w:cstheme="minorHAnsi"/>
        </w:rPr>
        <w:t xml:space="preserve">6. Spotkanie robocze nie podlega zaprotokołowaniu. </w:t>
      </w:r>
    </w:p>
    <w:p w14:paraId="261EA4E9"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34</w:t>
      </w:r>
      <w:r w:rsidRPr="00FB3E8F">
        <w:rPr>
          <w:rFonts w:cstheme="minorHAnsi"/>
        </w:rPr>
        <w:t xml:space="preserve">. Całą dokumentację i korespondencję Rady przechowuje się w </w:t>
      </w:r>
      <w:r w:rsidR="00936DA9" w:rsidRPr="00FB3E8F">
        <w:rPr>
          <w:rFonts w:cstheme="minorHAnsi"/>
        </w:rPr>
        <w:t xml:space="preserve">odpowiednim wydziale Urzędu </w:t>
      </w:r>
      <w:r w:rsidRPr="00FB3E8F">
        <w:rPr>
          <w:rFonts w:cstheme="minorHAnsi"/>
        </w:rPr>
        <w:t xml:space="preserve">Miasta Mława. </w:t>
      </w:r>
    </w:p>
    <w:p w14:paraId="00A954AB" w14:textId="77777777" w:rsidR="00A151A2" w:rsidRPr="00FB3E8F" w:rsidRDefault="00A151A2" w:rsidP="00FB3E8F">
      <w:pPr>
        <w:spacing w:afterLines="60" w:after="144" w:line="240" w:lineRule="auto"/>
        <w:rPr>
          <w:rFonts w:cstheme="minorHAnsi"/>
        </w:rPr>
      </w:pPr>
      <w:r w:rsidRPr="00FB3E8F">
        <w:rPr>
          <w:rFonts w:cstheme="minorHAnsi"/>
        </w:rPr>
        <w:t>Rozdział 6.</w:t>
      </w:r>
    </w:p>
    <w:p w14:paraId="1D782C00" w14:textId="7A047EC1" w:rsidR="00FF6829" w:rsidRPr="00FB3E8F" w:rsidRDefault="00516143" w:rsidP="00FB3E8F">
      <w:pPr>
        <w:spacing w:afterLines="60" w:after="144" w:line="240" w:lineRule="auto"/>
        <w:rPr>
          <w:rFonts w:cstheme="minorHAnsi"/>
        </w:rPr>
      </w:pPr>
      <w:r w:rsidRPr="00FB3E8F">
        <w:rPr>
          <w:rFonts w:cstheme="minorHAnsi"/>
        </w:rPr>
        <w:t>Działalność Rady</w:t>
      </w:r>
    </w:p>
    <w:p w14:paraId="599B79CF" w14:textId="6FB9D43A"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35</w:t>
      </w:r>
      <w:r w:rsidRPr="00FB3E8F">
        <w:rPr>
          <w:rFonts w:cstheme="minorHAnsi"/>
        </w:rPr>
        <w:t xml:space="preserve">. 1. Rada ma prawo przedstawiania Radzie Miasta, Burmistrzowi Miasta Mława oraz innym instytucjom </w:t>
      </w:r>
      <w:r w:rsidR="00FF6829" w:rsidRPr="00FB3E8F">
        <w:rPr>
          <w:rFonts w:cstheme="minorHAnsi"/>
        </w:rPr>
        <w:t>zapytań i wniosków w formie uchwały</w:t>
      </w:r>
      <w:r w:rsidR="00FF6829" w:rsidRPr="00FB3E8F">
        <w:rPr>
          <w:rStyle w:val="Odwoaniedokomentarza"/>
          <w:rFonts w:cstheme="minorHAnsi"/>
          <w:sz w:val="22"/>
          <w:szCs w:val="22"/>
        </w:rPr>
        <w:t xml:space="preserve"> w</w:t>
      </w:r>
      <w:r w:rsidR="00516143" w:rsidRPr="00FB3E8F">
        <w:rPr>
          <w:rFonts w:cstheme="minorHAnsi"/>
        </w:rPr>
        <w:t xml:space="preserve"> sprawach dotyczących gminy, </w:t>
      </w:r>
      <w:r w:rsidR="00244A30" w:rsidRPr="00FB3E8F">
        <w:rPr>
          <w:rFonts w:cstheme="minorHAnsi"/>
        </w:rPr>
        <w:br/>
      </w:r>
      <w:r w:rsidRPr="00FB3E8F">
        <w:rPr>
          <w:rFonts w:cstheme="minorHAnsi"/>
        </w:rPr>
        <w:t xml:space="preserve">a w szczególności </w:t>
      </w:r>
    </w:p>
    <w:p w14:paraId="4BBAA181" w14:textId="611CF25D" w:rsidR="00FF6829" w:rsidRPr="00FB3E8F" w:rsidRDefault="00FF6829" w:rsidP="00FB3E8F">
      <w:pPr>
        <w:spacing w:afterLines="60" w:after="144" w:line="240" w:lineRule="auto"/>
        <w:rPr>
          <w:rFonts w:cstheme="minorHAnsi"/>
        </w:rPr>
      </w:pPr>
      <w:r w:rsidRPr="00FB3E8F">
        <w:rPr>
          <w:rFonts w:cstheme="minorHAnsi"/>
        </w:rPr>
        <w:t>1) opiniowanie projektów uchwał dotyczących młodzieży;</w:t>
      </w:r>
    </w:p>
    <w:p w14:paraId="51D2AC27" w14:textId="77777777" w:rsidR="00FF6829" w:rsidRPr="00FB3E8F" w:rsidRDefault="00FF6829" w:rsidP="00FB3E8F">
      <w:pPr>
        <w:spacing w:afterLines="60" w:after="144" w:line="240" w:lineRule="auto"/>
        <w:rPr>
          <w:rFonts w:cstheme="minorHAnsi"/>
        </w:rPr>
      </w:pPr>
      <w:r w:rsidRPr="00FB3E8F">
        <w:rPr>
          <w:rFonts w:cstheme="minorHAnsi"/>
        </w:rPr>
        <w:t>2) udział w opracowaniu dokumentów strategicznych gminy na rzecz młodzieży;</w:t>
      </w:r>
    </w:p>
    <w:p w14:paraId="1A23404B" w14:textId="77777777" w:rsidR="00FF6829" w:rsidRPr="00FB3E8F" w:rsidRDefault="00FF6829" w:rsidP="00FB3E8F">
      <w:pPr>
        <w:spacing w:afterLines="60" w:after="144" w:line="240" w:lineRule="auto"/>
        <w:rPr>
          <w:rFonts w:cstheme="minorHAnsi"/>
        </w:rPr>
      </w:pPr>
      <w:r w:rsidRPr="00FB3E8F">
        <w:rPr>
          <w:rFonts w:cstheme="minorHAnsi"/>
        </w:rPr>
        <w:t>3) monitorowanie realizacji dokumentów strategicznych gminy na rzecz młodzieży;</w:t>
      </w:r>
    </w:p>
    <w:p w14:paraId="73934ED2" w14:textId="77777777" w:rsidR="00FF6829" w:rsidRPr="00FB3E8F" w:rsidRDefault="00FF6829" w:rsidP="00FB3E8F">
      <w:pPr>
        <w:spacing w:afterLines="60" w:after="144" w:line="240" w:lineRule="auto"/>
        <w:rPr>
          <w:rFonts w:cstheme="minorHAnsi"/>
        </w:rPr>
      </w:pPr>
      <w:r w:rsidRPr="00FB3E8F">
        <w:rPr>
          <w:rFonts w:cstheme="minorHAnsi"/>
        </w:rPr>
        <w:t xml:space="preserve">4) podejmowanie działań na rzecz młodzieży, w szczególności w zakresie edukacji obywatelskiej, na zasadach określonych przez radę gminy </w:t>
      </w:r>
    </w:p>
    <w:p w14:paraId="61624EBC" w14:textId="416D3687" w:rsidR="00A151A2" w:rsidRPr="00FB3E8F" w:rsidRDefault="00A151A2" w:rsidP="00FB3E8F">
      <w:pPr>
        <w:spacing w:afterLines="60" w:after="144" w:line="240" w:lineRule="auto"/>
        <w:rPr>
          <w:rFonts w:cstheme="minorHAnsi"/>
        </w:rPr>
      </w:pPr>
      <w:r w:rsidRPr="00FB3E8F">
        <w:rPr>
          <w:rFonts w:cstheme="minorHAnsi"/>
        </w:rPr>
        <w:t xml:space="preserve">3. Zainteresowany organ może zwrócić się do Rady z prośbą o wydanie opinii w danej sprawie, określając termin jej wydania, nie krótszy jednak niż 10 dni. </w:t>
      </w:r>
    </w:p>
    <w:p w14:paraId="137363B5" w14:textId="5D56D5B9" w:rsidR="00A151A2" w:rsidRPr="00FB3E8F" w:rsidRDefault="00A151A2" w:rsidP="00FB3E8F">
      <w:pPr>
        <w:spacing w:afterLines="60" w:after="144" w:line="240" w:lineRule="auto"/>
        <w:rPr>
          <w:rFonts w:cstheme="minorHAnsi"/>
        </w:rPr>
      </w:pPr>
      <w:r w:rsidRPr="00FB3E8F">
        <w:rPr>
          <w:rFonts w:cstheme="minorHAnsi"/>
        </w:rPr>
        <w:t xml:space="preserve">4. Z inicjatywą wydania opinii w określonej sprawie może wystąpić do Rady </w:t>
      </w:r>
      <w:r w:rsidR="00CC58A5" w:rsidRPr="00FB3E8F">
        <w:rPr>
          <w:rFonts w:cstheme="minorHAnsi"/>
        </w:rPr>
        <w:t xml:space="preserve">każdy uczeń – mieszkaniec Miasta Mława uczęszczający do szkół położonych na terenie Miasta Mława albo do szkół położonych na terenie innych gmin. </w:t>
      </w:r>
      <w:r w:rsidRPr="00FB3E8F">
        <w:rPr>
          <w:rFonts w:cstheme="minorHAnsi"/>
        </w:rPr>
        <w:t xml:space="preserve"> </w:t>
      </w:r>
    </w:p>
    <w:p w14:paraId="4CC4CF53" w14:textId="77777777" w:rsidR="00A151A2" w:rsidRPr="00FB3E8F" w:rsidRDefault="00A151A2" w:rsidP="00FB3E8F">
      <w:pPr>
        <w:spacing w:afterLines="60" w:after="144" w:line="240" w:lineRule="auto"/>
        <w:rPr>
          <w:rFonts w:cstheme="minorHAnsi"/>
        </w:rPr>
      </w:pPr>
      <w:r w:rsidRPr="00FB3E8F">
        <w:rPr>
          <w:rFonts w:cstheme="minorHAnsi"/>
        </w:rPr>
        <w:t xml:space="preserve">5. Rada ma prawo do organizacji cyklicznych spotkań z organami samorządu lokalnego, </w:t>
      </w:r>
      <w:r w:rsidR="004A41C6" w:rsidRPr="00FB3E8F">
        <w:rPr>
          <w:rFonts w:cstheme="minorHAnsi"/>
        </w:rPr>
        <w:br/>
      </w:r>
      <w:r w:rsidRPr="00FB3E8F">
        <w:rPr>
          <w:rFonts w:cstheme="minorHAnsi"/>
        </w:rPr>
        <w:t xml:space="preserve">w szczególności z Burmistrzem i Przewodniczącym Rady Miasta Mława. </w:t>
      </w:r>
    </w:p>
    <w:p w14:paraId="35528250" w14:textId="77777777" w:rsidR="00A151A2" w:rsidRPr="00FB3E8F" w:rsidRDefault="00A151A2" w:rsidP="00FB3E8F">
      <w:pPr>
        <w:spacing w:afterLines="60" w:after="144" w:line="240" w:lineRule="auto"/>
        <w:rPr>
          <w:rFonts w:cstheme="minorHAnsi"/>
        </w:rPr>
      </w:pPr>
      <w:r w:rsidRPr="00FB3E8F">
        <w:rPr>
          <w:rFonts w:cstheme="minorHAnsi"/>
        </w:rPr>
        <w:t xml:space="preserve">6. Rada ma prawo do otrzymywania przed każdą sesją Rady Miasta projektu porządku obrad wraz z projektami uchwał. </w:t>
      </w:r>
    </w:p>
    <w:p w14:paraId="66E9948A" w14:textId="77777777" w:rsidR="00A151A2" w:rsidRPr="00FB3E8F" w:rsidRDefault="00A151A2" w:rsidP="00FB3E8F">
      <w:pPr>
        <w:spacing w:afterLines="60" w:after="144" w:line="240" w:lineRule="auto"/>
        <w:rPr>
          <w:rFonts w:cstheme="minorHAnsi"/>
        </w:rPr>
      </w:pPr>
      <w:r w:rsidRPr="00FB3E8F">
        <w:rPr>
          <w:rFonts w:cstheme="minorHAnsi"/>
        </w:rPr>
        <w:t>Rozdział 7.</w:t>
      </w:r>
    </w:p>
    <w:p w14:paraId="29F45AF6" w14:textId="77777777" w:rsidR="00A151A2" w:rsidRPr="00FB3E8F" w:rsidRDefault="00A151A2" w:rsidP="00FB3E8F">
      <w:pPr>
        <w:spacing w:afterLines="60" w:after="144" w:line="240" w:lineRule="auto"/>
        <w:rPr>
          <w:rFonts w:cstheme="minorHAnsi"/>
        </w:rPr>
      </w:pPr>
      <w:r w:rsidRPr="00FB3E8F">
        <w:rPr>
          <w:rFonts w:cstheme="minorHAnsi"/>
        </w:rPr>
        <w:t>Praca w radzie osób spoza jej składu</w:t>
      </w:r>
    </w:p>
    <w:p w14:paraId="1E524744"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36</w:t>
      </w:r>
      <w:r w:rsidRPr="00FB3E8F">
        <w:rPr>
          <w:rFonts w:cstheme="minorHAnsi"/>
        </w:rPr>
        <w:t xml:space="preserve">. 1. Rada do realizacji swoich zadań może angażować osoby spoza jej składu na zasadzie dobrowolności. Osoby takie nie mają prawa głosu podczas głosowań na sesji, jednak mogą uczestniczyć w spotkaniach roboczych na zasadach określonych w </w:t>
      </w:r>
      <w:r w:rsidR="004A41C6" w:rsidRPr="00FB3E8F">
        <w:rPr>
          <w:rFonts w:cstheme="minorHAnsi"/>
        </w:rPr>
        <w:t>§ 33</w:t>
      </w:r>
      <w:r w:rsidRPr="00FB3E8F">
        <w:rPr>
          <w:rFonts w:cstheme="minorHAnsi"/>
        </w:rPr>
        <w:t xml:space="preserve"> ust. 4. </w:t>
      </w:r>
    </w:p>
    <w:p w14:paraId="5584C282" w14:textId="77777777" w:rsidR="00A151A2" w:rsidRPr="00FB3E8F" w:rsidRDefault="00A151A2" w:rsidP="00FB3E8F">
      <w:pPr>
        <w:spacing w:afterLines="60" w:after="144" w:line="240" w:lineRule="auto"/>
        <w:rPr>
          <w:rFonts w:cstheme="minorHAnsi"/>
        </w:rPr>
      </w:pPr>
      <w:r w:rsidRPr="00FB3E8F">
        <w:rPr>
          <w:rFonts w:cstheme="minorHAnsi"/>
        </w:rPr>
        <w:t xml:space="preserve">2. Osoby spoza składu rady można powoływać do pracy w zespołach problemowych, za wyjątkiem stałych zespołów problemowych. </w:t>
      </w:r>
    </w:p>
    <w:p w14:paraId="6126E804" w14:textId="77777777" w:rsidR="00A151A2" w:rsidRPr="00FB3E8F" w:rsidRDefault="00A151A2" w:rsidP="00FB3E8F">
      <w:pPr>
        <w:spacing w:afterLines="60" w:after="144" w:line="240" w:lineRule="auto"/>
        <w:rPr>
          <w:rFonts w:cstheme="minorHAnsi"/>
        </w:rPr>
      </w:pPr>
      <w:r w:rsidRPr="00FB3E8F">
        <w:rPr>
          <w:rFonts w:cstheme="minorHAnsi"/>
        </w:rPr>
        <w:t>Rozdział 8.</w:t>
      </w:r>
    </w:p>
    <w:p w14:paraId="2C9FC5C9" w14:textId="77777777" w:rsidR="00A151A2" w:rsidRPr="00FB3E8F" w:rsidRDefault="00A151A2" w:rsidP="00FB3E8F">
      <w:pPr>
        <w:spacing w:afterLines="60" w:after="144" w:line="240" w:lineRule="auto"/>
        <w:rPr>
          <w:rFonts w:cstheme="minorHAnsi"/>
        </w:rPr>
      </w:pPr>
      <w:r w:rsidRPr="00FB3E8F">
        <w:rPr>
          <w:rFonts w:cstheme="minorHAnsi"/>
        </w:rPr>
        <w:t>Opieka merytoryczna</w:t>
      </w:r>
    </w:p>
    <w:p w14:paraId="2CA6D1B4" w14:textId="0F273D18" w:rsidR="000E6B75"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37</w:t>
      </w:r>
      <w:r w:rsidR="000E6B75" w:rsidRPr="00FB3E8F">
        <w:rPr>
          <w:rFonts w:cstheme="minorHAnsi"/>
        </w:rPr>
        <w:t xml:space="preserve">. </w:t>
      </w:r>
      <w:r w:rsidR="00244A30" w:rsidRPr="00FB3E8F">
        <w:rPr>
          <w:rFonts w:cstheme="minorHAnsi"/>
        </w:rPr>
        <w:t xml:space="preserve">1. </w:t>
      </w:r>
      <w:r w:rsidR="000E6B75" w:rsidRPr="00FB3E8F">
        <w:rPr>
          <w:rFonts w:cstheme="minorHAnsi"/>
        </w:rPr>
        <w:t xml:space="preserve">Opiekunem </w:t>
      </w:r>
      <w:r w:rsidR="00613A69" w:rsidRPr="00FB3E8F">
        <w:rPr>
          <w:rFonts w:cstheme="minorHAnsi"/>
        </w:rPr>
        <w:t>R</w:t>
      </w:r>
      <w:r w:rsidR="000E6B75" w:rsidRPr="00FB3E8F">
        <w:rPr>
          <w:rFonts w:cstheme="minorHAnsi"/>
        </w:rPr>
        <w:t>ady może zostać osoba spełniająca następujące wymagania:</w:t>
      </w:r>
    </w:p>
    <w:p w14:paraId="16C7B358" w14:textId="573EED87" w:rsidR="000E6B75" w:rsidRPr="00FB3E8F" w:rsidRDefault="000E6B75" w:rsidP="00FB3E8F">
      <w:pPr>
        <w:pStyle w:val="Akapitzlist"/>
        <w:numPr>
          <w:ilvl w:val="0"/>
          <w:numId w:val="5"/>
        </w:numPr>
        <w:spacing w:afterLines="60" w:after="144" w:line="240" w:lineRule="auto"/>
        <w:rPr>
          <w:rFonts w:cstheme="minorHAnsi"/>
        </w:rPr>
      </w:pPr>
      <w:r w:rsidRPr="00FB3E8F">
        <w:rPr>
          <w:rFonts w:cstheme="minorHAnsi"/>
        </w:rPr>
        <w:t>jest obywatelem polskim oraz mieszka bądź pracuje w Mieście Mława;</w:t>
      </w:r>
    </w:p>
    <w:p w14:paraId="2D4BE501" w14:textId="3E2D6AFA" w:rsidR="000E6B75" w:rsidRPr="00FB3E8F" w:rsidRDefault="000E6B75" w:rsidP="00FB3E8F">
      <w:pPr>
        <w:pStyle w:val="Akapitzlist"/>
        <w:numPr>
          <w:ilvl w:val="0"/>
          <w:numId w:val="5"/>
        </w:numPr>
        <w:spacing w:afterLines="60" w:after="144" w:line="240" w:lineRule="auto"/>
        <w:rPr>
          <w:rFonts w:cstheme="minorHAnsi"/>
        </w:rPr>
      </w:pPr>
      <w:r w:rsidRPr="00FB3E8F">
        <w:rPr>
          <w:rFonts w:cstheme="minorHAnsi"/>
        </w:rPr>
        <w:t>nie była skazana prawomocnym wyrokiem za przestępstwo oraz nie jest prowadzone przeciwko niej postępowanie o przestępstwo ścigane z oskarżenia publicznego lub przestępstwo skarbowe;</w:t>
      </w:r>
    </w:p>
    <w:p w14:paraId="508F4866" w14:textId="07CE8FE2" w:rsidR="000E6B75" w:rsidRPr="00FB3E8F" w:rsidRDefault="000E6B75" w:rsidP="00FB3E8F">
      <w:pPr>
        <w:pStyle w:val="Akapitzlist"/>
        <w:numPr>
          <w:ilvl w:val="0"/>
          <w:numId w:val="5"/>
        </w:numPr>
        <w:spacing w:afterLines="60" w:after="144" w:line="240" w:lineRule="auto"/>
        <w:rPr>
          <w:rFonts w:cstheme="minorHAnsi"/>
        </w:rPr>
      </w:pPr>
      <w:r w:rsidRPr="00FB3E8F">
        <w:rPr>
          <w:rFonts w:cstheme="minorHAnsi"/>
        </w:rPr>
        <w:t>nie jest lub nie była pozbawiona władzy rodzicielskiej, a także władza rodzicielska nie została jej ograniczona ani zawieszona;</w:t>
      </w:r>
    </w:p>
    <w:p w14:paraId="23D94BB8" w14:textId="75D3B008" w:rsidR="000E6B75" w:rsidRPr="00FB3E8F" w:rsidRDefault="000E6B75" w:rsidP="00FB3E8F">
      <w:pPr>
        <w:pStyle w:val="Akapitzlist"/>
        <w:numPr>
          <w:ilvl w:val="0"/>
          <w:numId w:val="5"/>
        </w:numPr>
        <w:spacing w:afterLines="60" w:after="144" w:line="240" w:lineRule="auto"/>
        <w:rPr>
          <w:rFonts w:cstheme="minorHAnsi"/>
        </w:rPr>
      </w:pPr>
      <w:r w:rsidRPr="00FB3E8F">
        <w:rPr>
          <w:rFonts w:cstheme="minorHAnsi"/>
        </w:rPr>
        <w:t>ukończyła 24 lata w dniu powołania.</w:t>
      </w:r>
    </w:p>
    <w:p w14:paraId="623AA370" w14:textId="77777777" w:rsidR="000E6B75" w:rsidRPr="00FB3E8F" w:rsidRDefault="000E6B75" w:rsidP="00FB3E8F">
      <w:pPr>
        <w:spacing w:afterLines="60" w:after="144" w:line="240" w:lineRule="auto"/>
        <w:rPr>
          <w:rFonts w:cstheme="minorHAnsi"/>
        </w:rPr>
      </w:pPr>
      <w:r w:rsidRPr="00FB3E8F">
        <w:rPr>
          <w:rFonts w:cstheme="minorHAnsi"/>
        </w:rPr>
        <w:t>2. Spełnienie wymagań, o których mowa w ust. 1 kandydat na opiekuna potwierdza w formie oświadczenia.</w:t>
      </w:r>
    </w:p>
    <w:p w14:paraId="7E9CF878" w14:textId="17DEFB27" w:rsidR="000E6B75" w:rsidRPr="00FB3E8F" w:rsidRDefault="000E6B75" w:rsidP="00FB3E8F">
      <w:pPr>
        <w:spacing w:afterLines="60" w:after="144" w:line="240" w:lineRule="auto"/>
        <w:rPr>
          <w:rFonts w:cstheme="minorHAnsi"/>
        </w:rPr>
      </w:pPr>
      <w:r w:rsidRPr="00FB3E8F">
        <w:rPr>
          <w:rFonts w:cstheme="minorHAnsi"/>
        </w:rPr>
        <w:t>2.  Do obowiązków opiekuna Rady należy:</w:t>
      </w:r>
    </w:p>
    <w:p w14:paraId="66F50C4D" w14:textId="6055C6EE" w:rsidR="000E6B75" w:rsidRPr="00FB3E8F" w:rsidRDefault="000E6B75" w:rsidP="00FB3E8F">
      <w:pPr>
        <w:spacing w:afterLines="60" w:after="144" w:line="240" w:lineRule="auto"/>
        <w:rPr>
          <w:rFonts w:cstheme="minorHAnsi"/>
        </w:rPr>
      </w:pPr>
      <w:r w:rsidRPr="00FB3E8F">
        <w:rPr>
          <w:rFonts w:cstheme="minorHAnsi"/>
        </w:rPr>
        <w:t>1) wspieranie Rady w jej działaniach;</w:t>
      </w:r>
    </w:p>
    <w:p w14:paraId="61E5D7C9" w14:textId="55BD8867" w:rsidR="000E6B75" w:rsidRPr="00FB3E8F" w:rsidRDefault="000E6B75" w:rsidP="00FB3E8F">
      <w:pPr>
        <w:spacing w:afterLines="60" w:after="144" w:line="240" w:lineRule="auto"/>
        <w:rPr>
          <w:rFonts w:cstheme="minorHAnsi"/>
        </w:rPr>
      </w:pPr>
      <w:r w:rsidRPr="00FB3E8F">
        <w:rPr>
          <w:rFonts w:cstheme="minorHAnsi"/>
        </w:rPr>
        <w:t>2) udział w posiedzeniach Rady;</w:t>
      </w:r>
    </w:p>
    <w:p w14:paraId="3558BB8D" w14:textId="608D2A13" w:rsidR="000E6B75" w:rsidRPr="00FB3E8F" w:rsidRDefault="000E6B75" w:rsidP="00FB3E8F">
      <w:pPr>
        <w:spacing w:afterLines="60" w:after="144" w:line="240" w:lineRule="auto"/>
        <w:rPr>
          <w:rFonts w:cstheme="minorHAnsi"/>
        </w:rPr>
      </w:pPr>
      <w:r w:rsidRPr="00FB3E8F">
        <w:rPr>
          <w:rFonts w:cstheme="minorHAnsi"/>
        </w:rPr>
        <w:t>3) pośredniczenie i ułatwianie kontaktów pomiędzy Radą, a Radą Miasta Mława,  Burmistrzem Miasta Mława, Urzędem Miasta Mława oraz innymi instytucjami i organizacjami.</w:t>
      </w:r>
    </w:p>
    <w:p w14:paraId="281FCD97" w14:textId="22940AEC" w:rsidR="000E6B75" w:rsidRPr="00FB3E8F" w:rsidRDefault="000E6B75" w:rsidP="00FB3E8F">
      <w:pPr>
        <w:spacing w:afterLines="60" w:after="144" w:line="240" w:lineRule="auto"/>
        <w:rPr>
          <w:rFonts w:cstheme="minorHAnsi"/>
        </w:rPr>
      </w:pPr>
      <w:r w:rsidRPr="00FB3E8F">
        <w:rPr>
          <w:rFonts w:cstheme="minorHAnsi"/>
        </w:rPr>
        <w:t>3.  Opiekun Rady może zostać odwołany:</w:t>
      </w:r>
    </w:p>
    <w:p w14:paraId="671EEAA0" w14:textId="3FFDC4CA" w:rsidR="000E6B75" w:rsidRPr="00FB3E8F" w:rsidRDefault="000E6B75" w:rsidP="00FB3E8F">
      <w:pPr>
        <w:spacing w:afterLines="60" w:after="144" w:line="240" w:lineRule="auto"/>
        <w:rPr>
          <w:rFonts w:cstheme="minorHAnsi"/>
        </w:rPr>
      </w:pPr>
      <w:r w:rsidRPr="00FB3E8F">
        <w:rPr>
          <w:rFonts w:cstheme="minorHAnsi"/>
        </w:rPr>
        <w:t>1) na wniosek młodzieżowej Rady;</w:t>
      </w:r>
    </w:p>
    <w:p w14:paraId="281BF4FC" w14:textId="77777777" w:rsidR="000E6B75" w:rsidRPr="00FB3E8F" w:rsidRDefault="000E6B75" w:rsidP="00FB3E8F">
      <w:pPr>
        <w:spacing w:afterLines="60" w:after="144" w:line="240" w:lineRule="auto"/>
        <w:rPr>
          <w:rFonts w:cstheme="minorHAnsi"/>
        </w:rPr>
      </w:pPr>
      <w:r w:rsidRPr="00FB3E8F">
        <w:rPr>
          <w:rFonts w:cstheme="minorHAnsi"/>
        </w:rPr>
        <w:t>2) w przypadku złożenia rezygnacji przez opiekuna;</w:t>
      </w:r>
    </w:p>
    <w:p w14:paraId="6C450102" w14:textId="53509509" w:rsidR="00FF6829" w:rsidRPr="00FB3E8F" w:rsidRDefault="000E6B75" w:rsidP="00FB3E8F">
      <w:pPr>
        <w:spacing w:afterLines="60" w:after="144" w:line="240" w:lineRule="auto"/>
        <w:rPr>
          <w:rFonts w:cstheme="minorHAnsi"/>
        </w:rPr>
      </w:pPr>
      <w:r w:rsidRPr="00FB3E8F">
        <w:rPr>
          <w:rFonts w:cstheme="minorHAnsi"/>
        </w:rPr>
        <w:t xml:space="preserve">4. </w:t>
      </w:r>
      <w:r w:rsidR="00A151A2" w:rsidRPr="00FB3E8F">
        <w:rPr>
          <w:rFonts w:cstheme="minorHAnsi"/>
        </w:rPr>
        <w:t xml:space="preserve"> </w:t>
      </w:r>
      <w:r w:rsidR="00FF6829" w:rsidRPr="00FB3E8F">
        <w:rPr>
          <w:rFonts w:cstheme="minorHAnsi"/>
        </w:rPr>
        <w:t xml:space="preserve">Wyboru opiekuna </w:t>
      </w:r>
      <w:r w:rsidR="00244A30" w:rsidRPr="00FB3E8F">
        <w:rPr>
          <w:rFonts w:cstheme="minorHAnsi"/>
        </w:rPr>
        <w:t>R</w:t>
      </w:r>
      <w:r w:rsidR="00FF6829" w:rsidRPr="00FB3E8F">
        <w:rPr>
          <w:rFonts w:cstheme="minorHAnsi"/>
        </w:rPr>
        <w:t xml:space="preserve">ady dokonuje Rada Miasta Mława spośród kandydatów wskazanych przez Radę. </w:t>
      </w:r>
    </w:p>
    <w:p w14:paraId="302B5874" w14:textId="55726D35" w:rsidR="00A151A2" w:rsidRPr="00FB3E8F" w:rsidRDefault="000E6B75" w:rsidP="00FB3E8F">
      <w:pPr>
        <w:spacing w:afterLines="60" w:after="144" w:line="240" w:lineRule="auto"/>
        <w:rPr>
          <w:rFonts w:cstheme="minorHAnsi"/>
        </w:rPr>
      </w:pPr>
      <w:r w:rsidRPr="00FB3E8F">
        <w:rPr>
          <w:rFonts w:cstheme="minorHAnsi"/>
        </w:rPr>
        <w:t>5</w:t>
      </w:r>
      <w:r w:rsidR="00A151A2" w:rsidRPr="00FB3E8F">
        <w:rPr>
          <w:rFonts w:cstheme="minorHAnsi"/>
        </w:rPr>
        <w:t xml:space="preserve">. Dyrektor szkoły wyznacza nauczyciela - koordynatora działań Radnych reprezentujących daną szkołę. </w:t>
      </w:r>
    </w:p>
    <w:p w14:paraId="6AAE0456" w14:textId="77777777" w:rsidR="00A151A2" w:rsidRPr="00FB3E8F" w:rsidRDefault="00A151A2" w:rsidP="00FB3E8F">
      <w:pPr>
        <w:spacing w:afterLines="60" w:after="144" w:line="240" w:lineRule="auto"/>
        <w:rPr>
          <w:rFonts w:cstheme="minorHAnsi"/>
        </w:rPr>
      </w:pPr>
      <w:r w:rsidRPr="00FB3E8F">
        <w:rPr>
          <w:rFonts w:cstheme="minorHAnsi"/>
        </w:rPr>
        <w:t>Rozdział 9.</w:t>
      </w:r>
    </w:p>
    <w:p w14:paraId="30E95832" w14:textId="77777777" w:rsidR="00A151A2" w:rsidRPr="00FB3E8F" w:rsidRDefault="00A151A2" w:rsidP="00FB3E8F">
      <w:pPr>
        <w:spacing w:afterLines="60" w:after="144" w:line="240" w:lineRule="auto"/>
        <w:rPr>
          <w:rFonts w:cstheme="minorHAnsi"/>
        </w:rPr>
      </w:pPr>
      <w:r w:rsidRPr="00FB3E8F">
        <w:rPr>
          <w:rFonts w:cstheme="minorHAnsi"/>
        </w:rPr>
        <w:t>Postanowienia końcowe</w:t>
      </w:r>
    </w:p>
    <w:p w14:paraId="02E940CC"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38</w:t>
      </w:r>
      <w:r w:rsidRPr="00FB3E8F">
        <w:rPr>
          <w:rFonts w:cstheme="minorHAnsi"/>
        </w:rPr>
        <w:t xml:space="preserve">. Sprawy, których nie udało się zakończyć w czasie trwania kadencji powinny być kontynuowane w następnej kadencji. </w:t>
      </w:r>
    </w:p>
    <w:p w14:paraId="4967824A"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39</w:t>
      </w:r>
      <w:r w:rsidRPr="00FB3E8F">
        <w:rPr>
          <w:rFonts w:cstheme="minorHAnsi"/>
        </w:rPr>
        <w:t xml:space="preserve">. 1. Zmiany Statutu dokonywane są w trybie jego nadania. </w:t>
      </w:r>
    </w:p>
    <w:p w14:paraId="22FE22DC" w14:textId="77777777" w:rsidR="00A151A2" w:rsidRPr="00FB3E8F" w:rsidRDefault="00A151A2" w:rsidP="00FB3E8F">
      <w:pPr>
        <w:spacing w:afterLines="60" w:after="144" w:line="240" w:lineRule="auto"/>
        <w:rPr>
          <w:rFonts w:cstheme="minorHAnsi"/>
        </w:rPr>
      </w:pPr>
      <w:r w:rsidRPr="00FB3E8F">
        <w:rPr>
          <w:rFonts w:cstheme="minorHAnsi"/>
        </w:rPr>
        <w:t xml:space="preserve">2. Rada może wnioskować o dokonanie zmian w Statucie. </w:t>
      </w:r>
    </w:p>
    <w:p w14:paraId="0A8C1177" w14:textId="77777777" w:rsidR="004D629A" w:rsidRPr="00FB3E8F" w:rsidRDefault="004D629A" w:rsidP="00FB3E8F">
      <w:pPr>
        <w:spacing w:afterLines="60" w:after="144" w:line="240" w:lineRule="auto"/>
        <w:rPr>
          <w:rFonts w:cstheme="minorHAnsi"/>
        </w:rPr>
      </w:pPr>
      <w:r w:rsidRPr="00FB3E8F">
        <w:rPr>
          <w:rFonts w:cstheme="minorHAnsi"/>
        </w:rPr>
        <w:br w:type="page"/>
      </w:r>
    </w:p>
    <w:p w14:paraId="3A86B6E8" w14:textId="77777777" w:rsidR="00A151A2" w:rsidRPr="00FB3E8F" w:rsidRDefault="00A151A2" w:rsidP="00FB3E8F">
      <w:pPr>
        <w:spacing w:afterLines="60" w:after="144" w:line="240" w:lineRule="auto"/>
        <w:rPr>
          <w:rFonts w:cstheme="minorHAnsi"/>
        </w:rPr>
      </w:pPr>
      <w:r w:rsidRPr="00FB3E8F">
        <w:rPr>
          <w:rFonts w:cstheme="minorHAnsi"/>
        </w:rPr>
        <w:t xml:space="preserve">Załącznik do Statutu Młodzieżowej Rady Miasta Mława </w:t>
      </w:r>
    </w:p>
    <w:p w14:paraId="5D23B05B" w14:textId="77777777" w:rsidR="00A151A2" w:rsidRPr="00FB3E8F" w:rsidRDefault="00A151A2" w:rsidP="00FB3E8F">
      <w:pPr>
        <w:spacing w:afterLines="60" w:after="144" w:line="240" w:lineRule="auto"/>
        <w:rPr>
          <w:rFonts w:cstheme="minorHAnsi"/>
        </w:rPr>
      </w:pPr>
      <w:r w:rsidRPr="00FB3E8F">
        <w:rPr>
          <w:rFonts w:cstheme="minorHAnsi"/>
        </w:rPr>
        <w:t>Ordynacja Wyborcza do Młodzieżowej Rady Miasta Mława</w:t>
      </w:r>
    </w:p>
    <w:p w14:paraId="3D31773D" w14:textId="77777777" w:rsidR="00A151A2" w:rsidRPr="00FB3E8F" w:rsidRDefault="00A151A2" w:rsidP="00FB3E8F">
      <w:pPr>
        <w:spacing w:afterLines="60" w:after="144" w:line="240" w:lineRule="auto"/>
        <w:rPr>
          <w:rFonts w:cstheme="minorHAnsi"/>
        </w:rPr>
      </w:pPr>
      <w:r w:rsidRPr="00FB3E8F">
        <w:rPr>
          <w:rFonts w:cstheme="minorHAnsi"/>
        </w:rPr>
        <w:t>Rozdział 1.</w:t>
      </w:r>
    </w:p>
    <w:p w14:paraId="2DB83362" w14:textId="77777777" w:rsidR="00A151A2" w:rsidRPr="00FB3E8F" w:rsidRDefault="00A151A2" w:rsidP="00FB3E8F">
      <w:pPr>
        <w:spacing w:afterLines="60" w:after="144" w:line="240" w:lineRule="auto"/>
        <w:rPr>
          <w:rFonts w:cstheme="minorHAnsi"/>
        </w:rPr>
      </w:pPr>
      <w:r w:rsidRPr="00FB3E8F">
        <w:rPr>
          <w:rFonts w:cstheme="minorHAnsi"/>
        </w:rPr>
        <w:t>Postanowienia ogólne</w:t>
      </w:r>
    </w:p>
    <w:p w14:paraId="75ED4812" w14:textId="2716F0B1" w:rsidR="00A151A2" w:rsidRPr="00FB3E8F" w:rsidRDefault="00A151A2" w:rsidP="00FB3E8F">
      <w:pPr>
        <w:spacing w:afterLines="60" w:after="144" w:line="240" w:lineRule="auto"/>
        <w:rPr>
          <w:rFonts w:cstheme="minorHAnsi"/>
        </w:rPr>
      </w:pPr>
      <w:r w:rsidRPr="00FB3E8F">
        <w:rPr>
          <w:rFonts w:cstheme="minorHAnsi"/>
        </w:rPr>
        <w:t xml:space="preserve">§ 1. Ordynacja Wyborcza, zwana dalej Ordynacją, określa zasady i tryb wyboru Radnych do Młodzieżowej Rady Miasta Mława. </w:t>
      </w:r>
    </w:p>
    <w:p w14:paraId="2AF2D965" w14:textId="77777777" w:rsidR="00A151A2" w:rsidRPr="00FB3E8F" w:rsidRDefault="00A151A2" w:rsidP="00FB3E8F">
      <w:pPr>
        <w:spacing w:afterLines="60" w:after="144" w:line="240" w:lineRule="auto"/>
        <w:rPr>
          <w:rFonts w:cstheme="minorHAnsi"/>
        </w:rPr>
      </w:pPr>
      <w:r w:rsidRPr="00FB3E8F">
        <w:rPr>
          <w:rFonts w:cstheme="minorHAnsi"/>
        </w:rPr>
        <w:t>Rozdział 2.</w:t>
      </w:r>
    </w:p>
    <w:p w14:paraId="418ABF19" w14:textId="77777777" w:rsidR="00A151A2" w:rsidRPr="00FB3E8F" w:rsidRDefault="00A151A2" w:rsidP="00FB3E8F">
      <w:pPr>
        <w:spacing w:afterLines="60" w:after="144" w:line="240" w:lineRule="auto"/>
        <w:rPr>
          <w:rFonts w:cstheme="minorHAnsi"/>
        </w:rPr>
      </w:pPr>
      <w:r w:rsidRPr="00FB3E8F">
        <w:rPr>
          <w:rFonts w:cstheme="minorHAnsi"/>
        </w:rPr>
        <w:t>Miejska Komisja Wyborcza</w:t>
      </w:r>
    </w:p>
    <w:p w14:paraId="02D1FFE5"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2</w:t>
      </w:r>
      <w:r w:rsidRPr="00FB3E8F">
        <w:rPr>
          <w:rFonts w:cstheme="minorHAnsi"/>
        </w:rPr>
        <w:t xml:space="preserve">. 1. W celu przeprowadzenia wyborów do Rady kolejnej kadencji, ustępująca Rada składa do Burmistrza Miasta Mława wniosek o powołanie Miejskiej Komisji Wyborczej w terminie do 60 dni przed planowanym zakończeniem kadencji. </w:t>
      </w:r>
    </w:p>
    <w:p w14:paraId="4D52B78D" w14:textId="77777777" w:rsidR="00A151A2" w:rsidRPr="00FB3E8F" w:rsidRDefault="00A151A2" w:rsidP="00FB3E8F">
      <w:pPr>
        <w:spacing w:afterLines="60" w:after="144" w:line="240" w:lineRule="auto"/>
        <w:rPr>
          <w:rFonts w:cstheme="minorHAnsi"/>
        </w:rPr>
      </w:pPr>
      <w:r w:rsidRPr="00FB3E8F">
        <w:rPr>
          <w:rFonts w:cstheme="minorHAnsi"/>
        </w:rPr>
        <w:t xml:space="preserve">2. W przypadku braku możliwości złożenia wniosku na zasadach określonych w ust. 1. wniosek o powołanie Miejskiej Komisji Wyborczej na ręce Burmistrza składa Przewodniczący Rady Miasta Mława. </w:t>
      </w:r>
    </w:p>
    <w:p w14:paraId="79588160" w14:textId="77777777" w:rsidR="00A151A2" w:rsidRPr="00FB3E8F" w:rsidRDefault="00A151A2" w:rsidP="00FB3E8F">
      <w:pPr>
        <w:spacing w:afterLines="60" w:after="144" w:line="240" w:lineRule="auto"/>
        <w:rPr>
          <w:rFonts w:cstheme="minorHAnsi"/>
        </w:rPr>
      </w:pPr>
      <w:r w:rsidRPr="00FB3E8F">
        <w:rPr>
          <w:rFonts w:cstheme="minorHAnsi"/>
        </w:rPr>
        <w:t>3. Miejska Komisja Wyborcza składa się z 3 do 5 osób. W jej skład wchodzą reprezentanci młodzieży</w:t>
      </w:r>
      <w:r w:rsidR="00DD3056" w:rsidRPr="00FB3E8F">
        <w:rPr>
          <w:rFonts w:cstheme="minorHAnsi"/>
        </w:rPr>
        <w:t xml:space="preserve">, </w:t>
      </w:r>
      <w:r w:rsidRPr="00FB3E8F">
        <w:rPr>
          <w:rFonts w:cstheme="minorHAnsi"/>
        </w:rPr>
        <w:t xml:space="preserve">w szczególności przedstawiciele Samorządów Uczniowskich oraz osoby dorosłe. </w:t>
      </w:r>
    </w:p>
    <w:p w14:paraId="536838F5" w14:textId="77777777" w:rsidR="00A151A2" w:rsidRPr="00FB3E8F" w:rsidRDefault="00A151A2" w:rsidP="00FB3E8F">
      <w:pPr>
        <w:spacing w:afterLines="60" w:after="144" w:line="240" w:lineRule="auto"/>
        <w:rPr>
          <w:rFonts w:cstheme="minorHAnsi"/>
        </w:rPr>
      </w:pPr>
      <w:r w:rsidRPr="00FB3E8F">
        <w:rPr>
          <w:rFonts w:cstheme="minorHAnsi"/>
        </w:rPr>
        <w:t xml:space="preserve">4. Członkiem Miejskiej Komisji Wyborczej nie może być kandydat na radnego. </w:t>
      </w:r>
    </w:p>
    <w:p w14:paraId="605DFD39" w14:textId="77777777" w:rsidR="00A151A2" w:rsidRPr="00FB3E8F" w:rsidRDefault="00A151A2" w:rsidP="00FB3E8F">
      <w:pPr>
        <w:spacing w:afterLines="60" w:after="144" w:line="240" w:lineRule="auto"/>
        <w:rPr>
          <w:rFonts w:cstheme="minorHAnsi"/>
        </w:rPr>
      </w:pPr>
      <w:r w:rsidRPr="00FB3E8F">
        <w:rPr>
          <w:rFonts w:cstheme="minorHAnsi"/>
        </w:rPr>
        <w:t xml:space="preserve">5. Miejska Komisja Wyborcza wybiera ze swojego grona Przewodniczącego oraz Sekretarza. </w:t>
      </w:r>
    </w:p>
    <w:p w14:paraId="10C854F8" w14:textId="2B84B7DA" w:rsidR="00A151A2" w:rsidRPr="00FB3E8F" w:rsidRDefault="00271B02" w:rsidP="00FB3E8F">
      <w:pPr>
        <w:spacing w:afterLines="60" w:after="144" w:line="240" w:lineRule="auto"/>
        <w:rPr>
          <w:rFonts w:cstheme="minorHAnsi"/>
        </w:rPr>
      </w:pPr>
      <w:r w:rsidRPr="00FB3E8F">
        <w:rPr>
          <w:rFonts w:cstheme="minorHAnsi"/>
        </w:rPr>
        <w:t>§ 3</w:t>
      </w:r>
      <w:r w:rsidR="00A151A2" w:rsidRPr="00FB3E8F">
        <w:rPr>
          <w:rFonts w:cstheme="minorHAnsi"/>
        </w:rPr>
        <w:t xml:space="preserve">. 1. Miejska Komisja Wyborcza zarządza wybory najpóźniej w terminie </w:t>
      </w:r>
      <w:r w:rsidR="00170F1D" w:rsidRPr="00FB3E8F">
        <w:rPr>
          <w:rFonts w:cstheme="minorHAnsi"/>
        </w:rPr>
        <w:t xml:space="preserve">30 </w:t>
      </w:r>
      <w:r w:rsidR="00A151A2" w:rsidRPr="00FB3E8F">
        <w:rPr>
          <w:rFonts w:cstheme="minorHAnsi"/>
        </w:rPr>
        <w:t>dni</w:t>
      </w:r>
      <w:r w:rsidR="00FF6829" w:rsidRPr="00FB3E8F">
        <w:rPr>
          <w:rFonts w:cstheme="minorHAnsi"/>
        </w:rPr>
        <w:t xml:space="preserve"> od dnia powołania</w:t>
      </w:r>
      <w:r w:rsidR="00FF6829" w:rsidRPr="00FB3E8F">
        <w:rPr>
          <w:rStyle w:val="Odwoaniedokomentarza"/>
          <w:rFonts w:cstheme="minorHAnsi"/>
          <w:sz w:val="22"/>
          <w:szCs w:val="22"/>
        </w:rPr>
        <w:t xml:space="preserve"> określając </w:t>
      </w:r>
      <w:r w:rsidR="00A151A2" w:rsidRPr="00FB3E8F">
        <w:rPr>
          <w:rFonts w:cstheme="minorHAnsi"/>
        </w:rPr>
        <w:t xml:space="preserve">ich datę oraz godziny głosowania. </w:t>
      </w:r>
    </w:p>
    <w:p w14:paraId="707058BA" w14:textId="77777777" w:rsidR="00A151A2" w:rsidRPr="00FB3E8F" w:rsidRDefault="00A151A2" w:rsidP="00FB3E8F">
      <w:pPr>
        <w:spacing w:afterLines="60" w:after="144" w:line="240" w:lineRule="auto"/>
        <w:rPr>
          <w:rFonts w:cstheme="minorHAnsi"/>
        </w:rPr>
      </w:pPr>
      <w:r w:rsidRPr="00FB3E8F">
        <w:rPr>
          <w:rFonts w:cstheme="minorHAnsi"/>
        </w:rPr>
        <w:t xml:space="preserve">2. O swej decyzji Miejska Komisja Wyborcza pisemnie powiadamia szkoły w terminie 7 dni od podjęcia decyzji. </w:t>
      </w:r>
    </w:p>
    <w:p w14:paraId="2108BEF9" w14:textId="77777777" w:rsidR="00A151A2" w:rsidRPr="00FB3E8F" w:rsidRDefault="00A151A2" w:rsidP="00FB3E8F">
      <w:pPr>
        <w:spacing w:afterLines="60" w:after="144" w:line="240" w:lineRule="auto"/>
        <w:rPr>
          <w:rFonts w:cstheme="minorHAnsi"/>
        </w:rPr>
      </w:pPr>
      <w:r w:rsidRPr="00FB3E8F">
        <w:rPr>
          <w:rFonts w:cstheme="minorHAnsi"/>
        </w:rPr>
        <w:t>Rozdział 3.</w:t>
      </w:r>
    </w:p>
    <w:p w14:paraId="67932368" w14:textId="77777777" w:rsidR="00A151A2" w:rsidRPr="00FB3E8F" w:rsidRDefault="00A151A2" w:rsidP="00FB3E8F">
      <w:pPr>
        <w:spacing w:afterLines="60" w:after="144" w:line="240" w:lineRule="auto"/>
        <w:rPr>
          <w:rFonts w:cstheme="minorHAnsi"/>
        </w:rPr>
      </w:pPr>
      <w:r w:rsidRPr="00FB3E8F">
        <w:rPr>
          <w:rFonts w:cstheme="minorHAnsi"/>
        </w:rPr>
        <w:t>Okręgowe Komisje Wyborcze</w:t>
      </w:r>
    </w:p>
    <w:p w14:paraId="12C23B87" w14:textId="4AB4D686"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4</w:t>
      </w:r>
      <w:r w:rsidRPr="00FB3E8F">
        <w:rPr>
          <w:rFonts w:cstheme="minorHAnsi"/>
        </w:rPr>
        <w:t xml:space="preserve">. </w:t>
      </w:r>
      <w:r w:rsidR="005F790A" w:rsidRPr="00FB3E8F">
        <w:rPr>
          <w:rFonts w:cstheme="minorHAnsi"/>
        </w:rPr>
        <w:t xml:space="preserve">1. </w:t>
      </w:r>
      <w:r w:rsidRPr="00FB3E8F">
        <w:rPr>
          <w:rFonts w:cstheme="minorHAnsi"/>
        </w:rPr>
        <w:t xml:space="preserve">Miasto Mława dzieli się na Okręgi Wyborcze, którymi są szkoły podstawowe oraz szkoły ponadpodstawowe znajdujące się na terenie Miasta Mława. Spis Okręgów Wyborczych wraz z liczbą mandatów do obsadzenia sporządza Miejska Komisja Wyborcza w terminie 7 dni od powołania i podaje do publicznej wiadomości. </w:t>
      </w:r>
    </w:p>
    <w:p w14:paraId="628C5CDC" w14:textId="5A4F3340" w:rsidR="005F790A" w:rsidRPr="00FB3E8F" w:rsidRDefault="005F790A" w:rsidP="00FB3E8F">
      <w:pPr>
        <w:spacing w:afterLines="60" w:after="144" w:line="240" w:lineRule="auto"/>
        <w:rPr>
          <w:rFonts w:cstheme="minorHAnsi"/>
        </w:rPr>
      </w:pPr>
      <w:r w:rsidRPr="00FB3E8F">
        <w:rPr>
          <w:rFonts w:cstheme="minorHAnsi"/>
        </w:rPr>
        <w:t>2. W przypadku ucznia, który jest mieszańcem Miasta Mława</w:t>
      </w:r>
      <w:r w:rsidR="004D6B14" w:rsidRPr="00FB3E8F">
        <w:rPr>
          <w:rFonts w:cstheme="minorHAnsi"/>
        </w:rPr>
        <w:t>,</w:t>
      </w:r>
      <w:r w:rsidRPr="00FB3E8F">
        <w:rPr>
          <w:rFonts w:cstheme="minorHAnsi"/>
        </w:rPr>
        <w:t xml:space="preserve"> a uczęszcza do szkoły położonej na terenie innej gminy, okręgiem wyborczym jest właściwa szkoła względem miejsca zamieszkania określona w Uchwale Nr XXVIII/333/2017 Rady Miasta Mława z dnia 17 marca 2017 r. w sprawie dostosowania sieci szkół podstawowych i gimnazjów do nowego ustroju szkolnego</w:t>
      </w:r>
      <w:r w:rsidR="00620EC0" w:rsidRPr="00FB3E8F">
        <w:rPr>
          <w:rFonts w:cstheme="minorHAnsi"/>
        </w:rPr>
        <w:t xml:space="preserve"> (Dz. Urz. </w:t>
      </w:r>
      <w:r w:rsidR="009267B5" w:rsidRPr="00FB3E8F">
        <w:rPr>
          <w:rFonts w:cstheme="minorHAnsi"/>
        </w:rPr>
        <w:t>Woj. Maz. z 2017 r. poz. 2810).</w:t>
      </w:r>
    </w:p>
    <w:p w14:paraId="40726F5A" w14:textId="77777777" w:rsidR="00A151A2" w:rsidRPr="00FB3E8F" w:rsidRDefault="00271B02" w:rsidP="00FB3E8F">
      <w:pPr>
        <w:spacing w:afterLines="60" w:after="144" w:line="240" w:lineRule="auto"/>
        <w:rPr>
          <w:rFonts w:cstheme="minorHAnsi"/>
        </w:rPr>
      </w:pPr>
      <w:r w:rsidRPr="00FB3E8F">
        <w:rPr>
          <w:rFonts w:cstheme="minorHAnsi"/>
        </w:rPr>
        <w:t>§ 5</w:t>
      </w:r>
      <w:r w:rsidR="00A151A2" w:rsidRPr="00FB3E8F">
        <w:rPr>
          <w:rFonts w:cstheme="minorHAnsi"/>
        </w:rPr>
        <w:t xml:space="preserve">. 1. Za organizację wyborów w danym Okręgu Wyborczym odpowiada Okręgowa Komisja Wyborcza. </w:t>
      </w:r>
    </w:p>
    <w:p w14:paraId="0126AA36" w14:textId="77777777" w:rsidR="00A151A2" w:rsidRPr="00FB3E8F" w:rsidRDefault="00A151A2" w:rsidP="00FB3E8F">
      <w:pPr>
        <w:spacing w:afterLines="60" w:after="144" w:line="240" w:lineRule="auto"/>
        <w:rPr>
          <w:rFonts w:cstheme="minorHAnsi"/>
        </w:rPr>
      </w:pPr>
      <w:r w:rsidRPr="00FB3E8F">
        <w:rPr>
          <w:rFonts w:cstheme="minorHAnsi"/>
        </w:rPr>
        <w:t xml:space="preserve">2. Okręgowa Komisja Wyborcza składa się z 3-5 osób. W jej skład wchodzą dyrektor bądź wicedyrektor szkoły, co najmniej jeden przedstawiciel Rady Samorządu Uczniowskiego oraz jej opiekun. </w:t>
      </w:r>
    </w:p>
    <w:p w14:paraId="435C9D47" w14:textId="77777777" w:rsidR="00A151A2" w:rsidRPr="00FB3E8F" w:rsidRDefault="00A151A2" w:rsidP="00FB3E8F">
      <w:pPr>
        <w:spacing w:afterLines="60" w:after="144" w:line="240" w:lineRule="auto"/>
        <w:rPr>
          <w:rFonts w:cstheme="minorHAnsi"/>
        </w:rPr>
      </w:pPr>
      <w:r w:rsidRPr="00FB3E8F">
        <w:rPr>
          <w:rFonts w:cstheme="minorHAnsi"/>
        </w:rPr>
        <w:t xml:space="preserve">3. Członkiem Okręgowej Komisji Wyborczej nie może być kandydat na radnego. </w:t>
      </w:r>
    </w:p>
    <w:p w14:paraId="530A8775" w14:textId="77777777" w:rsidR="00A151A2" w:rsidRPr="00FB3E8F" w:rsidRDefault="00A151A2" w:rsidP="00FB3E8F">
      <w:pPr>
        <w:spacing w:afterLines="60" w:after="144" w:line="240" w:lineRule="auto"/>
        <w:rPr>
          <w:rFonts w:cstheme="minorHAnsi"/>
        </w:rPr>
      </w:pPr>
      <w:r w:rsidRPr="00FB3E8F">
        <w:rPr>
          <w:rFonts w:cstheme="minorHAnsi"/>
        </w:rPr>
        <w:t xml:space="preserve">4. Skład osobowy Okręgowej Komisji Wyborczej oraz jej Przewodniczącego ustala </w:t>
      </w:r>
      <w:r w:rsidR="004D629A" w:rsidRPr="00FB3E8F">
        <w:rPr>
          <w:rFonts w:cstheme="minorHAnsi"/>
        </w:rPr>
        <w:t>Dyrektor szkoły z zaznaczeniem osoby na funkcję Przewodniczącego, o czym, powiadamia Miejską Komisję Wyborczą.</w:t>
      </w:r>
    </w:p>
    <w:p w14:paraId="55FB7090" w14:textId="7E6EC77D" w:rsidR="00A151A2" w:rsidRPr="00FB3E8F" w:rsidRDefault="00271B02" w:rsidP="00FB3E8F">
      <w:pPr>
        <w:spacing w:afterLines="60" w:after="144" w:line="240" w:lineRule="auto"/>
        <w:rPr>
          <w:rFonts w:cstheme="minorHAnsi"/>
        </w:rPr>
      </w:pPr>
      <w:r w:rsidRPr="00FB3E8F">
        <w:rPr>
          <w:rFonts w:cstheme="minorHAnsi"/>
        </w:rPr>
        <w:t>5</w:t>
      </w:r>
      <w:r w:rsidR="00A151A2" w:rsidRPr="00FB3E8F">
        <w:rPr>
          <w:rFonts w:cstheme="minorHAnsi"/>
        </w:rPr>
        <w:t>. Dopuszcza się stosowanie środków komunikacji elektronicznej dla sytuacji przewidzian</w:t>
      </w:r>
      <w:r w:rsidR="004D6B14" w:rsidRPr="00FB3E8F">
        <w:rPr>
          <w:rFonts w:cstheme="minorHAnsi"/>
        </w:rPr>
        <w:t xml:space="preserve">ej </w:t>
      </w:r>
      <w:r w:rsidR="004D6B14" w:rsidRPr="00FB3E8F">
        <w:rPr>
          <w:rFonts w:cstheme="minorHAnsi"/>
        </w:rPr>
        <w:br/>
        <w:t xml:space="preserve">w ust. 4.  </w:t>
      </w:r>
    </w:p>
    <w:p w14:paraId="2A1A3515" w14:textId="77777777" w:rsidR="00A151A2" w:rsidRPr="00FB3E8F" w:rsidRDefault="00A151A2" w:rsidP="00FB3E8F">
      <w:pPr>
        <w:spacing w:afterLines="60" w:after="144" w:line="240" w:lineRule="auto"/>
        <w:rPr>
          <w:rFonts w:cstheme="minorHAnsi"/>
        </w:rPr>
      </w:pPr>
      <w:r w:rsidRPr="00FB3E8F">
        <w:rPr>
          <w:rFonts w:cstheme="minorHAnsi"/>
        </w:rPr>
        <w:t>Rozdział 4.</w:t>
      </w:r>
    </w:p>
    <w:p w14:paraId="4A732844" w14:textId="77777777" w:rsidR="00A151A2" w:rsidRPr="00FB3E8F" w:rsidRDefault="00A151A2" w:rsidP="00FB3E8F">
      <w:pPr>
        <w:spacing w:afterLines="60" w:after="144" w:line="240" w:lineRule="auto"/>
        <w:rPr>
          <w:rFonts w:cstheme="minorHAnsi"/>
        </w:rPr>
      </w:pPr>
      <w:r w:rsidRPr="00FB3E8F">
        <w:rPr>
          <w:rFonts w:cstheme="minorHAnsi"/>
        </w:rPr>
        <w:t>Kandydaci na Radnych</w:t>
      </w:r>
    </w:p>
    <w:p w14:paraId="3EDC970A" w14:textId="45442208"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6</w:t>
      </w:r>
      <w:r w:rsidRPr="00FB3E8F">
        <w:rPr>
          <w:rFonts w:cstheme="minorHAnsi"/>
        </w:rPr>
        <w:t>. Kandydatem na Radnego, z</w:t>
      </w:r>
      <w:r w:rsidR="009267B5" w:rsidRPr="00FB3E8F">
        <w:rPr>
          <w:rFonts w:cstheme="minorHAnsi"/>
        </w:rPr>
        <w:t xml:space="preserve">wanym dalej Kandydatem może być mieszkaniec Miasta Mława - </w:t>
      </w:r>
      <w:r w:rsidRPr="00FB3E8F">
        <w:rPr>
          <w:rFonts w:cstheme="minorHAnsi"/>
        </w:rPr>
        <w:t>uczeń szóstej, siódmej lub ósmej klasy szkoły podstawowej lub uczeń pierwszej</w:t>
      </w:r>
      <w:r w:rsidR="004D629A" w:rsidRPr="00FB3E8F">
        <w:rPr>
          <w:rFonts w:cstheme="minorHAnsi"/>
        </w:rPr>
        <w:t xml:space="preserve">, </w:t>
      </w:r>
      <w:r w:rsidRPr="00FB3E8F">
        <w:rPr>
          <w:rFonts w:cstheme="minorHAnsi"/>
        </w:rPr>
        <w:t>drugiej</w:t>
      </w:r>
      <w:r w:rsidR="004D629A" w:rsidRPr="00FB3E8F">
        <w:rPr>
          <w:rFonts w:cstheme="minorHAnsi"/>
        </w:rPr>
        <w:t xml:space="preserve"> lub trzeciej</w:t>
      </w:r>
      <w:r w:rsidRPr="00FB3E8F">
        <w:rPr>
          <w:rFonts w:cstheme="minorHAnsi"/>
        </w:rPr>
        <w:t xml:space="preserve"> klasy szkoły ponadpodstawowej </w:t>
      </w:r>
      <w:r w:rsidR="00877EB8" w:rsidRPr="00FB3E8F">
        <w:rPr>
          <w:rFonts w:cstheme="minorHAnsi"/>
        </w:rPr>
        <w:t xml:space="preserve">uczęszczający do szkół położonych na terenie Miasta Mława albo </w:t>
      </w:r>
      <w:r w:rsidR="007965BA" w:rsidRPr="00FB3E8F">
        <w:rPr>
          <w:rFonts w:cstheme="minorHAnsi"/>
        </w:rPr>
        <w:t xml:space="preserve">mieszkaniec Miasta Mława uczęszczający </w:t>
      </w:r>
      <w:r w:rsidR="00877EB8" w:rsidRPr="00FB3E8F">
        <w:rPr>
          <w:rFonts w:cstheme="minorHAnsi"/>
        </w:rPr>
        <w:t>do szkół położonych na terenie innych gmin</w:t>
      </w:r>
      <w:r w:rsidRPr="00FB3E8F">
        <w:rPr>
          <w:rFonts w:cstheme="minorHAnsi"/>
        </w:rPr>
        <w:t xml:space="preserve">, który w dniu wyborów nie ukończył 18 roku życia. </w:t>
      </w:r>
    </w:p>
    <w:p w14:paraId="2F9B2869" w14:textId="77777777" w:rsidR="00A151A2" w:rsidRPr="00FB3E8F" w:rsidRDefault="00271B02" w:rsidP="00FB3E8F">
      <w:pPr>
        <w:spacing w:afterLines="60" w:after="144" w:line="240" w:lineRule="auto"/>
        <w:rPr>
          <w:rFonts w:cstheme="minorHAnsi"/>
        </w:rPr>
      </w:pPr>
      <w:r w:rsidRPr="00FB3E8F">
        <w:rPr>
          <w:rFonts w:cstheme="minorHAnsi"/>
        </w:rPr>
        <w:t>§ 7</w:t>
      </w:r>
      <w:r w:rsidR="00A151A2" w:rsidRPr="00FB3E8F">
        <w:rPr>
          <w:rFonts w:cstheme="minorHAnsi"/>
        </w:rPr>
        <w:t xml:space="preserve">. 1. Kandydatów mogą zgłaszać uczniowie szkoły stanowiącej okręg wyborczy. Składają zgłoszenie do Miejskiej Komisji Wyborczej wraz ze zgodą na kandydowanie podpisaną przez Kandydata </w:t>
      </w:r>
      <w:r w:rsidR="00D1417A" w:rsidRPr="00FB3E8F">
        <w:rPr>
          <w:rFonts w:cstheme="minorHAnsi"/>
        </w:rPr>
        <w:t xml:space="preserve">nie później niż 14 dni od dnia poinformowania szkoły o wyborach. </w:t>
      </w:r>
    </w:p>
    <w:p w14:paraId="6E6A0C73" w14:textId="77777777" w:rsidR="00A151A2" w:rsidRPr="00FB3E8F" w:rsidRDefault="00A151A2" w:rsidP="00FB3E8F">
      <w:pPr>
        <w:spacing w:afterLines="60" w:after="144" w:line="240" w:lineRule="auto"/>
        <w:rPr>
          <w:rFonts w:cstheme="minorHAnsi"/>
        </w:rPr>
      </w:pPr>
      <w:r w:rsidRPr="00FB3E8F">
        <w:rPr>
          <w:rFonts w:cstheme="minorHAnsi"/>
        </w:rPr>
        <w:t xml:space="preserve">2. Kandydat może zgłosić swoją kandydaturę osobiście – poprzez złożenie popisanej zgody na kandydowanie do siedziby Miejskiej Komisji Wyborczej, </w:t>
      </w:r>
      <w:r w:rsidR="00D1417A" w:rsidRPr="00FB3E8F">
        <w:rPr>
          <w:rFonts w:cstheme="minorHAnsi"/>
        </w:rPr>
        <w:t xml:space="preserve">w terminie o którym mowa w </w:t>
      </w:r>
      <w:r w:rsidR="00170F1D" w:rsidRPr="00FB3E8F">
        <w:rPr>
          <w:rFonts w:cstheme="minorHAnsi"/>
        </w:rPr>
        <w:t>ust.</w:t>
      </w:r>
      <w:r w:rsidR="00D1417A" w:rsidRPr="00FB3E8F">
        <w:rPr>
          <w:rFonts w:cstheme="minorHAnsi"/>
        </w:rPr>
        <w:t xml:space="preserve"> 1.</w:t>
      </w:r>
    </w:p>
    <w:p w14:paraId="756C7C7A" w14:textId="77777777" w:rsidR="00A151A2" w:rsidRPr="00FB3E8F" w:rsidRDefault="00A151A2" w:rsidP="00FB3E8F">
      <w:pPr>
        <w:spacing w:afterLines="60" w:after="144" w:line="240" w:lineRule="auto"/>
        <w:rPr>
          <w:rFonts w:cstheme="minorHAnsi"/>
        </w:rPr>
      </w:pPr>
      <w:r w:rsidRPr="00FB3E8F">
        <w:rPr>
          <w:rFonts w:cstheme="minorHAnsi"/>
        </w:rPr>
        <w:t xml:space="preserve">3. Kandydat otrzymuje pisemne potwierdzenie zgłoszenia kandydatury z Miejskiej Komisji Wyborczej. </w:t>
      </w:r>
    </w:p>
    <w:p w14:paraId="5DF05951" w14:textId="77777777" w:rsidR="00A151A2" w:rsidRPr="00FB3E8F" w:rsidRDefault="00271B02" w:rsidP="00FB3E8F">
      <w:pPr>
        <w:spacing w:afterLines="60" w:after="144" w:line="240" w:lineRule="auto"/>
        <w:rPr>
          <w:rFonts w:cstheme="minorHAnsi"/>
        </w:rPr>
      </w:pPr>
      <w:r w:rsidRPr="00FB3E8F">
        <w:rPr>
          <w:rFonts w:cstheme="minorHAnsi"/>
        </w:rPr>
        <w:t>§ 8</w:t>
      </w:r>
      <w:r w:rsidR="00A151A2" w:rsidRPr="00FB3E8F">
        <w:rPr>
          <w:rFonts w:cstheme="minorHAnsi"/>
        </w:rPr>
        <w:t xml:space="preserve">. 1. Na podstawie przekazanych zgłoszeń Miejska Komisja Wyborcza ustala listy kandydatów w Okręgach Wyborczych w terminie 7 dni od zamknięcia rejestracji kandydatów. </w:t>
      </w:r>
    </w:p>
    <w:p w14:paraId="689F6226" w14:textId="77777777" w:rsidR="00A151A2" w:rsidRPr="00FB3E8F" w:rsidRDefault="00A151A2" w:rsidP="00FB3E8F">
      <w:pPr>
        <w:spacing w:afterLines="60" w:after="144" w:line="240" w:lineRule="auto"/>
        <w:rPr>
          <w:rFonts w:cstheme="minorHAnsi"/>
        </w:rPr>
      </w:pPr>
      <w:r w:rsidRPr="00FB3E8F">
        <w:rPr>
          <w:rFonts w:cstheme="minorHAnsi"/>
        </w:rPr>
        <w:t xml:space="preserve">2. Listę kandydatów Miejska Komisja Wyborcza podaje do publicznej wiadomości. </w:t>
      </w:r>
    </w:p>
    <w:p w14:paraId="458530F5" w14:textId="77777777" w:rsidR="00A151A2" w:rsidRPr="00FB3E8F" w:rsidRDefault="00271B02" w:rsidP="00FB3E8F">
      <w:pPr>
        <w:spacing w:afterLines="60" w:after="144" w:line="240" w:lineRule="auto"/>
        <w:rPr>
          <w:rFonts w:cstheme="minorHAnsi"/>
        </w:rPr>
      </w:pPr>
      <w:r w:rsidRPr="00FB3E8F">
        <w:rPr>
          <w:rFonts w:cstheme="minorHAnsi"/>
        </w:rPr>
        <w:t>§ 9</w:t>
      </w:r>
      <w:r w:rsidR="00A151A2" w:rsidRPr="00FB3E8F">
        <w:rPr>
          <w:rFonts w:cstheme="minorHAnsi"/>
        </w:rPr>
        <w:t xml:space="preserve">. 1. W przypadku, gdy w terminie określonym w § </w:t>
      </w:r>
      <w:r w:rsidR="004A41C6" w:rsidRPr="00FB3E8F">
        <w:rPr>
          <w:rFonts w:cstheme="minorHAnsi"/>
        </w:rPr>
        <w:t>7</w:t>
      </w:r>
      <w:r w:rsidR="00A151A2" w:rsidRPr="00FB3E8F">
        <w:rPr>
          <w:rFonts w:cstheme="minorHAnsi"/>
        </w:rPr>
        <w:t>, ust</w:t>
      </w:r>
      <w:r w:rsidR="00170F1D" w:rsidRPr="00FB3E8F">
        <w:rPr>
          <w:rFonts w:cstheme="minorHAnsi"/>
        </w:rPr>
        <w:t>.</w:t>
      </w:r>
      <w:r w:rsidR="00D1417A" w:rsidRPr="00FB3E8F">
        <w:rPr>
          <w:rFonts w:cstheme="minorHAnsi"/>
        </w:rPr>
        <w:t xml:space="preserve"> 1 i 2 </w:t>
      </w:r>
      <w:r w:rsidR="00A151A2" w:rsidRPr="00FB3E8F">
        <w:rPr>
          <w:rFonts w:cstheme="minorHAnsi"/>
        </w:rPr>
        <w:t xml:space="preserve"> w danym Okręgu Wyborczym nie zgłoszono żadnego kandydata lub gdy liczba kandydatów jest mniejsza lub równa liczbie mandatów przypadających na dany Okręg Wyborczy, Miejska Komisja Wyborcza może przedłużyć w danym Okręgu Wyborczym o 7 kolejnych dni czas przeznaczony na zgłaszanie kandydatów. Informacje o tym fakcie niezwłocznie podaje do wiadomości wyborców danego Okręgu Wyborczego. </w:t>
      </w:r>
    </w:p>
    <w:p w14:paraId="21B40916" w14:textId="77777777" w:rsidR="00A151A2" w:rsidRPr="00FB3E8F" w:rsidRDefault="00A151A2" w:rsidP="00FB3E8F">
      <w:pPr>
        <w:spacing w:afterLines="60" w:after="144" w:line="240" w:lineRule="auto"/>
        <w:rPr>
          <w:rFonts w:cstheme="minorHAnsi"/>
        </w:rPr>
      </w:pPr>
      <w:r w:rsidRPr="00FB3E8F">
        <w:rPr>
          <w:rFonts w:cstheme="minorHAnsi"/>
        </w:rPr>
        <w:t xml:space="preserve">2. Jeżeli w danym Okręgu Wyborczym pomimo postępowania, o którym mowa w ust. 1, nie zgłoszono żadnego kandydata, wyborów w tym Okręgu Wyborczym nie przeprowadza się. O przyczynach nieprzeprowadzenia wyborów, uczniów danej szkoły powiadamia Okręgowa Komisja Wyborcza. </w:t>
      </w:r>
    </w:p>
    <w:p w14:paraId="12CD61EB" w14:textId="77777777" w:rsidR="00A151A2" w:rsidRPr="00FB3E8F" w:rsidRDefault="00A151A2" w:rsidP="00FB3E8F">
      <w:pPr>
        <w:spacing w:afterLines="60" w:after="144" w:line="240" w:lineRule="auto"/>
        <w:rPr>
          <w:rFonts w:cstheme="minorHAnsi"/>
        </w:rPr>
      </w:pPr>
      <w:r w:rsidRPr="00FB3E8F">
        <w:rPr>
          <w:rFonts w:cstheme="minorHAnsi"/>
        </w:rPr>
        <w:t>3. Jeżeli w danym Okręgu Wyborczym, pomimo postępowania, o którym mowa w ust. 1, liczba kandydatów jest mniejsza lub równa liczbie mandatów przypadających na dany Okręg Wyborczy, wówczas przeprowadza</w:t>
      </w:r>
      <w:r w:rsidR="004A41C6" w:rsidRPr="00FB3E8F">
        <w:rPr>
          <w:rFonts w:cstheme="minorHAnsi"/>
        </w:rPr>
        <w:t xml:space="preserve"> się wybory w sposób opisany w </w:t>
      </w:r>
      <w:r w:rsidRPr="00FB3E8F">
        <w:rPr>
          <w:rFonts w:cstheme="minorHAnsi"/>
        </w:rPr>
        <w:t xml:space="preserve"> § </w:t>
      </w:r>
      <w:r w:rsidR="004A41C6" w:rsidRPr="00FB3E8F">
        <w:rPr>
          <w:rFonts w:cstheme="minorHAnsi"/>
        </w:rPr>
        <w:t>1</w:t>
      </w:r>
      <w:r w:rsidRPr="00FB3E8F">
        <w:rPr>
          <w:rFonts w:cstheme="minorHAnsi"/>
        </w:rPr>
        <w:t>5, ust. 2.</w:t>
      </w:r>
    </w:p>
    <w:p w14:paraId="6C322E70" w14:textId="77777777" w:rsidR="00A151A2" w:rsidRPr="00FB3E8F" w:rsidRDefault="00271B02" w:rsidP="00FB3E8F">
      <w:pPr>
        <w:spacing w:afterLines="60" w:after="144" w:line="240" w:lineRule="auto"/>
        <w:rPr>
          <w:rFonts w:cstheme="minorHAnsi"/>
        </w:rPr>
      </w:pPr>
      <w:r w:rsidRPr="00FB3E8F">
        <w:rPr>
          <w:rFonts w:cstheme="minorHAnsi"/>
        </w:rPr>
        <w:t>§ 10</w:t>
      </w:r>
      <w:r w:rsidR="00A151A2" w:rsidRPr="00FB3E8F">
        <w:rPr>
          <w:rFonts w:cstheme="minorHAnsi"/>
        </w:rPr>
        <w:t xml:space="preserve">. 1. Kampania wyborcza rozpoczyna się z dniem ogłoszenia przez Miejską Komisję Wyborczą ostatecznej listy kandydatów. </w:t>
      </w:r>
    </w:p>
    <w:p w14:paraId="5C2C761F" w14:textId="77777777" w:rsidR="00A151A2" w:rsidRPr="00FB3E8F" w:rsidRDefault="00A151A2" w:rsidP="00FB3E8F">
      <w:pPr>
        <w:spacing w:afterLines="60" w:after="144" w:line="240" w:lineRule="auto"/>
        <w:rPr>
          <w:rFonts w:cstheme="minorHAnsi"/>
        </w:rPr>
      </w:pPr>
      <w:r w:rsidRPr="00FB3E8F">
        <w:rPr>
          <w:rFonts w:cstheme="minorHAnsi"/>
        </w:rPr>
        <w:t xml:space="preserve">2. Prowadzenie agitacji w dniu wyborów jest zabronione pod karą bezwzględnego skreślenia z listy kandydatów. </w:t>
      </w:r>
    </w:p>
    <w:p w14:paraId="30BC71C8" w14:textId="77777777" w:rsidR="00A151A2" w:rsidRPr="00FB3E8F" w:rsidRDefault="00A151A2" w:rsidP="00FB3E8F">
      <w:pPr>
        <w:spacing w:afterLines="60" w:after="144" w:line="240" w:lineRule="auto"/>
        <w:rPr>
          <w:rFonts w:cstheme="minorHAnsi"/>
        </w:rPr>
      </w:pPr>
      <w:r w:rsidRPr="00FB3E8F">
        <w:rPr>
          <w:rFonts w:cstheme="minorHAnsi"/>
        </w:rPr>
        <w:t>Rozdział 5.</w:t>
      </w:r>
    </w:p>
    <w:p w14:paraId="4865DC6C" w14:textId="77777777" w:rsidR="00A151A2" w:rsidRPr="00FB3E8F" w:rsidRDefault="00A151A2" w:rsidP="00FB3E8F">
      <w:pPr>
        <w:spacing w:afterLines="60" w:after="144" w:line="240" w:lineRule="auto"/>
        <w:rPr>
          <w:rFonts w:cstheme="minorHAnsi"/>
        </w:rPr>
      </w:pPr>
      <w:r w:rsidRPr="00FB3E8F">
        <w:rPr>
          <w:rFonts w:cstheme="minorHAnsi"/>
        </w:rPr>
        <w:t>Wybory do Rady</w:t>
      </w:r>
    </w:p>
    <w:p w14:paraId="06C6021D"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1</w:t>
      </w:r>
      <w:r w:rsidRPr="00FB3E8F">
        <w:rPr>
          <w:rFonts w:cstheme="minorHAnsi"/>
        </w:rPr>
        <w:t xml:space="preserve">1. Wybory do Rady są równe, bezpośrednie, większościowe oraz odbywają się w głosowaniu tajnym. </w:t>
      </w:r>
    </w:p>
    <w:p w14:paraId="754BD512" w14:textId="61DA5EBA"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1</w:t>
      </w:r>
      <w:r w:rsidRPr="00FB3E8F">
        <w:rPr>
          <w:rFonts w:cstheme="minorHAnsi"/>
        </w:rPr>
        <w:t xml:space="preserve">2. 1. Uprawnionymi do głosowania są uczniowie klas IV - VIII szkół podstawowych oraz uczniowie szkół ponadpodstawowych znajdujących się na terenie Miasta Mława </w:t>
      </w:r>
      <w:r w:rsidR="00270DCE" w:rsidRPr="00FB3E8F">
        <w:rPr>
          <w:rFonts w:cstheme="minorHAnsi"/>
        </w:rPr>
        <w:t>oraz mieszkańcy Miasta Mława – uczniowie klas IV-VIII szkół podstawowych oraz uczniowie szkół ponadpodstawowych</w:t>
      </w:r>
      <w:r w:rsidR="00877EB8" w:rsidRPr="00FB3E8F">
        <w:rPr>
          <w:rFonts w:cstheme="minorHAnsi"/>
        </w:rPr>
        <w:t xml:space="preserve"> </w:t>
      </w:r>
      <w:r w:rsidR="00270DCE" w:rsidRPr="00FB3E8F">
        <w:rPr>
          <w:rFonts w:cstheme="minorHAnsi"/>
        </w:rPr>
        <w:t>uczęszczający</w:t>
      </w:r>
      <w:r w:rsidR="00877EB8" w:rsidRPr="00FB3E8F">
        <w:rPr>
          <w:rFonts w:cstheme="minorHAnsi"/>
        </w:rPr>
        <w:t xml:space="preserve"> do szkół położonych na terenie innych gmin</w:t>
      </w:r>
      <w:r w:rsidR="00270DCE" w:rsidRPr="00FB3E8F">
        <w:rPr>
          <w:rFonts w:cstheme="minorHAnsi"/>
        </w:rPr>
        <w:t>.</w:t>
      </w:r>
      <w:r w:rsidR="00877EB8" w:rsidRPr="00FB3E8F">
        <w:rPr>
          <w:rFonts w:cstheme="minorHAnsi"/>
        </w:rPr>
        <w:t xml:space="preserve"> </w:t>
      </w:r>
    </w:p>
    <w:p w14:paraId="7939F8C4" w14:textId="77777777" w:rsidR="00A151A2" w:rsidRPr="00FB3E8F" w:rsidRDefault="00A151A2" w:rsidP="00FB3E8F">
      <w:pPr>
        <w:spacing w:afterLines="60" w:after="144" w:line="240" w:lineRule="auto"/>
        <w:rPr>
          <w:rFonts w:cstheme="minorHAnsi"/>
        </w:rPr>
      </w:pPr>
      <w:r w:rsidRPr="00FB3E8F">
        <w:rPr>
          <w:rFonts w:cstheme="minorHAnsi"/>
        </w:rPr>
        <w:t xml:space="preserve">2. Ustalenie listy osób uprawnionych do głosowania należy do zadań Okręgowej Komisji Wyborczej. </w:t>
      </w:r>
    </w:p>
    <w:p w14:paraId="40096054" w14:textId="77777777" w:rsidR="00A151A2" w:rsidRPr="00FB3E8F" w:rsidRDefault="00A151A2" w:rsidP="00FB3E8F">
      <w:pPr>
        <w:spacing w:afterLines="60" w:after="144" w:line="240" w:lineRule="auto"/>
        <w:rPr>
          <w:rFonts w:cstheme="minorHAnsi"/>
        </w:rPr>
      </w:pPr>
      <w:r w:rsidRPr="00FB3E8F">
        <w:rPr>
          <w:rFonts w:cstheme="minorHAnsi"/>
        </w:rPr>
        <w:t xml:space="preserve">3. Udział w głosowaniu jest dobrowolny. </w:t>
      </w:r>
    </w:p>
    <w:p w14:paraId="42C14A5C" w14:textId="77777777" w:rsidR="00A151A2" w:rsidRPr="00FB3E8F" w:rsidRDefault="00A151A2" w:rsidP="00FB3E8F">
      <w:pPr>
        <w:spacing w:afterLines="60" w:after="144" w:line="240" w:lineRule="auto"/>
        <w:rPr>
          <w:rFonts w:cstheme="minorHAnsi"/>
        </w:rPr>
      </w:pPr>
      <w:r w:rsidRPr="00FB3E8F">
        <w:rPr>
          <w:rFonts w:cstheme="minorHAnsi"/>
        </w:rPr>
        <w:t xml:space="preserve">4. Udział w głosowaniu nie może być podstawą do nagradzania lub karania uczniów. </w:t>
      </w:r>
    </w:p>
    <w:p w14:paraId="0C4E8F14" w14:textId="77777777" w:rsidR="00A151A2" w:rsidRPr="00FB3E8F" w:rsidRDefault="00A151A2" w:rsidP="00FB3E8F">
      <w:pPr>
        <w:spacing w:afterLines="60" w:after="144" w:line="240" w:lineRule="auto"/>
        <w:rPr>
          <w:rFonts w:cstheme="minorHAnsi"/>
        </w:rPr>
      </w:pPr>
      <w:r w:rsidRPr="00FB3E8F">
        <w:rPr>
          <w:rFonts w:cstheme="minorHAnsi"/>
        </w:rPr>
        <w:t xml:space="preserve">5. Pod rygorem nieważności głosowania w danym Okręgu Wyborczym zabronione jest organizowanie zbiorowych wyjść poszczególnych klas w celu wzięcia udziału w głosowaniu. </w:t>
      </w:r>
    </w:p>
    <w:p w14:paraId="3CD3BC12"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1</w:t>
      </w:r>
      <w:r w:rsidRPr="00FB3E8F">
        <w:rPr>
          <w:rFonts w:cstheme="minorHAnsi"/>
        </w:rPr>
        <w:t xml:space="preserve">3. 1. Głosowanie odbywa się w specjalnie do tego celu wyznaczonym lokalu wyborczym. </w:t>
      </w:r>
    </w:p>
    <w:p w14:paraId="21E2D529" w14:textId="77777777" w:rsidR="00A151A2" w:rsidRPr="00FB3E8F" w:rsidRDefault="00A151A2" w:rsidP="00FB3E8F">
      <w:pPr>
        <w:spacing w:afterLines="60" w:after="144" w:line="240" w:lineRule="auto"/>
        <w:rPr>
          <w:rFonts w:cstheme="minorHAnsi"/>
        </w:rPr>
      </w:pPr>
      <w:r w:rsidRPr="00FB3E8F">
        <w:rPr>
          <w:rFonts w:cstheme="minorHAnsi"/>
        </w:rPr>
        <w:t xml:space="preserve">2. Lokal wyborczy jest otwarty przez cały czas trwania wyborów. </w:t>
      </w:r>
    </w:p>
    <w:p w14:paraId="16183879" w14:textId="77777777" w:rsidR="00A151A2" w:rsidRPr="00FB3E8F" w:rsidRDefault="00A151A2" w:rsidP="00FB3E8F">
      <w:pPr>
        <w:spacing w:afterLines="60" w:after="144" w:line="240" w:lineRule="auto"/>
        <w:rPr>
          <w:rFonts w:cstheme="minorHAnsi"/>
        </w:rPr>
      </w:pPr>
      <w:r w:rsidRPr="00FB3E8F">
        <w:rPr>
          <w:rFonts w:cstheme="minorHAnsi"/>
        </w:rPr>
        <w:t xml:space="preserve">3. W lokalu wyborczym znajdują się: lista kandydatów w danym Okręgu Wyborczym, instrukcja do głosowania, Ordynacja Wyborcza, lista osób uprawnionych do głosowania, urna przeznaczona do wrzucania wypełnionych kart do głosowania oraz wydzielone miejsce umożliwiające nieskrępowane oddanie głosu w warunkach tajności wyboru. </w:t>
      </w:r>
    </w:p>
    <w:p w14:paraId="3A3B44BC" w14:textId="77777777" w:rsidR="00A151A2" w:rsidRPr="00FB3E8F" w:rsidRDefault="00A151A2" w:rsidP="00FB3E8F">
      <w:pPr>
        <w:spacing w:afterLines="60" w:after="144" w:line="240" w:lineRule="auto"/>
        <w:rPr>
          <w:rFonts w:cstheme="minorHAnsi"/>
        </w:rPr>
      </w:pPr>
      <w:r w:rsidRPr="00FB3E8F">
        <w:rPr>
          <w:rFonts w:cstheme="minorHAnsi"/>
        </w:rPr>
        <w:t xml:space="preserve">4. Urna przeznaczona do wrzucania wypełnionych kart do głosowania winna być zabezpieczona przed otwarciem plombą opatrzoną pieczęcią szkoły. </w:t>
      </w:r>
    </w:p>
    <w:p w14:paraId="0EC8C4C7" w14:textId="77777777" w:rsidR="00A151A2" w:rsidRPr="00FB3E8F" w:rsidRDefault="00A151A2" w:rsidP="00FB3E8F">
      <w:pPr>
        <w:spacing w:afterLines="60" w:after="144" w:line="240" w:lineRule="auto"/>
        <w:rPr>
          <w:rFonts w:cstheme="minorHAnsi"/>
        </w:rPr>
      </w:pPr>
      <w:r w:rsidRPr="00FB3E8F">
        <w:rPr>
          <w:rFonts w:cstheme="minorHAnsi"/>
        </w:rPr>
        <w:t xml:space="preserve">5. Pod rygorem nieważności głosowania w danym Okręgu Wyborczym zabronione jest wynoszenie urny poza obręb lokalu wyborczego. </w:t>
      </w:r>
    </w:p>
    <w:p w14:paraId="4731D006"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1</w:t>
      </w:r>
      <w:r w:rsidRPr="00FB3E8F">
        <w:rPr>
          <w:rFonts w:cstheme="minorHAnsi"/>
        </w:rPr>
        <w:t xml:space="preserve">4. 1. Oddawaniu głosów przez wyborców służą karty do głosowania. </w:t>
      </w:r>
    </w:p>
    <w:p w14:paraId="5D0645D4" w14:textId="77777777" w:rsidR="00A151A2" w:rsidRPr="00FB3E8F" w:rsidRDefault="00A151A2" w:rsidP="00FB3E8F">
      <w:pPr>
        <w:spacing w:afterLines="60" w:after="144" w:line="240" w:lineRule="auto"/>
        <w:rPr>
          <w:rFonts w:cstheme="minorHAnsi"/>
        </w:rPr>
      </w:pPr>
      <w:r w:rsidRPr="00FB3E8F">
        <w:rPr>
          <w:rFonts w:cstheme="minorHAnsi"/>
        </w:rPr>
        <w:t xml:space="preserve">2. Karta do głosowania zawiera następujące dane: tytuł, datę wyborów, nazwę szkoły i numer Okręgu Wyborczego, imiona oraz nazwiska kandydatów, pola przeznaczone na dokonanie wyboru, skróconą instrukcję do głosowania. </w:t>
      </w:r>
    </w:p>
    <w:p w14:paraId="54B1B313" w14:textId="77777777" w:rsidR="00A151A2" w:rsidRPr="00FB3E8F" w:rsidRDefault="00A151A2" w:rsidP="00FB3E8F">
      <w:pPr>
        <w:spacing w:afterLines="60" w:after="144" w:line="240" w:lineRule="auto"/>
        <w:rPr>
          <w:rFonts w:cstheme="minorHAnsi"/>
        </w:rPr>
      </w:pPr>
      <w:r w:rsidRPr="00FB3E8F">
        <w:rPr>
          <w:rFonts w:cstheme="minorHAnsi"/>
        </w:rPr>
        <w:t xml:space="preserve">3. Za opracowanie wzoru i przygotowanie kart do głosowania odpowiada Miejska Komisja Wyborcza. </w:t>
      </w:r>
    </w:p>
    <w:p w14:paraId="402FD0AB" w14:textId="77777777" w:rsidR="00A151A2" w:rsidRPr="00FB3E8F" w:rsidRDefault="00A151A2" w:rsidP="00FB3E8F">
      <w:pPr>
        <w:spacing w:afterLines="60" w:after="144" w:line="240" w:lineRule="auto"/>
        <w:rPr>
          <w:rFonts w:cstheme="minorHAnsi"/>
        </w:rPr>
      </w:pPr>
      <w:r w:rsidRPr="00FB3E8F">
        <w:rPr>
          <w:rFonts w:cstheme="minorHAnsi"/>
        </w:rPr>
        <w:t>4. Kartę do głosowania wydaje Okręgowa Komisja Wyborcza po</w:t>
      </w:r>
      <w:r w:rsidR="00170F1D" w:rsidRPr="00FB3E8F">
        <w:rPr>
          <w:rFonts w:cstheme="minorHAnsi"/>
        </w:rPr>
        <w:t xml:space="preserve"> </w:t>
      </w:r>
      <w:r w:rsidR="00DD3056" w:rsidRPr="00FB3E8F">
        <w:rPr>
          <w:rFonts w:cstheme="minorHAnsi"/>
        </w:rPr>
        <w:t xml:space="preserve">potwierdzeniu tożsamości przez członków komisji. </w:t>
      </w:r>
    </w:p>
    <w:p w14:paraId="05651820" w14:textId="77777777" w:rsidR="00A151A2" w:rsidRPr="00FB3E8F" w:rsidRDefault="00A151A2" w:rsidP="00FB3E8F">
      <w:pPr>
        <w:spacing w:afterLines="60" w:after="144" w:line="240" w:lineRule="auto"/>
        <w:rPr>
          <w:rFonts w:cstheme="minorHAnsi"/>
        </w:rPr>
      </w:pPr>
      <w:r w:rsidRPr="00FB3E8F">
        <w:rPr>
          <w:rFonts w:cstheme="minorHAnsi"/>
        </w:rPr>
        <w:t xml:space="preserve">5. Głosujący obowiązany jest poświadczyć własnoręcznym podpisem odebranie karty do głosowania. </w:t>
      </w:r>
    </w:p>
    <w:p w14:paraId="125B3B99" w14:textId="77777777" w:rsidR="00A151A2" w:rsidRPr="00FB3E8F" w:rsidRDefault="00A151A2" w:rsidP="00FB3E8F">
      <w:pPr>
        <w:spacing w:afterLines="60" w:after="144" w:line="240" w:lineRule="auto"/>
        <w:rPr>
          <w:rFonts w:cstheme="minorHAnsi"/>
        </w:rPr>
      </w:pPr>
      <w:r w:rsidRPr="00FB3E8F">
        <w:rPr>
          <w:rFonts w:cstheme="minorHAnsi"/>
        </w:rPr>
        <w:t xml:space="preserve">6. Każdy głosujący może otrzymać tylko jedną kartę do głosowania. </w:t>
      </w:r>
    </w:p>
    <w:p w14:paraId="510A2A5B" w14:textId="77777777" w:rsidR="00A151A2" w:rsidRPr="00FB3E8F" w:rsidRDefault="00A151A2" w:rsidP="00FB3E8F">
      <w:pPr>
        <w:spacing w:afterLines="60" w:after="144" w:line="240" w:lineRule="auto"/>
        <w:rPr>
          <w:rFonts w:cstheme="minorHAnsi"/>
        </w:rPr>
      </w:pPr>
      <w:r w:rsidRPr="00FB3E8F">
        <w:rPr>
          <w:rFonts w:cstheme="minorHAnsi"/>
        </w:rPr>
        <w:t xml:space="preserve">7. Głosujący nie może przekazać swojej karty do głosowania innej osobie. </w:t>
      </w:r>
    </w:p>
    <w:p w14:paraId="0E07D3BB"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1</w:t>
      </w:r>
      <w:r w:rsidRPr="00FB3E8F">
        <w:rPr>
          <w:rFonts w:cstheme="minorHAnsi"/>
        </w:rPr>
        <w:t xml:space="preserve">5. 1. Na karcie do głosowania głosujący stawia w pustym polu, przy nazwisku kandydata, którego popiera, znak „X”. </w:t>
      </w:r>
    </w:p>
    <w:p w14:paraId="5D526B46" w14:textId="77777777" w:rsidR="00A151A2" w:rsidRPr="00FB3E8F" w:rsidRDefault="00A151A2" w:rsidP="00FB3E8F">
      <w:pPr>
        <w:spacing w:afterLines="60" w:after="144" w:line="240" w:lineRule="auto"/>
        <w:rPr>
          <w:rFonts w:cstheme="minorHAnsi"/>
        </w:rPr>
      </w:pPr>
      <w:r w:rsidRPr="00FB3E8F">
        <w:rPr>
          <w:rFonts w:cstheme="minorHAnsi"/>
        </w:rPr>
        <w:t xml:space="preserve">2. W przypadku głosowania w Okręgu, o którym mowa w </w:t>
      </w:r>
      <w:r w:rsidR="004A41C6" w:rsidRPr="00FB3E8F">
        <w:rPr>
          <w:rFonts w:cstheme="minorHAnsi"/>
        </w:rPr>
        <w:t>§ 9</w:t>
      </w:r>
      <w:r w:rsidRPr="00FB3E8F">
        <w:rPr>
          <w:rFonts w:cstheme="minorHAnsi"/>
        </w:rPr>
        <w:t xml:space="preserve">, ust. 3, wyborca głosuje na kandydata którego popiera, stawiając znak „X” w kratce oznaczonej słowem „TAK” przy nazwisku tegoż kandydata. Postawienie znaku „X” przy kratce oznaczonej słowem „NIE” przy nazwisku kandydata oznacza, że jest to głos ważny oddany przeciwko wyborowi kandydata na radnego. </w:t>
      </w:r>
    </w:p>
    <w:p w14:paraId="3DEA3B11" w14:textId="77777777" w:rsidR="00A151A2" w:rsidRPr="00FB3E8F" w:rsidRDefault="00A151A2" w:rsidP="00FB3E8F">
      <w:pPr>
        <w:spacing w:afterLines="60" w:after="144" w:line="240" w:lineRule="auto"/>
        <w:rPr>
          <w:rFonts w:cstheme="minorHAnsi"/>
        </w:rPr>
      </w:pPr>
      <w:r w:rsidRPr="00FB3E8F">
        <w:rPr>
          <w:rFonts w:cstheme="minorHAnsi"/>
        </w:rPr>
        <w:t xml:space="preserve">3. Karty, na których nie postawiono żadnego znaku „X” lub postawiono znak „X” przy nazwisku więcej niż jednego kandydata uznaje się za głosy nieważne. </w:t>
      </w:r>
    </w:p>
    <w:p w14:paraId="5DE8BE76" w14:textId="77777777" w:rsidR="00A151A2" w:rsidRPr="00FB3E8F" w:rsidRDefault="00A151A2" w:rsidP="00FB3E8F">
      <w:pPr>
        <w:spacing w:afterLines="60" w:after="144" w:line="240" w:lineRule="auto"/>
        <w:rPr>
          <w:rFonts w:cstheme="minorHAnsi"/>
        </w:rPr>
      </w:pPr>
      <w:r w:rsidRPr="00FB3E8F">
        <w:rPr>
          <w:rFonts w:cstheme="minorHAnsi"/>
        </w:rPr>
        <w:t xml:space="preserve">4. W przypadku głosowania w trybie przewidzianym w ust. 2 za głosy nieważne uznaje się karty, na których przy nazwiskach kandydatów zaznaczono znakiem „X” zarówno pole „TAK”, jak i pole „NIE” lub w przypadku niezaznaczenia żadnego z pól. </w:t>
      </w:r>
    </w:p>
    <w:p w14:paraId="44DF930D" w14:textId="3ECFB0E1"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1</w:t>
      </w:r>
      <w:r w:rsidRPr="00FB3E8F">
        <w:rPr>
          <w:rFonts w:cstheme="minorHAnsi"/>
        </w:rPr>
        <w:t>6. 1. Okrę</w:t>
      </w:r>
      <w:r w:rsidR="00FF6829" w:rsidRPr="00FB3E8F">
        <w:rPr>
          <w:rFonts w:cstheme="minorHAnsi"/>
        </w:rPr>
        <w:t>gowi Wyborczemu przysługuje liczba m</w:t>
      </w:r>
      <w:r w:rsidRPr="00FB3E8F">
        <w:rPr>
          <w:rFonts w:cstheme="minorHAnsi"/>
        </w:rPr>
        <w:t>andatów proporcjonalna do</w:t>
      </w:r>
      <w:r w:rsidR="00FF6829" w:rsidRPr="00FB3E8F">
        <w:rPr>
          <w:rFonts w:cstheme="minorHAnsi"/>
        </w:rPr>
        <w:t xml:space="preserve"> liczby</w:t>
      </w:r>
      <w:r w:rsidR="007F4914" w:rsidRPr="00FB3E8F">
        <w:rPr>
          <w:rFonts w:cstheme="minorHAnsi"/>
        </w:rPr>
        <w:t xml:space="preserve"> uc</w:t>
      </w:r>
      <w:r w:rsidRPr="00FB3E8F">
        <w:rPr>
          <w:rFonts w:cstheme="minorHAnsi"/>
        </w:rPr>
        <w:t xml:space="preserve">zniów w danym Okręgu, wyliczana na podstawie proporcji 1 mandat na każde rozpoczęte 300 uczniów. </w:t>
      </w:r>
    </w:p>
    <w:p w14:paraId="50193FED" w14:textId="451B4CB9" w:rsidR="00A151A2" w:rsidRPr="00FB3E8F" w:rsidRDefault="007F4914" w:rsidP="00FB3E8F">
      <w:pPr>
        <w:spacing w:afterLines="60" w:after="144" w:line="240" w:lineRule="auto"/>
        <w:rPr>
          <w:rFonts w:cstheme="minorHAnsi"/>
        </w:rPr>
      </w:pPr>
      <w:r w:rsidRPr="00FB3E8F">
        <w:rPr>
          <w:rFonts w:cstheme="minorHAnsi"/>
        </w:rPr>
        <w:t>2. Liczba u</w:t>
      </w:r>
      <w:r w:rsidR="00A151A2" w:rsidRPr="00FB3E8F">
        <w:rPr>
          <w:rFonts w:cstheme="minorHAnsi"/>
        </w:rPr>
        <w:t xml:space="preserve">czniów określa się w Okręgu Wyborczym według stanu na dzień 1 września roku szkolnego w którym odbywają się wybory. </w:t>
      </w:r>
    </w:p>
    <w:p w14:paraId="73B637A5"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1</w:t>
      </w:r>
      <w:r w:rsidRPr="00FB3E8F">
        <w:rPr>
          <w:rFonts w:cstheme="minorHAnsi"/>
        </w:rPr>
        <w:t xml:space="preserve">7. 1. Mandat radnego uzyskuje tylu kandydatów, którzy uzyskali kolejno największą liczbę głosów, ile mandatów przypada danemu Okręgowi. </w:t>
      </w:r>
    </w:p>
    <w:p w14:paraId="308198E6" w14:textId="77777777" w:rsidR="00A151A2" w:rsidRPr="00FB3E8F" w:rsidRDefault="00A151A2" w:rsidP="00FB3E8F">
      <w:pPr>
        <w:spacing w:afterLines="60" w:after="144" w:line="240" w:lineRule="auto"/>
        <w:rPr>
          <w:rFonts w:cstheme="minorHAnsi"/>
        </w:rPr>
      </w:pPr>
      <w:r w:rsidRPr="00FB3E8F">
        <w:rPr>
          <w:rFonts w:cstheme="minorHAnsi"/>
        </w:rPr>
        <w:t>2. W przypadku głoso</w:t>
      </w:r>
      <w:r w:rsidR="004A41C6" w:rsidRPr="00FB3E8F">
        <w:rPr>
          <w:rFonts w:cstheme="minorHAnsi"/>
        </w:rPr>
        <w:t xml:space="preserve">wania w trybie o którym mowa w </w:t>
      </w:r>
      <w:r w:rsidRPr="00FB3E8F">
        <w:rPr>
          <w:rFonts w:cstheme="minorHAnsi"/>
        </w:rPr>
        <w:t xml:space="preserve"> § </w:t>
      </w:r>
      <w:r w:rsidR="004A41C6" w:rsidRPr="00FB3E8F">
        <w:rPr>
          <w:rFonts w:cstheme="minorHAnsi"/>
        </w:rPr>
        <w:t>1</w:t>
      </w:r>
      <w:r w:rsidRPr="00FB3E8F">
        <w:rPr>
          <w:rFonts w:cstheme="minorHAnsi"/>
        </w:rPr>
        <w:t xml:space="preserve">5, ust. 2 mandat radnego uzyskuje tylu kandydatów, którzy w głosowaniu uzyskają kolejno więcej głosów popierających niż przeciwnych, ile mandatów przypada danemu Okręgowi. </w:t>
      </w:r>
    </w:p>
    <w:p w14:paraId="76D36F04" w14:textId="77777777" w:rsidR="00A151A2" w:rsidRPr="00FB3E8F" w:rsidRDefault="00A151A2" w:rsidP="00FB3E8F">
      <w:pPr>
        <w:spacing w:afterLines="60" w:after="144" w:line="240" w:lineRule="auto"/>
        <w:rPr>
          <w:rFonts w:cstheme="minorHAnsi"/>
        </w:rPr>
      </w:pPr>
      <w:r w:rsidRPr="00FB3E8F">
        <w:rPr>
          <w:rFonts w:cstheme="minorHAnsi"/>
        </w:rPr>
        <w:t xml:space="preserve">3. W przypadku równej ilości głosów i przekroczeniu ilości przyznanych mandatów, rozstrzygnięcie następuje w drodze losowania przeprowadzonego przez Okręgową Komisję Wyborczą w obecności kandydatów, którzy uzyskali jednakową ilość głosów. </w:t>
      </w:r>
    </w:p>
    <w:p w14:paraId="2856E6E3" w14:textId="77777777" w:rsidR="00A151A2" w:rsidRPr="00FB3E8F" w:rsidRDefault="00A151A2" w:rsidP="00FB3E8F">
      <w:pPr>
        <w:spacing w:afterLines="60" w:after="144" w:line="240" w:lineRule="auto"/>
        <w:rPr>
          <w:rFonts w:cstheme="minorHAnsi"/>
        </w:rPr>
      </w:pPr>
      <w:r w:rsidRPr="00FB3E8F">
        <w:rPr>
          <w:rFonts w:cstheme="minorHAnsi"/>
        </w:rPr>
        <w:t xml:space="preserve">4. Jeżeli obsadzenie mandatu jest niemożliwe z powodu braku kandydatów z danego Okręgu Wyborczego lub gdy któryś z kandydatów uzyskał więcej głosów przeciw niż popierających w przypadku głosowania w trybie o którym mowa w § </w:t>
      </w:r>
      <w:r w:rsidR="004A41C6" w:rsidRPr="00FB3E8F">
        <w:rPr>
          <w:rFonts w:cstheme="minorHAnsi"/>
        </w:rPr>
        <w:t>1</w:t>
      </w:r>
      <w:r w:rsidRPr="00FB3E8F">
        <w:rPr>
          <w:rFonts w:cstheme="minorHAnsi"/>
        </w:rPr>
        <w:t xml:space="preserve">5, ust. 2, mandat ten pozostaje nieobsadzony. </w:t>
      </w:r>
    </w:p>
    <w:p w14:paraId="28E464D0"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1</w:t>
      </w:r>
      <w:r w:rsidRPr="00FB3E8F">
        <w:rPr>
          <w:rFonts w:cstheme="minorHAnsi"/>
        </w:rPr>
        <w:t xml:space="preserve">8. 1. Niezwłocznie po zakończeniu głosowania Okręgowa Komisja Wyborcza, po sprawdzeniu nienaruszenia plomb na urnie, przystępuje do obliczania jego wyników. </w:t>
      </w:r>
    </w:p>
    <w:p w14:paraId="3D87D752" w14:textId="77777777" w:rsidR="007F4914" w:rsidRPr="00FB3E8F" w:rsidRDefault="00A151A2" w:rsidP="00FB3E8F">
      <w:pPr>
        <w:spacing w:afterLines="60" w:after="144" w:line="240" w:lineRule="auto"/>
        <w:rPr>
          <w:rFonts w:cstheme="minorHAnsi"/>
        </w:rPr>
      </w:pPr>
      <w:r w:rsidRPr="00FB3E8F">
        <w:rPr>
          <w:rFonts w:cstheme="minorHAnsi"/>
        </w:rPr>
        <w:t xml:space="preserve">2. Z przeprowadzonego głosowania, Okręgowa Komisja Wyborcza sporządza według wzoru dostarczonego przez Miejską Komisję Wyborczą protokół, zawierający: </w:t>
      </w:r>
    </w:p>
    <w:p w14:paraId="576D8E32" w14:textId="32F940E1" w:rsidR="007F4914" w:rsidRPr="00FB3E8F" w:rsidRDefault="007F4914" w:rsidP="00FB3E8F">
      <w:pPr>
        <w:pStyle w:val="Akapitzlist"/>
        <w:numPr>
          <w:ilvl w:val="0"/>
          <w:numId w:val="4"/>
        </w:numPr>
        <w:spacing w:afterLines="60" w:after="144" w:line="240" w:lineRule="auto"/>
        <w:rPr>
          <w:rFonts w:cstheme="minorHAnsi"/>
        </w:rPr>
      </w:pPr>
      <w:r w:rsidRPr="00FB3E8F">
        <w:rPr>
          <w:rFonts w:cstheme="minorHAnsi"/>
        </w:rPr>
        <w:t>liczbę osób uprawnionych do głosowania,</w:t>
      </w:r>
    </w:p>
    <w:p w14:paraId="39BAF4D9" w14:textId="77777777" w:rsidR="00A151A2" w:rsidRPr="00FB3E8F" w:rsidRDefault="00A151A2" w:rsidP="00FB3E8F">
      <w:pPr>
        <w:pStyle w:val="Akapitzlist"/>
        <w:numPr>
          <w:ilvl w:val="0"/>
          <w:numId w:val="4"/>
        </w:numPr>
        <w:spacing w:afterLines="60" w:after="144" w:line="240" w:lineRule="auto"/>
        <w:rPr>
          <w:rFonts w:cstheme="minorHAnsi"/>
        </w:rPr>
      </w:pPr>
      <w:r w:rsidRPr="00FB3E8F">
        <w:rPr>
          <w:rFonts w:cstheme="minorHAnsi"/>
        </w:rPr>
        <w:t xml:space="preserve">liczbę wydanych kart do głosowania, </w:t>
      </w:r>
    </w:p>
    <w:p w14:paraId="544FFB7A" w14:textId="77777777" w:rsidR="00A151A2" w:rsidRPr="00FB3E8F" w:rsidRDefault="00A151A2" w:rsidP="00FB3E8F">
      <w:pPr>
        <w:pStyle w:val="Akapitzlist"/>
        <w:numPr>
          <w:ilvl w:val="0"/>
          <w:numId w:val="4"/>
        </w:numPr>
        <w:spacing w:afterLines="60" w:after="144" w:line="240" w:lineRule="auto"/>
        <w:rPr>
          <w:rFonts w:cstheme="minorHAnsi"/>
        </w:rPr>
      </w:pPr>
      <w:r w:rsidRPr="00FB3E8F">
        <w:rPr>
          <w:rFonts w:cstheme="minorHAnsi"/>
        </w:rPr>
        <w:t xml:space="preserve">liczbę oddanych głosów, tj. liczbę kart do głosowania wyjętych z urny, </w:t>
      </w:r>
    </w:p>
    <w:p w14:paraId="1B6F5E93" w14:textId="77777777" w:rsidR="00A151A2" w:rsidRPr="00FB3E8F" w:rsidRDefault="00A151A2" w:rsidP="00FB3E8F">
      <w:pPr>
        <w:pStyle w:val="Akapitzlist"/>
        <w:numPr>
          <w:ilvl w:val="0"/>
          <w:numId w:val="4"/>
        </w:numPr>
        <w:spacing w:afterLines="60" w:after="144" w:line="240" w:lineRule="auto"/>
        <w:rPr>
          <w:rFonts w:cstheme="minorHAnsi"/>
        </w:rPr>
      </w:pPr>
      <w:r w:rsidRPr="00FB3E8F">
        <w:rPr>
          <w:rFonts w:cstheme="minorHAnsi"/>
        </w:rPr>
        <w:t xml:space="preserve">liczbę głosów oddanych na poszczególnych kandydatów, </w:t>
      </w:r>
    </w:p>
    <w:p w14:paraId="1A8BEC6B" w14:textId="77777777" w:rsidR="00A151A2" w:rsidRPr="00FB3E8F" w:rsidRDefault="00A151A2" w:rsidP="00FB3E8F">
      <w:pPr>
        <w:pStyle w:val="Akapitzlist"/>
        <w:numPr>
          <w:ilvl w:val="0"/>
          <w:numId w:val="4"/>
        </w:numPr>
        <w:spacing w:afterLines="60" w:after="144" w:line="240" w:lineRule="auto"/>
        <w:rPr>
          <w:rFonts w:cstheme="minorHAnsi"/>
        </w:rPr>
      </w:pPr>
      <w:r w:rsidRPr="00FB3E8F">
        <w:rPr>
          <w:rFonts w:cstheme="minorHAnsi"/>
        </w:rPr>
        <w:t xml:space="preserve">liczbę głosów nieważnych, </w:t>
      </w:r>
    </w:p>
    <w:p w14:paraId="04F9957F" w14:textId="77777777" w:rsidR="00A151A2" w:rsidRPr="00FB3E8F" w:rsidRDefault="00A151A2" w:rsidP="00FB3E8F">
      <w:pPr>
        <w:pStyle w:val="Akapitzlist"/>
        <w:numPr>
          <w:ilvl w:val="0"/>
          <w:numId w:val="4"/>
        </w:numPr>
        <w:spacing w:afterLines="60" w:after="144" w:line="240" w:lineRule="auto"/>
        <w:rPr>
          <w:rFonts w:cstheme="minorHAnsi"/>
        </w:rPr>
      </w:pPr>
      <w:r w:rsidRPr="00FB3E8F">
        <w:rPr>
          <w:rFonts w:cstheme="minorHAnsi"/>
        </w:rPr>
        <w:t xml:space="preserve">nazwiska i imiona osób wybranych na Radnych. </w:t>
      </w:r>
    </w:p>
    <w:p w14:paraId="75E8EDB1" w14:textId="77777777" w:rsidR="00A151A2" w:rsidRPr="00FB3E8F" w:rsidRDefault="00A151A2" w:rsidP="00FB3E8F">
      <w:pPr>
        <w:spacing w:afterLines="60" w:after="144" w:line="240" w:lineRule="auto"/>
        <w:rPr>
          <w:rFonts w:cstheme="minorHAnsi"/>
        </w:rPr>
      </w:pPr>
      <w:r w:rsidRPr="00FB3E8F">
        <w:rPr>
          <w:rFonts w:cstheme="minorHAnsi"/>
        </w:rPr>
        <w:t xml:space="preserve">3. Protokół i jego kopię podpisują wszyscy członkowie Okręgowej Komisji Wyborczej. </w:t>
      </w:r>
    </w:p>
    <w:p w14:paraId="03F3A73A" w14:textId="77777777" w:rsidR="00A151A2" w:rsidRPr="00FB3E8F" w:rsidRDefault="00A151A2" w:rsidP="00FB3E8F">
      <w:pPr>
        <w:spacing w:afterLines="60" w:after="144" w:line="240" w:lineRule="auto"/>
        <w:rPr>
          <w:rFonts w:cstheme="minorHAnsi"/>
        </w:rPr>
      </w:pPr>
      <w:r w:rsidRPr="00FB3E8F">
        <w:rPr>
          <w:rFonts w:cstheme="minorHAnsi"/>
        </w:rPr>
        <w:t xml:space="preserve">4. Kopię protokołu, o której mowa w ust. 2, Okręgowa Komisja Wyborcza wywiesza niezwłocznie w widocznym, ogólnodostępnym miejscu w pobliżu lokalu wyborczego. </w:t>
      </w:r>
    </w:p>
    <w:p w14:paraId="3562FC5E" w14:textId="77777777" w:rsidR="00A151A2" w:rsidRPr="00FB3E8F" w:rsidRDefault="00A151A2" w:rsidP="00FB3E8F">
      <w:pPr>
        <w:spacing w:afterLines="60" w:after="144" w:line="240" w:lineRule="auto"/>
        <w:rPr>
          <w:rFonts w:cstheme="minorHAnsi"/>
        </w:rPr>
      </w:pPr>
      <w:r w:rsidRPr="00FB3E8F">
        <w:rPr>
          <w:rFonts w:cstheme="minorHAnsi"/>
        </w:rPr>
        <w:t xml:space="preserve">5. Protokół, wraz z kartami do głosowania oraz listą z podpisami wyborców, którzy pobrali karty do głosowania, Okręgowa Komisja Wyborcza przekazuje w dniu wyborów Miejskiej Komisji Wyborczej. </w:t>
      </w:r>
    </w:p>
    <w:p w14:paraId="317860A4"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1</w:t>
      </w:r>
      <w:r w:rsidRPr="00FB3E8F">
        <w:rPr>
          <w:rFonts w:cstheme="minorHAnsi"/>
        </w:rPr>
        <w:t xml:space="preserve">9. Miejska Komisja Wyborcza w terminie do 7 dni po wyborach, na podstawie protokołów Okręgowych Komisji Wyborczych ogłasza wyniki wyborów. </w:t>
      </w:r>
    </w:p>
    <w:p w14:paraId="722039C8" w14:textId="77777777" w:rsidR="00A151A2" w:rsidRPr="00FB3E8F" w:rsidRDefault="00A151A2" w:rsidP="00FB3E8F">
      <w:pPr>
        <w:spacing w:afterLines="60" w:after="144" w:line="240" w:lineRule="auto"/>
        <w:rPr>
          <w:rFonts w:cstheme="minorHAnsi"/>
        </w:rPr>
      </w:pPr>
      <w:r w:rsidRPr="00FB3E8F">
        <w:rPr>
          <w:rFonts w:cstheme="minorHAnsi"/>
        </w:rPr>
        <w:t>Rozdział 6.</w:t>
      </w:r>
    </w:p>
    <w:p w14:paraId="5955B56D" w14:textId="77777777" w:rsidR="00A151A2" w:rsidRPr="00FB3E8F" w:rsidRDefault="00A151A2" w:rsidP="00FB3E8F">
      <w:pPr>
        <w:spacing w:afterLines="60" w:after="144" w:line="240" w:lineRule="auto"/>
        <w:rPr>
          <w:rFonts w:cstheme="minorHAnsi"/>
        </w:rPr>
      </w:pPr>
      <w:r w:rsidRPr="00FB3E8F">
        <w:rPr>
          <w:rFonts w:cstheme="minorHAnsi"/>
        </w:rPr>
        <w:t>Wybory uzupełniające</w:t>
      </w:r>
    </w:p>
    <w:p w14:paraId="481DF588"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20</w:t>
      </w:r>
      <w:r w:rsidRPr="00FB3E8F">
        <w:rPr>
          <w:rFonts w:cstheme="minorHAnsi"/>
        </w:rPr>
        <w:t xml:space="preserve">. 1. W przypadku, gdy w toku pracy Rady, okaże się, że Okręg Wyborczy nie jest reprezentowany przez określoną w § </w:t>
      </w:r>
      <w:r w:rsidR="004A41C6" w:rsidRPr="00FB3E8F">
        <w:rPr>
          <w:rFonts w:cstheme="minorHAnsi"/>
        </w:rPr>
        <w:t>1</w:t>
      </w:r>
      <w:r w:rsidRPr="00FB3E8F">
        <w:rPr>
          <w:rFonts w:cstheme="minorHAnsi"/>
        </w:rPr>
        <w:t xml:space="preserve">6 Ordynacji, liczbę radnych, dopuszcza się przydzielenie decyzją Rady w formie Uchwały mandatu Radnego osobie, która uzyskała kolejno największą liczbę głosów w danym Okręgu Wyborczym. </w:t>
      </w:r>
    </w:p>
    <w:p w14:paraId="40614191" w14:textId="77777777" w:rsidR="00A151A2" w:rsidRPr="00FB3E8F" w:rsidRDefault="00A151A2" w:rsidP="00FB3E8F">
      <w:pPr>
        <w:spacing w:afterLines="60" w:after="144" w:line="240" w:lineRule="auto"/>
        <w:rPr>
          <w:rFonts w:cstheme="minorHAnsi"/>
        </w:rPr>
      </w:pPr>
      <w:r w:rsidRPr="00FB3E8F">
        <w:rPr>
          <w:rFonts w:cstheme="minorHAnsi"/>
        </w:rPr>
        <w:t xml:space="preserve">2. W przypadku, gdy obsadzenie wolnego mandatu w sposób określony w ust. 1 nie jest możliwe, Rada może zdecydować o ogłoszeniu wyborów uzupełniających na zasadach określonych w Ordynacji. </w:t>
      </w:r>
    </w:p>
    <w:p w14:paraId="6E1D2560" w14:textId="77777777" w:rsidR="00A151A2" w:rsidRPr="00FB3E8F" w:rsidRDefault="00A151A2" w:rsidP="00FB3E8F">
      <w:pPr>
        <w:spacing w:afterLines="60" w:after="144" w:line="240" w:lineRule="auto"/>
        <w:rPr>
          <w:rFonts w:cstheme="minorHAnsi"/>
        </w:rPr>
      </w:pPr>
      <w:r w:rsidRPr="00FB3E8F">
        <w:rPr>
          <w:rFonts w:cstheme="minorHAnsi"/>
        </w:rPr>
        <w:t xml:space="preserve">3. Wyborów uzupełniających nie ogłasza się w przypadku, gdy do końca kadencji Rady pozostało mniej niż 6 miesięcy. </w:t>
      </w:r>
    </w:p>
    <w:p w14:paraId="6F2FBB93" w14:textId="313707C5" w:rsidR="00A151A2" w:rsidRPr="00FB3E8F" w:rsidRDefault="00A151A2" w:rsidP="00FB3E8F">
      <w:pPr>
        <w:spacing w:afterLines="60" w:after="144" w:line="240" w:lineRule="auto"/>
        <w:rPr>
          <w:rFonts w:cstheme="minorHAnsi"/>
        </w:rPr>
      </w:pPr>
      <w:r w:rsidRPr="00FB3E8F">
        <w:rPr>
          <w:rFonts w:cstheme="minorHAnsi"/>
        </w:rPr>
        <w:t>§ 2</w:t>
      </w:r>
      <w:r w:rsidR="00271B02" w:rsidRPr="00FB3E8F">
        <w:rPr>
          <w:rFonts w:cstheme="minorHAnsi"/>
        </w:rPr>
        <w:t>1</w:t>
      </w:r>
      <w:r w:rsidRPr="00FB3E8F">
        <w:rPr>
          <w:rFonts w:cstheme="minorHAnsi"/>
        </w:rPr>
        <w:t xml:space="preserve">. 1. W przypadku Radnych wybranych ze szkoły podstawowej, którzy w toku pracy Rady zakończyli naukę w szkole macierzystej, a kontynuują naukę w szkole ponadpodstawowej zachowują oni mandat do końca kadencji pod warunkiem kontynuacji nauki w szkole ponadpodstawowej z zastrzeżeniem utrzymywania regularnego kontaktu ze swoimi wyborcami w macierzystym okręgu wyborczym. </w:t>
      </w:r>
    </w:p>
    <w:p w14:paraId="153BDF3B" w14:textId="77777777" w:rsidR="00A151A2" w:rsidRPr="00FB3E8F" w:rsidRDefault="00A151A2" w:rsidP="00FB3E8F">
      <w:pPr>
        <w:spacing w:afterLines="60" w:after="144" w:line="240" w:lineRule="auto"/>
        <w:rPr>
          <w:rFonts w:cstheme="minorHAnsi"/>
        </w:rPr>
      </w:pPr>
      <w:r w:rsidRPr="00FB3E8F">
        <w:rPr>
          <w:rFonts w:cstheme="minorHAnsi"/>
        </w:rPr>
        <w:t xml:space="preserve">2. Radni, o których mowa w ust. 1 mają obowiązek pisemnie poinformować Przewodniczącego Rady o każdorazowej zmianie szkoły czy adresu zamieszkania w terminie 14 dni od dnia zaistnienia zmiany. </w:t>
      </w:r>
    </w:p>
    <w:p w14:paraId="2EA6D551" w14:textId="77777777" w:rsidR="00A151A2" w:rsidRPr="00FB3E8F" w:rsidRDefault="00A151A2" w:rsidP="00FB3E8F">
      <w:pPr>
        <w:spacing w:afterLines="60" w:after="144" w:line="240" w:lineRule="auto"/>
        <w:rPr>
          <w:rFonts w:cstheme="minorHAnsi"/>
        </w:rPr>
      </w:pPr>
      <w:r w:rsidRPr="00FB3E8F">
        <w:rPr>
          <w:rFonts w:cstheme="minorHAnsi"/>
        </w:rPr>
        <w:t>Rozdział 7.</w:t>
      </w:r>
    </w:p>
    <w:p w14:paraId="5152630F" w14:textId="77777777" w:rsidR="00A151A2" w:rsidRPr="00FB3E8F" w:rsidRDefault="00A151A2" w:rsidP="00FB3E8F">
      <w:pPr>
        <w:spacing w:afterLines="60" w:after="144" w:line="240" w:lineRule="auto"/>
        <w:rPr>
          <w:rFonts w:cstheme="minorHAnsi"/>
        </w:rPr>
      </w:pPr>
      <w:r w:rsidRPr="00FB3E8F">
        <w:rPr>
          <w:rFonts w:cstheme="minorHAnsi"/>
        </w:rPr>
        <w:t>Postanowienia końcowe</w:t>
      </w:r>
    </w:p>
    <w:p w14:paraId="60AF2019" w14:textId="77777777" w:rsidR="00A151A2" w:rsidRPr="00FB3E8F" w:rsidRDefault="00A151A2" w:rsidP="00FB3E8F">
      <w:pPr>
        <w:spacing w:afterLines="60" w:after="144" w:line="240" w:lineRule="auto"/>
        <w:rPr>
          <w:rFonts w:cstheme="minorHAnsi"/>
        </w:rPr>
      </w:pPr>
      <w:r w:rsidRPr="00FB3E8F">
        <w:rPr>
          <w:rFonts w:cstheme="minorHAnsi"/>
        </w:rPr>
        <w:t xml:space="preserve">§ </w:t>
      </w:r>
      <w:r w:rsidR="00271B02" w:rsidRPr="00FB3E8F">
        <w:rPr>
          <w:rFonts w:cstheme="minorHAnsi"/>
        </w:rPr>
        <w:t>22</w:t>
      </w:r>
      <w:r w:rsidRPr="00FB3E8F">
        <w:rPr>
          <w:rFonts w:cstheme="minorHAnsi"/>
        </w:rPr>
        <w:t xml:space="preserve">. 1. Okręgowe Komisje Wyborcze ulegają rozwiązaniu z chwilą ogłoszenia wyników wyborów do Rady. </w:t>
      </w:r>
    </w:p>
    <w:p w14:paraId="396F3D45" w14:textId="77777777" w:rsidR="00A151A2" w:rsidRPr="00FB3E8F" w:rsidRDefault="00A151A2" w:rsidP="00FB3E8F">
      <w:pPr>
        <w:spacing w:afterLines="60" w:after="144" w:line="240" w:lineRule="auto"/>
        <w:rPr>
          <w:rFonts w:cstheme="minorHAnsi"/>
        </w:rPr>
      </w:pPr>
      <w:r w:rsidRPr="00FB3E8F">
        <w:rPr>
          <w:rFonts w:cstheme="minorHAnsi"/>
        </w:rPr>
        <w:t xml:space="preserve">2. Miejska Komisja Wyborcza ulega rozwiązaniu z chwilą wyboru Przewodniczącego Rady kolejnej kadencji. </w:t>
      </w:r>
    </w:p>
    <w:p w14:paraId="7B8E3FE7" w14:textId="77777777" w:rsidR="00A151A2" w:rsidRPr="00FB3E8F" w:rsidRDefault="00A151A2" w:rsidP="00FB3E8F">
      <w:pPr>
        <w:spacing w:afterLines="60" w:after="144" w:line="240" w:lineRule="auto"/>
        <w:rPr>
          <w:rFonts w:cstheme="minorHAnsi"/>
        </w:rPr>
      </w:pPr>
      <w:r w:rsidRPr="00FB3E8F">
        <w:rPr>
          <w:rFonts w:cstheme="minorHAnsi"/>
        </w:rPr>
        <w:t xml:space="preserve">3. I sesję nowo wybranej Rady zwołuje Burmistrz Miasta Mława w ciągu 14 dni od ogłoszenia wyników wyborów do Rady. </w:t>
      </w:r>
    </w:p>
    <w:p w14:paraId="1B3677D5" w14:textId="77777777" w:rsidR="00A151A2" w:rsidRPr="00FB3E8F" w:rsidRDefault="00A151A2" w:rsidP="00FB3E8F">
      <w:pPr>
        <w:spacing w:afterLines="60" w:after="144" w:line="240" w:lineRule="auto"/>
        <w:rPr>
          <w:rFonts w:cstheme="minorHAnsi"/>
        </w:rPr>
      </w:pPr>
      <w:r w:rsidRPr="00FB3E8F">
        <w:rPr>
          <w:rFonts w:cstheme="minorHAnsi"/>
        </w:rPr>
        <w:t xml:space="preserve">4. I sesję nowo wybranej Rady prowadzi do czasu wyłonienia nowego Przewodniczącego Rady, Przewodniczący Rady ustępującej kadencji. </w:t>
      </w:r>
    </w:p>
    <w:p w14:paraId="139FE40C" w14:textId="77777777" w:rsidR="00A151A2" w:rsidRPr="00FB3E8F" w:rsidRDefault="00A151A2" w:rsidP="00FB3E8F">
      <w:pPr>
        <w:spacing w:afterLines="60" w:after="144" w:line="240" w:lineRule="auto"/>
        <w:rPr>
          <w:rFonts w:cstheme="minorHAnsi"/>
        </w:rPr>
      </w:pPr>
      <w:r w:rsidRPr="00FB3E8F">
        <w:rPr>
          <w:rFonts w:cstheme="minorHAnsi"/>
        </w:rPr>
        <w:t xml:space="preserve">5. W przypadku gdy prowadzenie sesji przez Przewodniczącego Rady ustępującej kadencji nie jest możliwe, sesja jest prowadzona przez Przewodniczącego Rady Miasta Mława. </w:t>
      </w:r>
    </w:p>
    <w:p w14:paraId="77FC66A4" w14:textId="77777777" w:rsidR="00A151A2" w:rsidRPr="00FB3E8F" w:rsidRDefault="00A151A2" w:rsidP="00FB3E8F">
      <w:pPr>
        <w:spacing w:afterLines="60" w:after="144" w:line="240" w:lineRule="auto"/>
        <w:rPr>
          <w:rFonts w:cstheme="minorHAnsi"/>
        </w:rPr>
      </w:pPr>
      <w:r w:rsidRPr="00FB3E8F">
        <w:rPr>
          <w:rFonts w:cstheme="minorHAnsi"/>
        </w:rPr>
        <w:t>§ 2</w:t>
      </w:r>
      <w:r w:rsidR="00271B02" w:rsidRPr="00FB3E8F">
        <w:rPr>
          <w:rFonts w:cstheme="minorHAnsi"/>
        </w:rPr>
        <w:t>3</w:t>
      </w:r>
      <w:r w:rsidRPr="00FB3E8F">
        <w:rPr>
          <w:rFonts w:cstheme="minorHAnsi"/>
        </w:rPr>
        <w:t xml:space="preserve">. 1. Zmiany Ordynacji dokonywane są w trybie jej nadania. </w:t>
      </w:r>
    </w:p>
    <w:p w14:paraId="28FA89F4" w14:textId="77777777" w:rsidR="00520C4D" w:rsidRPr="00FB3E8F" w:rsidRDefault="00A151A2" w:rsidP="00FB3E8F">
      <w:pPr>
        <w:spacing w:afterLines="60" w:after="144" w:line="240" w:lineRule="auto"/>
        <w:rPr>
          <w:rFonts w:cstheme="minorHAnsi"/>
        </w:rPr>
      </w:pPr>
      <w:r w:rsidRPr="00FB3E8F">
        <w:rPr>
          <w:rFonts w:cstheme="minorHAnsi"/>
        </w:rPr>
        <w:t>2. O dokonanie zmian w Ordynacji Rada może wnioskować do Rady Miasta Mława.</w:t>
      </w:r>
    </w:p>
    <w:sectPr w:rsidR="00520C4D" w:rsidRPr="00FB3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E753C"/>
    <w:multiLevelType w:val="hybridMultilevel"/>
    <w:tmpl w:val="AC7C9CE4"/>
    <w:lvl w:ilvl="0" w:tplc="61A46B7C">
      <w:numFmt w:val="bullet"/>
      <w:lvlText w:val="•"/>
      <w:lvlJc w:val="left"/>
      <w:pPr>
        <w:ind w:left="720" w:hanging="360"/>
      </w:pPr>
      <w:rPr>
        <w:rFonts w:ascii="Century Gothic" w:eastAsiaTheme="minorHAnsi" w:hAnsi="Century Gothic"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5201C1D"/>
    <w:multiLevelType w:val="hybridMultilevel"/>
    <w:tmpl w:val="88022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FE30F6"/>
    <w:multiLevelType w:val="hybridMultilevel"/>
    <w:tmpl w:val="FFF85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4A87783"/>
    <w:multiLevelType w:val="hybridMultilevel"/>
    <w:tmpl w:val="5CE4EC1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5B63242"/>
    <w:multiLevelType w:val="hybridMultilevel"/>
    <w:tmpl w:val="9A541E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15651449">
    <w:abstractNumId w:val="2"/>
  </w:num>
  <w:num w:numId="2" w16cid:durableId="1151677103">
    <w:abstractNumId w:val="0"/>
  </w:num>
  <w:num w:numId="3" w16cid:durableId="208613004">
    <w:abstractNumId w:val="3"/>
  </w:num>
  <w:num w:numId="4" w16cid:durableId="1480221922">
    <w:abstractNumId w:val="4"/>
  </w:num>
  <w:num w:numId="5" w16cid:durableId="1542980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A2"/>
    <w:rsid w:val="000306EB"/>
    <w:rsid w:val="000A021C"/>
    <w:rsid w:val="000E6B75"/>
    <w:rsid w:val="001566AA"/>
    <w:rsid w:val="00170F1D"/>
    <w:rsid w:val="00173B07"/>
    <w:rsid w:val="001860A9"/>
    <w:rsid w:val="00195F51"/>
    <w:rsid w:val="001F321B"/>
    <w:rsid w:val="00244A30"/>
    <w:rsid w:val="00270DCE"/>
    <w:rsid w:val="00271B02"/>
    <w:rsid w:val="00322242"/>
    <w:rsid w:val="00323139"/>
    <w:rsid w:val="00377D75"/>
    <w:rsid w:val="0047318D"/>
    <w:rsid w:val="00477C68"/>
    <w:rsid w:val="004A41C6"/>
    <w:rsid w:val="004A6379"/>
    <w:rsid w:val="004D629A"/>
    <w:rsid w:val="004D6B14"/>
    <w:rsid w:val="00516143"/>
    <w:rsid w:val="00520C4D"/>
    <w:rsid w:val="005F790A"/>
    <w:rsid w:val="00613A69"/>
    <w:rsid w:val="0061704B"/>
    <w:rsid w:val="00620EC0"/>
    <w:rsid w:val="00641A9A"/>
    <w:rsid w:val="00763817"/>
    <w:rsid w:val="007965BA"/>
    <w:rsid w:val="007F4914"/>
    <w:rsid w:val="00823E7E"/>
    <w:rsid w:val="008561F0"/>
    <w:rsid w:val="008659AD"/>
    <w:rsid w:val="00877EB8"/>
    <w:rsid w:val="009267B5"/>
    <w:rsid w:val="00936DA9"/>
    <w:rsid w:val="00980C00"/>
    <w:rsid w:val="009A76ED"/>
    <w:rsid w:val="009B7585"/>
    <w:rsid w:val="00A151A2"/>
    <w:rsid w:val="00A36DC7"/>
    <w:rsid w:val="00A56A3F"/>
    <w:rsid w:val="00A60B27"/>
    <w:rsid w:val="00A82A2B"/>
    <w:rsid w:val="00AD24BB"/>
    <w:rsid w:val="00AE320B"/>
    <w:rsid w:val="00B121A8"/>
    <w:rsid w:val="00BF0911"/>
    <w:rsid w:val="00C046B9"/>
    <w:rsid w:val="00C25344"/>
    <w:rsid w:val="00C74DE6"/>
    <w:rsid w:val="00CC58A5"/>
    <w:rsid w:val="00CE4966"/>
    <w:rsid w:val="00D1417A"/>
    <w:rsid w:val="00D83953"/>
    <w:rsid w:val="00D84B62"/>
    <w:rsid w:val="00DD3056"/>
    <w:rsid w:val="00EB04D0"/>
    <w:rsid w:val="00EE45F3"/>
    <w:rsid w:val="00F03703"/>
    <w:rsid w:val="00F425D1"/>
    <w:rsid w:val="00F476C1"/>
    <w:rsid w:val="00FB3E8F"/>
    <w:rsid w:val="00FE04A7"/>
    <w:rsid w:val="00FE2388"/>
    <w:rsid w:val="00FF6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08D2"/>
  <w15:chartTrackingRefBased/>
  <w15:docId w15:val="{D5A5CAB7-36A9-4752-B0AD-03FEDCF4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3056"/>
    <w:pPr>
      <w:ind w:left="720"/>
      <w:contextualSpacing/>
    </w:pPr>
  </w:style>
  <w:style w:type="paragraph" w:styleId="Tekstdymka">
    <w:name w:val="Balloon Text"/>
    <w:basedOn w:val="Normalny"/>
    <w:link w:val="TekstdymkaZnak"/>
    <w:uiPriority w:val="99"/>
    <w:semiHidden/>
    <w:unhideWhenUsed/>
    <w:rsid w:val="00173B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3B07"/>
    <w:rPr>
      <w:rFonts w:ascii="Segoe UI" w:hAnsi="Segoe UI" w:cs="Segoe UI"/>
      <w:sz w:val="18"/>
      <w:szCs w:val="18"/>
    </w:rPr>
  </w:style>
  <w:style w:type="character" w:styleId="Odwoaniedokomentarza">
    <w:name w:val="annotation reference"/>
    <w:basedOn w:val="Domylnaczcionkaakapitu"/>
    <w:uiPriority w:val="99"/>
    <w:semiHidden/>
    <w:unhideWhenUsed/>
    <w:rsid w:val="00377D75"/>
    <w:rPr>
      <w:sz w:val="16"/>
      <w:szCs w:val="16"/>
    </w:rPr>
  </w:style>
  <w:style w:type="paragraph" w:styleId="Tekstkomentarza">
    <w:name w:val="annotation text"/>
    <w:basedOn w:val="Normalny"/>
    <w:link w:val="TekstkomentarzaZnak"/>
    <w:uiPriority w:val="99"/>
    <w:semiHidden/>
    <w:unhideWhenUsed/>
    <w:rsid w:val="00377D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7D75"/>
    <w:rPr>
      <w:sz w:val="20"/>
      <w:szCs w:val="20"/>
    </w:rPr>
  </w:style>
  <w:style w:type="paragraph" w:styleId="Tematkomentarza">
    <w:name w:val="annotation subject"/>
    <w:basedOn w:val="Tekstkomentarza"/>
    <w:next w:val="Tekstkomentarza"/>
    <w:link w:val="TematkomentarzaZnak"/>
    <w:uiPriority w:val="99"/>
    <w:semiHidden/>
    <w:unhideWhenUsed/>
    <w:rsid w:val="00377D75"/>
    <w:rPr>
      <w:b/>
      <w:bCs/>
    </w:rPr>
  </w:style>
  <w:style w:type="character" w:customStyle="1" w:styleId="TematkomentarzaZnak">
    <w:name w:val="Temat komentarza Znak"/>
    <w:basedOn w:val="TekstkomentarzaZnak"/>
    <w:link w:val="Tematkomentarza"/>
    <w:uiPriority w:val="99"/>
    <w:semiHidden/>
    <w:rsid w:val="00377D75"/>
    <w:rPr>
      <w:b/>
      <w:bCs/>
      <w:sz w:val="20"/>
      <w:szCs w:val="20"/>
    </w:rPr>
  </w:style>
  <w:style w:type="character" w:styleId="Hipercze">
    <w:name w:val="Hyperlink"/>
    <w:basedOn w:val="Domylnaczcionkaakapitu"/>
    <w:uiPriority w:val="99"/>
    <w:unhideWhenUsed/>
    <w:rsid w:val="00C253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736072">
      <w:bodyDiv w:val="1"/>
      <w:marLeft w:val="0"/>
      <w:marRight w:val="0"/>
      <w:marTop w:val="0"/>
      <w:marBottom w:val="0"/>
      <w:divBdr>
        <w:top w:val="none" w:sz="0" w:space="0" w:color="auto"/>
        <w:left w:val="none" w:sz="0" w:space="0" w:color="auto"/>
        <w:bottom w:val="none" w:sz="0" w:space="0" w:color="auto"/>
        <w:right w:val="none" w:sz="0" w:space="0" w:color="auto"/>
      </w:divBdr>
      <w:divsChild>
        <w:div w:id="924730556">
          <w:marLeft w:val="0"/>
          <w:marRight w:val="0"/>
          <w:marTop w:val="0"/>
          <w:marBottom w:val="0"/>
          <w:divBdr>
            <w:top w:val="none" w:sz="0" w:space="0" w:color="auto"/>
            <w:left w:val="none" w:sz="0" w:space="0" w:color="auto"/>
            <w:bottom w:val="none" w:sz="0" w:space="0" w:color="auto"/>
            <w:right w:val="none" w:sz="0" w:space="0" w:color="auto"/>
          </w:divBdr>
        </w:div>
        <w:div w:id="493303079">
          <w:marLeft w:val="0"/>
          <w:marRight w:val="0"/>
          <w:marTop w:val="0"/>
          <w:marBottom w:val="0"/>
          <w:divBdr>
            <w:top w:val="none" w:sz="0" w:space="0" w:color="auto"/>
            <w:left w:val="none" w:sz="0" w:space="0" w:color="auto"/>
            <w:bottom w:val="none" w:sz="0" w:space="0" w:color="auto"/>
            <w:right w:val="none" w:sz="0" w:space="0" w:color="auto"/>
          </w:divBdr>
          <w:divsChild>
            <w:div w:id="1703936915">
              <w:marLeft w:val="0"/>
              <w:marRight w:val="0"/>
              <w:marTop w:val="0"/>
              <w:marBottom w:val="0"/>
              <w:divBdr>
                <w:top w:val="none" w:sz="0" w:space="0" w:color="auto"/>
                <w:left w:val="none" w:sz="0" w:space="0" w:color="auto"/>
                <w:bottom w:val="none" w:sz="0" w:space="0" w:color="auto"/>
                <w:right w:val="none" w:sz="0" w:space="0" w:color="auto"/>
              </w:divBdr>
              <w:divsChild>
                <w:div w:id="2575615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08D6-93DD-4F40-8E20-4F90C6AF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4673</Words>
  <Characters>28039</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Dębska</dc:creator>
  <cp:keywords/>
  <dc:description/>
  <cp:lastModifiedBy>Klaudia Sieradzka</cp:lastModifiedBy>
  <cp:revision>2</cp:revision>
  <cp:lastPrinted>2023-11-29T10:27:00Z</cp:lastPrinted>
  <dcterms:created xsi:type="dcterms:W3CDTF">2023-11-29T10:44:00Z</dcterms:created>
  <dcterms:modified xsi:type="dcterms:W3CDTF">2023-11-29T10:44:00Z</dcterms:modified>
</cp:coreProperties>
</file>