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3A32" w14:textId="56210086" w:rsidR="00463732" w:rsidRPr="004E35BA" w:rsidRDefault="00463732" w:rsidP="00981927">
      <w:pPr>
        <w:rPr>
          <w:rStyle w:val="markedcontent"/>
          <w:rFonts w:cstheme="minorHAnsi"/>
          <w:sz w:val="24"/>
          <w:szCs w:val="24"/>
        </w:rPr>
      </w:pPr>
      <w:r w:rsidRPr="004E35BA">
        <w:rPr>
          <w:rStyle w:val="markedcontent"/>
          <w:rFonts w:cstheme="minorHAnsi"/>
          <w:sz w:val="24"/>
          <w:szCs w:val="24"/>
        </w:rPr>
        <w:t xml:space="preserve">UCHWAŁA NR </w:t>
      </w:r>
      <w:r w:rsidR="00F75BEE" w:rsidRPr="004E35BA">
        <w:rPr>
          <w:rStyle w:val="markedcontent"/>
          <w:rFonts w:cstheme="minorHAnsi"/>
          <w:sz w:val="24"/>
          <w:szCs w:val="24"/>
        </w:rPr>
        <w:t xml:space="preserve">LII/671/2023 </w:t>
      </w: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RADY MIASTA MŁAWA</w:t>
      </w: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 xml:space="preserve">z dnia </w:t>
      </w:r>
      <w:r w:rsidR="00F75BEE" w:rsidRPr="004E35BA">
        <w:rPr>
          <w:rStyle w:val="markedcontent"/>
          <w:rFonts w:cstheme="minorHAnsi"/>
          <w:sz w:val="24"/>
          <w:szCs w:val="24"/>
        </w:rPr>
        <w:t xml:space="preserve">23 </w:t>
      </w:r>
      <w:r w:rsidRPr="004E35BA">
        <w:rPr>
          <w:rStyle w:val="markedcontent"/>
          <w:rFonts w:cstheme="minorHAnsi"/>
          <w:sz w:val="24"/>
          <w:szCs w:val="24"/>
        </w:rPr>
        <w:t>czerwca 2023 r.</w:t>
      </w:r>
      <w:r w:rsidRPr="004E35BA">
        <w:rPr>
          <w:rFonts w:cstheme="minorHAnsi"/>
          <w:sz w:val="24"/>
          <w:szCs w:val="24"/>
        </w:rPr>
        <w:br/>
      </w:r>
    </w:p>
    <w:p w14:paraId="5CC18F32" w14:textId="6DD53686" w:rsidR="00463732" w:rsidRPr="004E35BA" w:rsidRDefault="00463732" w:rsidP="00981927">
      <w:pPr>
        <w:rPr>
          <w:rStyle w:val="markedcontent"/>
          <w:rFonts w:cstheme="minorHAnsi"/>
          <w:sz w:val="24"/>
          <w:szCs w:val="24"/>
        </w:rPr>
      </w:pPr>
      <w:r w:rsidRPr="004E35BA">
        <w:rPr>
          <w:rStyle w:val="markedcontent"/>
          <w:rFonts w:cstheme="minorHAnsi"/>
          <w:sz w:val="24"/>
          <w:szCs w:val="24"/>
        </w:rPr>
        <w:t>w sprawie</w:t>
      </w: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 xml:space="preserve">wyrażenia zgody na podwyższenie kapitału zakładowego </w:t>
      </w:r>
      <w:r w:rsidR="00AD3E32" w:rsidRPr="004E35BA">
        <w:rPr>
          <w:rStyle w:val="markedcontent"/>
          <w:rFonts w:cstheme="minorHAnsi"/>
          <w:sz w:val="24"/>
          <w:szCs w:val="24"/>
        </w:rPr>
        <w:t xml:space="preserve">„Przedsiębiorstwa Energetyki Cieplnej w Mławie” spółka z ograniczoną </w:t>
      </w:r>
      <w:r w:rsidRPr="004E35BA">
        <w:rPr>
          <w:rStyle w:val="markedcontent"/>
          <w:rFonts w:cstheme="minorHAnsi"/>
          <w:sz w:val="24"/>
          <w:szCs w:val="24"/>
        </w:rPr>
        <w:t xml:space="preserve">odpowiedzialnością </w:t>
      </w:r>
      <w:r w:rsidR="00AD3E32" w:rsidRPr="004E35BA">
        <w:rPr>
          <w:rStyle w:val="markedcontent"/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z siedzibą w Mławie</w:t>
      </w:r>
    </w:p>
    <w:p w14:paraId="0E33E770" w14:textId="09572A88" w:rsidR="00AD3E32" w:rsidRPr="004E35BA" w:rsidRDefault="00463732" w:rsidP="00981927">
      <w:pPr>
        <w:rPr>
          <w:rStyle w:val="markedcontent"/>
          <w:rFonts w:cstheme="minorHAnsi"/>
          <w:sz w:val="24"/>
          <w:szCs w:val="24"/>
        </w:rPr>
      </w:pP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Na podstawie art. 18 ust. 2 pkt 9 lit. g ustawy z dnia 8 marca 1990 r., o samorządzie</w:t>
      </w: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gminnym (</w:t>
      </w:r>
      <w:r w:rsidR="00AD3E32" w:rsidRPr="004E35BA">
        <w:rPr>
          <w:rStyle w:val="markedcontent"/>
          <w:rFonts w:cstheme="minorHAnsi"/>
          <w:sz w:val="24"/>
          <w:szCs w:val="24"/>
        </w:rPr>
        <w:t xml:space="preserve">Dz. U. z 2023 r. poz. 40 </w:t>
      </w:r>
      <w:r w:rsidRPr="004E35BA">
        <w:rPr>
          <w:rStyle w:val="markedcontent"/>
          <w:rFonts w:cstheme="minorHAnsi"/>
          <w:sz w:val="24"/>
          <w:szCs w:val="24"/>
        </w:rPr>
        <w:t xml:space="preserve">z </w:t>
      </w:r>
      <w:proofErr w:type="spellStart"/>
      <w:r w:rsidRPr="004E35BA">
        <w:rPr>
          <w:rStyle w:val="markedcontent"/>
          <w:rFonts w:cstheme="minorHAnsi"/>
          <w:sz w:val="24"/>
          <w:szCs w:val="24"/>
        </w:rPr>
        <w:t>późn</w:t>
      </w:r>
      <w:proofErr w:type="spellEnd"/>
      <w:r w:rsidRPr="004E35BA">
        <w:rPr>
          <w:rStyle w:val="markedcontent"/>
          <w:rFonts w:cstheme="minorHAnsi"/>
          <w:sz w:val="24"/>
          <w:szCs w:val="24"/>
        </w:rPr>
        <w:t>. zm.), art. 13 ust. 1 oraz art. 37 ust. 2 pkt 7 ustawy</w:t>
      </w: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z dnia 21 sierpnia 1997 r. o gospodarce nieruchomościami (</w:t>
      </w:r>
      <w:r w:rsidR="00AD3E32" w:rsidRPr="004E35BA">
        <w:rPr>
          <w:rStyle w:val="markedcontent"/>
          <w:rFonts w:cstheme="minorHAnsi"/>
          <w:sz w:val="24"/>
          <w:szCs w:val="24"/>
        </w:rPr>
        <w:t>Dz. U. z 2023 r. poz. 344</w:t>
      </w:r>
      <w:r w:rsidRPr="004E35BA">
        <w:rPr>
          <w:rStyle w:val="markedcontent"/>
          <w:rFonts w:cstheme="minorHAnsi"/>
          <w:sz w:val="24"/>
          <w:szCs w:val="24"/>
        </w:rPr>
        <w:t xml:space="preserve">) </w:t>
      </w:r>
      <w:r w:rsidR="002D61B1" w:rsidRPr="004E35BA">
        <w:rPr>
          <w:rStyle w:val="markedcontent"/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Rada Miasta Mława uchwala, co następuje:</w:t>
      </w:r>
    </w:p>
    <w:p w14:paraId="7F3E6653" w14:textId="0A8D0AE4" w:rsidR="00077C1D" w:rsidRPr="004E35BA" w:rsidRDefault="00463732" w:rsidP="00981927">
      <w:pPr>
        <w:rPr>
          <w:rStyle w:val="markedcontent"/>
          <w:rFonts w:cstheme="minorHAnsi"/>
          <w:sz w:val="24"/>
          <w:szCs w:val="24"/>
        </w:rPr>
      </w:pP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 xml:space="preserve">§ 1. Wyraża się zgodę na podwyższenie kapitału zakładowego </w:t>
      </w:r>
      <w:r w:rsidR="00AD3E32" w:rsidRPr="004E35BA">
        <w:rPr>
          <w:rStyle w:val="markedcontent"/>
          <w:rFonts w:cstheme="minorHAnsi"/>
          <w:sz w:val="24"/>
          <w:szCs w:val="24"/>
        </w:rPr>
        <w:t xml:space="preserve">„Przedsiębiorstwa Energetyki Cieplnej w Mławie” spółka z ograniczoną odpowiedzialnością z siedzibą w Mławie </w:t>
      </w:r>
      <w:r w:rsidR="002D61B1" w:rsidRPr="004E35BA">
        <w:rPr>
          <w:rStyle w:val="markedcontent"/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ul. P</w:t>
      </w:r>
      <w:r w:rsidR="00AD3E32" w:rsidRPr="004E35BA">
        <w:rPr>
          <w:rStyle w:val="markedcontent"/>
          <w:rFonts w:cstheme="minorHAnsi"/>
          <w:sz w:val="24"/>
          <w:szCs w:val="24"/>
        </w:rPr>
        <w:t xml:space="preserve">owstańców Styczniowych 3 </w:t>
      </w:r>
      <w:r w:rsidRPr="004E35BA">
        <w:rPr>
          <w:rStyle w:val="markedcontent"/>
          <w:rFonts w:cstheme="minorHAnsi"/>
          <w:sz w:val="24"/>
          <w:szCs w:val="24"/>
        </w:rPr>
        <w:t xml:space="preserve">z kwoty </w:t>
      </w:r>
      <w:r w:rsidR="00106719" w:rsidRPr="004E35BA">
        <w:rPr>
          <w:rStyle w:val="markedcontent"/>
          <w:rFonts w:cstheme="minorHAnsi"/>
          <w:sz w:val="24"/>
          <w:szCs w:val="24"/>
        </w:rPr>
        <w:t>4</w:t>
      </w:r>
      <w:r w:rsidR="0085194A" w:rsidRPr="004E35BA">
        <w:rPr>
          <w:rStyle w:val="markedcontent"/>
          <w:rFonts w:cstheme="minorHAnsi"/>
          <w:sz w:val="24"/>
          <w:szCs w:val="24"/>
        </w:rPr>
        <w:t> </w:t>
      </w:r>
      <w:r w:rsidR="00106719" w:rsidRPr="004E35BA">
        <w:rPr>
          <w:rStyle w:val="markedcontent"/>
          <w:rFonts w:cstheme="minorHAnsi"/>
          <w:sz w:val="24"/>
          <w:szCs w:val="24"/>
        </w:rPr>
        <w:t>010</w:t>
      </w:r>
      <w:r w:rsidR="0085194A" w:rsidRPr="004E35BA">
        <w:rPr>
          <w:rStyle w:val="markedcontent"/>
          <w:rFonts w:cstheme="minorHAnsi"/>
          <w:sz w:val="24"/>
          <w:szCs w:val="24"/>
        </w:rPr>
        <w:t xml:space="preserve"> </w:t>
      </w:r>
      <w:r w:rsidR="00106719" w:rsidRPr="004E35BA">
        <w:rPr>
          <w:rStyle w:val="markedcontent"/>
          <w:rFonts w:cstheme="minorHAnsi"/>
          <w:sz w:val="24"/>
          <w:szCs w:val="24"/>
        </w:rPr>
        <w:t>550,00</w:t>
      </w:r>
      <w:r w:rsidRPr="004E35BA">
        <w:rPr>
          <w:rStyle w:val="markedcontent"/>
          <w:rFonts w:cstheme="minorHAnsi"/>
          <w:sz w:val="24"/>
          <w:szCs w:val="24"/>
        </w:rPr>
        <w:t xml:space="preserve"> zł (słownie: </w:t>
      </w:r>
      <w:r w:rsidR="00106719" w:rsidRPr="004E35BA">
        <w:rPr>
          <w:rStyle w:val="markedcontent"/>
          <w:rFonts w:cstheme="minorHAnsi"/>
          <w:sz w:val="24"/>
          <w:szCs w:val="24"/>
        </w:rPr>
        <w:t>cztery</w:t>
      </w:r>
      <w:r w:rsidRPr="004E35BA">
        <w:rPr>
          <w:rStyle w:val="markedcontent"/>
          <w:rFonts w:cstheme="minorHAnsi"/>
          <w:sz w:val="24"/>
          <w:szCs w:val="24"/>
        </w:rPr>
        <w:t xml:space="preserve"> milion</w:t>
      </w:r>
      <w:r w:rsidR="00106719" w:rsidRPr="004E35BA">
        <w:rPr>
          <w:rStyle w:val="markedcontent"/>
          <w:rFonts w:cstheme="minorHAnsi"/>
          <w:sz w:val="24"/>
          <w:szCs w:val="24"/>
        </w:rPr>
        <w:t>y</w:t>
      </w:r>
      <w:r w:rsidR="0085194A" w:rsidRPr="004E35BA">
        <w:rPr>
          <w:rStyle w:val="markedcontent"/>
          <w:rFonts w:cstheme="minorHAnsi"/>
          <w:sz w:val="24"/>
          <w:szCs w:val="24"/>
        </w:rPr>
        <w:t xml:space="preserve"> </w:t>
      </w:r>
      <w:r w:rsidR="00106719" w:rsidRPr="004E35BA">
        <w:rPr>
          <w:rStyle w:val="markedcontent"/>
          <w:rFonts w:cstheme="minorHAnsi"/>
          <w:sz w:val="24"/>
          <w:szCs w:val="24"/>
        </w:rPr>
        <w:t xml:space="preserve">dziesięć </w:t>
      </w:r>
      <w:r w:rsidRPr="004E35BA">
        <w:rPr>
          <w:rStyle w:val="markedcontent"/>
          <w:rFonts w:cstheme="minorHAnsi"/>
          <w:sz w:val="24"/>
          <w:szCs w:val="24"/>
        </w:rPr>
        <w:t>tysięcy</w:t>
      </w:r>
      <w:r w:rsidR="00106719" w:rsidRPr="004E35BA">
        <w:rPr>
          <w:rStyle w:val="markedcontent"/>
          <w:rFonts w:cstheme="minorHAnsi"/>
          <w:sz w:val="24"/>
          <w:szCs w:val="24"/>
        </w:rPr>
        <w:t xml:space="preserve"> pięćset pięćdziesiąt</w:t>
      </w:r>
      <w:r w:rsidRPr="004E35BA">
        <w:rPr>
          <w:rStyle w:val="markedcontent"/>
          <w:rFonts w:cstheme="minorHAnsi"/>
          <w:sz w:val="24"/>
          <w:szCs w:val="24"/>
        </w:rPr>
        <w:t xml:space="preserve"> złotych 00/100) do kwoty </w:t>
      </w:r>
      <w:r w:rsidR="002C13DE" w:rsidRPr="004E35BA">
        <w:rPr>
          <w:rStyle w:val="markedcontent"/>
          <w:rFonts w:cstheme="minorHAnsi"/>
          <w:sz w:val="24"/>
          <w:szCs w:val="24"/>
        </w:rPr>
        <w:t>5 851 950,00 zł</w:t>
      </w:r>
      <w:r w:rsidRPr="004E35BA">
        <w:rPr>
          <w:rStyle w:val="markedcontent"/>
          <w:rFonts w:cstheme="minorHAnsi"/>
          <w:sz w:val="24"/>
          <w:szCs w:val="24"/>
        </w:rPr>
        <w:t xml:space="preserve"> (słownie: </w:t>
      </w:r>
      <w:r w:rsidR="002C13DE" w:rsidRPr="004E35BA">
        <w:rPr>
          <w:rStyle w:val="markedcontent"/>
          <w:rFonts w:cstheme="minorHAnsi"/>
          <w:sz w:val="24"/>
          <w:szCs w:val="24"/>
        </w:rPr>
        <w:t xml:space="preserve">pięć milionów </w:t>
      </w:r>
      <w:r w:rsidR="009010ED" w:rsidRPr="004E35BA">
        <w:rPr>
          <w:rStyle w:val="markedcontent"/>
          <w:rFonts w:cstheme="minorHAnsi"/>
          <w:sz w:val="24"/>
          <w:szCs w:val="24"/>
        </w:rPr>
        <w:br/>
      </w:r>
      <w:r w:rsidR="002C13DE" w:rsidRPr="004E35BA">
        <w:rPr>
          <w:rStyle w:val="markedcontent"/>
          <w:rFonts w:cstheme="minorHAnsi"/>
          <w:sz w:val="24"/>
          <w:szCs w:val="24"/>
        </w:rPr>
        <w:t>osiemset pięćdziesiąt jeden</w:t>
      </w:r>
      <w:r w:rsidR="00077C1D" w:rsidRPr="004E35BA">
        <w:rPr>
          <w:rStyle w:val="markedcontent"/>
          <w:rFonts w:cstheme="minorHAnsi"/>
          <w:sz w:val="24"/>
          <w:szCs w:val="24"/>
        </w:rPr>
        <w:t xml:space="preserve"> </w:t>
      </w:r>
      <w:r w:rsidRPr="004E35BA">
        <w:rPr>
          <w:rStyle w:val="markedcontent"/>
          <w:rFonts w:cstheme="minorHAnsi"/>
          <w:sz w:val="24"/>
          <w:szCs w:val="24"/>
        </w:rPr>
        <w:t xml:space="preserve">tysięcy </w:t>
      </w:r>
      <w:r w:rsidR="002C13DE" w:rsidRPr="004E35BA">
        <w:rPr>
          <w:rStyle w:val="markedcontent"/>
          <w:rFonts w:cstheme="minorHAnsi"/>
          <w:sz w:val="24"/>
          <w:szCs w:val="24"/>
        </w:rPr>
        <w:t xml:space="preserve">dziewięćset pięćdziesiąt </w:t>
      </w:r>
      <w:r w:rsidRPr="004E35BA">
        <w:rPr>
          <w:rStyle w:val="markedcontent"/>
          <w:rFonts w:cstheme="minorHAnsi"/>
          <w:sz w:val="24"/>
          <w:szCs w:val="24"/>
        </w:rPr>
        <w:t xml:space="preserve">złotych 00/100), czyli o kwotę </w:t>
      </w:r>
      <w:r w:rsidR="00844BBD" w:rsidRPr="004E35BA">
        <w:rPr>
          <w:rStyle w:val="markedcontent"/>
          <w:rFonts w:cstheme="minorHAnsi"/>
          <w:sz w:val="24"/>
          <w:szCs w:val="24"/>
        </w:rPr>
        <w:br/>
      </w:r>
      <w:r w:rsidR="002C13DE" w:rsidRPr="004E35BA">
        <w:rPr>
          <w:rStyle w:val="markedcontent"/>
          <w:rFonts w:cstheme="minorHAnsi"/>
          <w:sz w:val="24"/>
          <w:szCs w:val="24"/>
        </w:rPr>
        <w:t>1 841 400,00</w:t>
      </w:r>
      <w:r w:rsidRPr="004E35BA">
        <w:rPr>
          <w:rStyle w:val="markedcontent"/>
          <w:rFonts w:cstheme="minorHAnsi"/>
          <w:sz w:val="24"/>
          <w:szCs w:val="24"/>
        </w:rPr>
        <w:t xml:space="preserve"> zł</w:t>
      </w:r>
      <w:r w:rsidR="00AD3E32" w:rsidRPr="004E35BA">
        <w:rPr>
          <w:rStyle w:val="markedcontent"/>
          <w:rFonts w:cstheme="minorHAnsi"/>
          <w:sz w:val="24"/>
          <w:szCs w:val="24"/>
        </w:rPr>
        <w:t xml:space="preserve"> </w:t>
      </w:r>
      <w:r w:rsidRPr="004E35BA">
        <w:rPr>
          <w:rStyle w:val="markedcontent"/>
          <w:rFonts w:cstheme="minorHAnsi"/>
          <w:sz w:val="24"/>
          <w:szCs w:val="24"/>
        </w:rPr>
        <w:t>(</w:t>
      </w:r>
      <w:r w:rsidR="002C13DE" w:rsidRPr="004E35BA">
        <w:rPr>
          <w:rStyle w:val="markedcontent"/>
          <w:rFonts w:cstheme="minorHAnsi"/>
          <w:sz w:val="24"/>
          <w:szCs w:val="24"/>
        </w:rPr>
        <w:t>jeden milion</w:t>
      </w:r>
      <w:r w:rsidRPr="004E35BA">
        <w:rPr>
          <w:rStyle w:val="markedcontent"/>
          <w:rFonts w:cstheme="minorHAnsi"/>
          <w:sz w:val="24"/>
          <w:szCs w:val="24"/>
        </w:rPr>
        <w:t xml:space="preserve"> osiem</w:t>
      </w:r>
      <w:r w:rsidR="002C13DE" w:rsidRPr="004E35BA">
        <w:rPr>
          <w:rStyle w:val="markedcontent"/>
          <w:rFonts w:cstheme="minorHAnsi"/>
          <w:sz w:val="24"/>
          <w:szCs w:val="24"/>
        </w:rPr>
        <w:t>set czterdzieści jeden</w:t>
      </w:r>
      <w:r w:rsidRPr="004E35BA">
        <w:rPr>
          <w:rStyle w:val="markedcontent"/>
          <w:rFonts w:cstheme="minorHAnsi"/>
          <w:sz w:val="24"/>
          <w:szCs w:val="24"/>
        </w:rPr>
        <w:t xml:space="preserve"> tysięcy </w:t>
      </w:r>
      <w:r w:rsidR="002C13DE" w:rsidRPr="004E35BA">
        <w:rPr>
          <w:rStyle w:val="markedcontent"/>
          <w:rFonts w:cstheme="minorHAnsi"/>
          <w:sz w:val="24"/>
          <w:szCs w:val="24"/>
        </w:rPr>
        <w:t xml:space="preserve">czterysta </w:t>
      </w:r>
      <w:r w:rsidRPr="004E35BA">
        <w:rPr>
          <w:rStyle w:val="markedcontent"/>
          <w:rFonts w:cstheme="minorHAnsi"/>
          <w:sz w:val="24"/>
          <w:szCs w:val="24"/>
        </w:rPr>
        <w:t xml:space="preserve">złotych 00/100), poprzez utworzenie </w:t>
      </w:r>
      <w:r w:rsidR="002C13DE" w:rsidRPr="004E35BA">
        <w:rPr>
          <w:rStyle w:val="markedcontent"/>
          <w:rFonts w:cstheme="minorHAnsi"/>
          <w:sz w:val="24"/>
          <w:szCs w:val="24"/>
        </w:rPr>
        <w:t>36 828</w:t>
      </w:r>
      <w:r w:rsidRPr="004E35BA">
        <w:rPr>
          <w:rStyle w:val="markedcontent"/>
          <w:rFonts w:cstheme="minorHAnsi"/>
          <w:sz w:val="24"/>
          <w:szCs w:val="24"/>
        </w:rPr>
        <w:t xml:space="preserve"> nowych</w:t>
      </w:r>
      <w:r w:rsidR="00077C1D" w:rsidRPr="004E35BA">
        <w:rPr>
          <w:rStyle w:val="markedcontent"/>
          <w:rFonts w:cstheme="minorHAnsi"/>
          <w:sz w:val="24"/>
          <w:szCs w:val="24"/>
        </w:rPr>
        <w:t xml:space="preserve"> </w:t>
      </w:r>
      <w:r w:rsidRPr="004E35BA">
        <w:rPr>
          <w:rStyle w:val="markedcontent"/>
          <w:rFonts w:cstheme="minorHAnsi"/>
          <w:sz w:val="24"/>
          <w:szCs w:val="24"/>
        </w:rPr>
        <w:t>udziałów</w:t>
      </w:r>
      <w:r w:rsidR="00077C1D" w:rsidRPr="004E35BA">
        <w:rPr>
          <w:rStyle w:val="markedcontent"/>
          <w:rFonts w:cstheme="minorHAnsi"/>
          <w:sz w:val="24"/>
          <w:szCs w:val="24"/>
        </w:rPr>
        <w:t xml:space="preserve"> </w:t>
      </w:r>
      <w:r w:rsidRPr="004E35BA">
        <w:rPr>
          <w:rStyle w:val="markedcontent"/>
          <w:rFonts w:cstheme="minorHAnsi"/>
          <w:sz w:val="24"/>
          <w:szCs w:val="24"/>
        </w:rPr>
        <w:t>o wartości nominalnej 50,00 zł (słownie: pięć</w:t>
      </w:r>
      <w:r w:rsidR="00077C1D" w:rsidRPr="004E35BA">
        <w:rPr>
          <w:rStyle w:val="markedcontent"/>
          <w:rFonts w:cstheme="minorHAnsi"/>
          <w:sz w:val="24"/>
          <w:szCs w:val="24"/>
        </w:rPr>
        <w:t>dziesiąt</w:t>
      </w:r>
      <w:r w:rsidRPr="004E35BA">
        <w:rPr>
          <w:rStyle w:val="markedcontent"/>
          <w:rFonts w:cstheme="minorHAnsi"/>
          <w:sz w:val="24"/>
          <w:szCs w:val="24"/>
        </w:rPr>
        <w:t xml:space="preserve"> złotych 00/100) każdy.</w:t>
      </w:r>
    </w:p>
    <w:p w14:paraId="10E79BB8" w14:textId="3F38A212" w:rsidR="00077C1D" w:rsidRPr="004E35BA" w:rsidRDefault="00463732" w:rsidP="00981927">
      <w:pPr>
        <w:rPr>
          <w:rStyle w:val="markedcontent"/>
          <w:rFonts w:cstheme="minorHAnsi"/>
          <w:sz w:val="24"/>
          <w:szCs w:val="24"/>
        </w:rPr>
      </w:pP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§ 2. Nowo</w:t>
      </w:r>
      <w:r w:rsidR="002C13DE" w:rsidRPr="004E35BA">
        <w:rPr>
          <w:rStyle w:val="markedcontent"/>
          <w:rFonts w:cstheme="minorHAnsi"/>
          <w:sz w:val="24"/>
          <w:szCs w:val="24"/>
        </w:rPr>
        <w:t xml:space="preserve"> </w:t>
      </w:r>
      <w:r w:rsidRPr="004E35BA">
        <w:rPr>
          <w:rStyle w:val="markedcontent"/>
          <w:rFonts w:cstheme="minorHAnsi"/>
          <w:sz w:val="24"/>
          <w:szCs w:val="24"/>
        </w:rPr>
        <w:t>utworzone udziały obejmie w całości Miasto Mława i pokryje je wkładem</w:t>
      </w: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niepieniężnym (aportem) w postaci:</w:t>
      </w:r>
    </w:p>
    <w:p w14:paraId="67377BA4" w14:textId="6608EDAE" w:rsidR="00077C1D" w:rsidRPr="004E35BA" w:rsidRDefault="00463732" w:rsidP="00981927">
      <w:pPr>
        <w:rPr>
          <w:rStyle w:val="markedcontent"/>
          <w:rFonts w:cstheme="minorHAnsi"/>
          <w:sz w:val="24"/>
          <w:szCs w:val="24"/>
        </w:rPr>
      </w:pPr>
      <w:r w:rsidRPr="004E35BA">
        <w:rPr>
          <w:rStyle w:val="markedcontent"/>
          <w:rFonts w:cstheme="minorHAnsi"/>
          <w:sz w:val="24"/>
          <w:szCs w:val="24"/>
        </w:rPr>
        <w:t xml:space="preserve">Nieruchomości gruntowej obejmującej działki nr </w:t>
      </w:r>
      <w:r w:rsidR="00077C1D" w:rsidRPr="004E35BA">
        <w:rPr>
          <w:rStyle w:val="markedcontent"/>
          <w:rFonts w:cstheme="minorHAnsi"/>
          <w:sz w:val="24"/>
          <w:szCs w:val="24"/>
        </w:rPr>
        <w:t>10-624/20, 10-625/13, 10-626/5 i 10-627/1</w:t>
      </w:r>
      <w:r w:rsidRPr="004E35BA">
        <w:rPr>
          <w:rStyle w:val="markedcontent"/>
          <w:rFonts w:cstheme="minorHAnsi"/>
          <w:sz w:val="24"/>
          <w:szCs w:val="24"/>
        </w:rPr>
        <w:t xml:space="preserve"> </w:t>
      </w:r>
      <w:r w:rsidR="0085194A" w:rsidRPr="004E35BA">
        <w:rPr>
          <w:rStyle w:val="markedcontent"/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o łącznym obszarze</w:t>
      </w:r>
      <w:r w:rsidR="00077C1D" w:rsidRPr="004E35BA">
        <w:rPr>
          <w:rStyle w:val="markedcontent"/>
          <w:rFonts w:cstheme="minorHAnsi"/>
          <w:sz w:val="24"/>
          <w:szCs w:val="24"/>
        </w:rPr>
        <w:t xml:space="preserve"> 26 179</w:t>
      </w:r>
      <w:r w:rsidRPr="004E35BA">
        <w:rPr>
          <w:rStyle w:val="markedcontent"/>
          <w:rFonts w:cstheme="minorHAnsi"/>
          <w:sz w:val="24"/>
          <w:szCs w:val="24"/>
        </w:rPr>
        <w:t xml:space="preserve"> m²</w:t>
      </w:r>
      <w:r w:rsidR="004B3E3D" w:rsidRPr="004E35BA">
        <w:rPr>
          <w:rStyle w:val="markedcontent"/>
          <w:rFonts w:cstheme="minorHAnsi"/>
          <w:sz w:val="24"/>
          <w:szCs w:val="24"/>
        </w:rPr>
        <w:t xml:space="preserve"> </w:t>
      </w:r>
      <w:r w:rsidR="007C198B" w:rsidRPr="004E35BA">
        <w:rPr>
          <w:rStyle w:val="markedcontent"/>
          <w:rFonts w:cstheme="minorHAnsi"/>
          <w:sz w:val="24"/>
          <w:szCs w:val="24"/>
        </w:rPr>
        <w:t xml:space="preserve">i </w:t>
      </w:r>
      <w:r w:rsidR="004B3E3D" w:rsidRPr="004E35BA">
        <w:rPr>
          <w:rStyle w:val="markedcontent"/>
          <w:rFonts w:cstheme="minorHAnsi"/>
          <w:sz w:val="24"/>
          <w:szCs w:val="24"/>
        </w:rPr>
        <w:t>wartości 1 841</w:t>
      </w:r>
      <w:r w:rsidR="009B5A22" w:rsidRPr="004E35BA">
        <w:rPr>
          <w:rStyle w:val="markedcontent"/>
          <w:rFonts w:cstheme="minorHAnsi"/>
          <w:sz w:val="24"/>
          <w:szCs w:val="24"/>
        </w:rPr>
        <w:t> </w:t>
      </w:r>
      <w:r w:rsidR="004B3E3D" w:rsidRPr="004E35BA">
        <w:rPr>
          <w:rStyle w:val="markedcontent"/>
          <w:rFonts w:cstheme="minorHAnsi"/>
          <w:sz w:val="24"/>
          <w:szCs w:val="24"/>
        </w:rPr>
        <w:t>430</w:t>
      </w:r>
      <w:r w:rsidR="009B5A22" w:rsidRPr="004E35BA">
        <w:rPr>
          <w:rStyle w:val="markedcontent"/>
          <w:rFonts w:cstheme="minorHAnsi"/>
          <w:sz w:val="24"/>
          <w:szCs w:val="24"/>
        </w:rPr>
        <w:t>,00</w:t>
      </w:r>
      <w:r w:rsidR="004B3E3D" w:rsidRPr="004E35BA">
        <w:rPr>
          <w:rStyle w:val="markedcontent"/>
          <w:rFonts w:cstheme="minorHAnsi"/>
          <w:sz w:val="24"/>
          <w:szCs w:val="24"/>
        </w:rPr>
        <w:t xml:space="preserve"> zł</w:t>
      </w:r>
      <w:r w:rsidRPr="004E35BA">
        <w:rPr>
          <w:rStyle w:val="markedcontent"/>
          <w:rFonts w:cstheme="minorHAnsi"/>
          <w:sz w:val="24"/>
          <w:szCs w:val="24"/>
        </w:rPr>
        <w:t xml:space="preserve">, dla których Sąd Rejonowy w Mławie </w:t>
      </w:r>
      <w:r w:rsidR="004B3E3D" w:rsidRPr="004E35BA">
        <w:rPr>
          <w:rStyle w:val="markedcontent"/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IV wydział Ksiąg Wieczystych prowadzi księg</w:t>
      </w:r>
      <w:r w:rsidR="004B3E3D" w:rsidRPr="004E35BA">
        <w:rPr>
          <w:rStyle w:val="markedcontent"/>
          <w:rFonts w:cstheme="minorHAnsi"/>
          <w:sz w:val="24"/>
          <w:szCs w:val="24"/>
        </w:rPr>
        <w:t xml:space="preserve">ę </w:t>
      </w:r>
      <w:r w:rsidRPr="004E35BA">
        <w:rPr>
          <w:rStyle w:val="markedcontent"/>
          <w:rFonts w:cstheme="minorHAnsi"/>
          <w:sz w:val="24"/>
          <w:szCs w:val="24"/>
        </w:rPr>
        <w:t>wieczyst</w:t>
      </w:r>
      <w:r w:rsidR="004B3E3D" w:rsidRPr="004E35BA">
        <w:rPr>
          <w:rStyle w:val="markedcontent"/>
          <w:rFonts w:cstheme="minorHAnsi"/>
          <w:sz w:val="24"/>
          <w:szCs w:val="24"/>
        </w:rPr>
        <w:t>ą</w:t>
      </w:r>
      <w:r w:rsidRPr="004E35BA">
        <w:rPr>
          <w:rStyle w:val="markedcontent"/>
          <w:rFonts w:cstheme="minorHAnsi"/>
          <w:sz w:val="24"/>
          <w:szCs w:val="24"/>
        </w:rPr>
        <w:t xml:space="preserve"> </w:t>
      </w:r>
      <w:r w:rsidR="00077C1D" w:rsidRPr="004E35BA">
        <w:rPr>
          <w:rStyle w:val="markedcontent"/>
          <w:rFonts w:cstheme="minorHAnsi"/>
          <w:sz w:val="24"/>
          <w:szCs w:val="24"/>
        </w:rPr>
        <w:t>PL1M/00023019/5.</w:t>
      </w:r>
      <w:r w:rsidRPr="004E35BA">
        <w:rPr>
          <w:rStyle w:val="markedcontent"/>
          <w:rFonts w:cstheme="minorHAnsi"/>
          <w:sz w:val="24"/>
          <w:szCs w:val="24"/>
        </w:rPr>
        <w:t xml:space="preserve"> </w:t>
      </w:r>
    </w:p>
    <w:p w14:paraId="1C1E4526" w14:textId="59E8FEE9" w:rsidR="00077C1D" w:rsidRPr="004E35BA" w:rsidRDefault="00463732" w:rsidP="00981927">
      <w:pPr>
        <w:rPr>
          <w:rStyle w:val="markedcontent"/>
          <w:rFonts w:cstheme="minorHAnsi"/>
          <w:sz w:val="24"/>
          <w:szCs w:val="24"/>
        </w:rPr>
      </w:pP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§ 3. Nadwyżka wartości aportu w stosunku do łącznej wartości nominalnej udziałów objętych</w:t>
      </w: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 xml:space="preserve">w zamian za aport wynosząca </w:t>
      </w:r>
      <w:r w:rsidR="002C13DE" w:rsidRPr="004E35BA">
        <w:rPr>
          <w:rStyle w:val="markedcontent"/>
          <w:rFonts w:cstheme="minorHAnsi"/>
          <w:sz w:val="24"/>
          <w:szCs w:val="24"/>
        </w:rPr>
        <w:t xml:space="preserve">30,00 </w:t>
      </w:r>
      <w:r w:rsidRPr="004E35BA">
        <w:rPr>
          <w:rStyle w:val="markedcontent"/>
          <w:rFonts w:cstheme="minorHAnsi"/>
          <w:sz w:val="24"/>
          <w:szCs w:val="24"/>
        </w:rPr>
        <w:t xml:space="preserve">zł (słownie: </w:t>
      </w:r>
      <w:r w:rsidR="002C13DE" w:rsidRPr="004E35BA">
        <w:rPr>
          <w:rStyle w:val="markedcontent"/>
          <w:rFonts w:cstheme="minorHAnsi"/>
          <w:sz w:val="24"/>
          <w:szCs w:val="24"/>
        </w:rPr>
        <w:t xml:space="preserve">trzydzieści </w:t>
      </w:r>
      <w:r w:rsidRPr="004E35BA">
        <w:rPr>
          <w:rStyle w:val="markedcontent"/>
          <w:rFonts w:cstheme="minorHAnsi"/>
          <w:sz w:val="24"/>
          <w:szCs w:val="24"/>
        </w:rPr>
        <w:t>złotych 00/100)</w:t>
      </w:r>
      <w:r w:rsidR="0085194A" w:rsidRPr="004E35BA">
        <w:rPr>
          <w:rStyle w:val="markedcontent"/>
          <w:rFonts w:cstheme="minorHAnsi"/>
          <w:sz w:val="24"/>
          <w:szCs w:val="24"/>
        </w:rPr>
        <w:t xml:space="preserve"> </w:t>
      </w:r>
      <w:r w:rsidRPr="004E35BA">
        <w:rPr>
          <w:rStyle w:val="markedcontent"/>
          <w:rFonts w:cstheme="minorHAnsi"/>
          <w:sz w:val="24"/>
          <w:szCs w:val="24"/>
        </w:rPr>
        <w:t>zostanie przeniesiona na kapitał zapasowy.</w:t>
      </w:r>
    </w:p>
    <w:p w14:paraId="17A3E9DA" w14:textId="77777777" w:rsidR="00077C1D" w:rsidRPr="004E35BA" w:rsidRDefault="00463732" w:rsidP="00981927">
      <w:pPr>
        <w:rPr>
          <w:rStyle w:val="markedcontent"/>
          <w:rFonts w:cstheme="minorHAnsi"/>
          <w:sz w:val="24"/>
          <w:szCs w:val="24"/>
        </w:rPr>
      </w:pP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§ 4. Wykonanie uchwały powierza się Burmistrzowi Miasta Mława.</w:t>
      </w:r>
    </w:p>
    <w:p w14:paraId="06532154" w14:textId="0B664B05" w:rsidR="00C31482" w:rsidRPr="004E35BA" w:rsidRDefault="00463732" w:rsidP="00981927">
      <w:pPr>
        <w:rPr>
          <w:rStyle w:val="markedcontent"/>
          <w:rFonts w:cstheme="minorHAnsi"/>
          <w:sz w:val="24"/>
          <w:szCs w:val="24"/>
        </w:rPr>
      </w:pPr>
      <w:r w:rsidRPr="004E35BA">
        <w:rPr>
          <w:rFonts w:cstheme="minorHAnsi"/>
          <w:sz w:val="24"/>
          <w:szCs w:val="24"/>
        </w:rPr>
        <w:br/>
      </w:r>
      <w:r w:rsidRPr="004E35BA">
        <w:rPr>
          <w:rStyle w:val="markedcontent"/>
          <w:rFonts w:cstheme="minorHAnsi"/>
          <w:sz w:val="24"/>
          <w:szCs w:val="24"/>
        </w:rPr>
        <w:t>§ 5. Uchwała wchodzi w życie z dniem podjęcia</w:t>
      </w:r>
      <w:r w:rsidR="00C31482" w:rsidRPr="004E35BA">
        <w:rPr>
          <w:rStyle w:val="markedcontent"/>
          <w:rFonts w:cstheme="minorHAnsi"/>
          <w:sz w:val="24"/>
          <w:szCs w:val="24"/>
        </w:rPr>
        <w:t>.</w:t>
      </w:r>
    </w:p>
    <w:p w14:paraId="4578DE7B" w14:textId="77777777" w:rsidR="00C31482" w:rsidRPr="004E35BA" w:rsidRDefault="00C31482" w:rsidP="00981927">
      <w:pPr>
        <w:rPr>
          <w:rStyle w:val="markedcontent"/>
          <w:rFonts w:cstheme="minorHAnsi"/>
          <w:sz w:val="24"/>
          <w:szCs w:val="24"/>
        </w:rPr>
      </w:pPr>
      <w:r w:rsidRPr="004E35BA">
        <w:rPr>
          <w:rStyle w:val="markedcontent"/>
          <w:rFonts w:cstheme="minorHAnsi"/>
          <w:sz w:val="24"/>
          <w:szCs w:val="24"/>
        </w:rPr>
        <w:t>Przewodniczący Rady Miasta</w:t>
      </w:r>
      <w:r w:rsidRPr="004E35BA">
        <w:rPr>
          <w:rFonts w:cstheme="minorHAnsi"/>
          <w:sz w:val="24"/>
          <w:szCs w:val="24"/>
        </w:rPr>
        <w:br/>
      </w:r>
    </w:p>
    <w:p w14:paraId="7FAC1160" w14:textId="6E58A9F9" w:rsidR="00FA2FF8" w:rsidRPr="004E35BA" w:rsidRDefault="00C31482" w:rsidP="004E35BA">
      <w:pPr>
        <w:rPr>
          <w:rFonts w:cstheme="minorHAnsi"/>
          <w:b/>
          <w:bCs/>
          <w:sz w:val="24"/>
          <w:szCs w:val="24"/>
        </w:rPr>
      </w:pPr>
      <w:r w:rsidRPr="004E35BA">
        <w:rPr>
          <w:rStyle w:val="markedcontent"/>
          <w:rFonts w:cstheme="minorHAnsi"/>
          <w:sz w:val="24"/>
          <w:szCs w:val="24"/>
        </w:rPr>
        <w:t xml:space="preserve">Lech </w:t>
      </w:r>
      <w:proofErr w:type="spellStart"/>
      <w:r w:rsidRPr="004E35BA">
        <w:rPr>
          <w:rStyle w:val="markedcontent"/>
          <w:rFonts w:cstheme="minorHAnsi"/>
          <w:sz w:val="24"/>
          <w:szCs w:val="24"/>
        </w:rPr>
        <w:t>Prejs</w:t>
      </w:r>
      <w:proofErr w:type="spellEnd"/>
    </w:p>
    <w:sectPr w:rsidR="00FA2FF8" w:rsidRPr="004E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32"/>
    <w:rsid w:val="0001647E"/>
    <w:rsid w:val="00077C1D"/>
    <w:rsid w:val="00106719"/>
    <w:rsid w:val="00181ED4"/>
    <w:rsid w:val="00182D6F"/>
    <w:rsid w:val="002C13DE"/>
    <w:rsid w:val="002D61B1"/>
    <w:rsid w:val="002F1012"/>
    <w:rsid w:val="00446AAC"/>
    <w:rsid w:val="00463732"/>
    <w:rsid w:val="004B3E3D"/>
    <w:rsid w:val="004E35BA"/>
    <w:rsid w:val="006D6B64"/>
    <w:rsid w:val="00703F67"/>
    <w:rsid w:val="0079205B"/>
    <w:rsid w:val="007C198B"/>
    <w:rsid w:val="00844BBD"/>
    <w:rsid w:val="0085194A"/>
    <w:rsid w:val="00877027"/>
    <w:rsid w:val="009010ED"/>
    <w:rsid w:val="00981927"/>
    <w:rsid w:val="009A6D26"/>
    <w:rsid w:val="009B5A22"/>
    <w:rsid w:val="00AC1ABA"/>
    <w:rsid w:val="00AD3E32"/>
    <w:rsid w:val="00C31482"/>
    <w:rsid w:val="00D04DEE"/>
    <w:rsid w:val="00F75BEE"/>
    <w:rsid w:val="00FA2FF8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4384"/>
  <w15:chartTrackingRefBased/>
  <w15:docId w15:val="{812B49A9-E0C1-4076-BDC2-DEEDC96F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Klaudia Sieradzka</cp:lastModifiedBy>
  <cp:revision>2</cp:revision>
  <cp:lastPrinted>2023-06-23T12:58:00Z</cp:lastPrinted>
  <dcterms:created xsi:type="dcterms:W3CDTF">2023-06-26T06:15:00Z</dcterms:created>
  <dcterms:modified xsi:type="dcterms:W3CDTF">2023-06-26T06:15:00Z</dcterms:modified>
</cp:coreProperties>
</file>