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835B" w14:textId="77777777" w:rsidR="00842DE8" w:rsidRPr="00FD17AE" w:rsidRDefault="00842DE8" w:rsidP="00FD17AE">
      <w:pPr>
        <w:spacing w:before="120" w:after="120" w:line="240" w:lineRule="auto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>UCHWAŁA NR L/635/2023</w:t>
      </w:r>
    </w:p>
    <w:p w14:paraId="5B030C7B" w14:textId="77777777" w:rsidR="00842DE8" w:rsidRPr="00FD17AE" w:rsidRDefault="00842DE8" w:rsidP="00FD17AE">
      <w:pPr>
        <w:spacing w:before="120" w:after="120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>RADY MIASTA MŁAWA</w:t>
      </w:r>
    </w:p>
    <w:p w14:paraId="1F02A889" w14:textId="77777777" w:rsidR="00842DE8" w:rsidRPr="00FD17AE" w:rsidRDefault="00842DE8" w:rsidP="00FD17AE">
      <w:pPr>
        <w:spacing w:before="120" w:after="120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>z dnia 24 kwietnia 2023 r.</w:t>
      </w:r>
    </w:p>
    <w:p w14:paraId="1B764D03" w14:textId="77777777" w:rsidR="001A1747" w:rsidRPr="00FD17AE" w:rsidRDefault="001A1747" w:rsidP="001A1747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3E84D59D" w14:textId="532F7CBB" w:rsidR="001A1747" w:rsidRPr="00FD17AE" w:rsidRDefault="001A1747" w:rsidP="00FD17AE">
      <w:pPr>
        <w:spacing w:after="0" w:line="240" w:lineRule="auto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 xml:space="preserve">w sprawie rozpatrzenia skargi na Dyrektora Muzeum Ziemi </w:t>
      </w:r>
      <w:proofErr w:type="spellStart"/>
      <w:r w:rsidRPr="00FD17AE">
        <w:rPr>
          <w:rFonts w:cstheme="minorHAnsi"/>
          <w:bCs/>
          <w:sz w:val="24"/>
          <w:szCs w:val="24"/>
        </w:rPr>
        <w:t>Z</w:t>
      </w:r>
      <w:r w:rsidR="008A403C" w:rsidRPr="00FD17AE">
        <w:rPr>
          <w:rFonts w:cstheme="minorHAnsi"/>
          <w:bCs/>
          <w:sz w:val="24"/>
          <w:szCs w:val="24"/>
        </w:rPr>
        <w:t>awkrzeńskiej</w:t>
      </w:r>
      <w:proofErr w:type="spellEnd"/>
      <w:r w:rsidRPr="00FD17AE">
        <w:rPr>
          <w:rFonts w:cstheme="minorHAnsi"/>
          <w:bCs/>
          <w:sz w:val="24"/>
          <w:szCs w:val="24"/>
        </w:rPr>
        <w:t xml:space="preserve"> w Mławie</w:t>
      </w:r>
    </w:p>
    <w:p w14:paraId="0903B2F8" w14:textId="77777777" w:rsidR="001A1747" w:rsidRPr="00FD17AE" w:rsidRDefault="001A1747" w:rsidP="001A1747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6DF579C8" w14:textId="77777777" w:rsidR="001A1747" w:rsidRPr="00FD17AE" w:rsidRDefault="001A1747" w:rsidP="001A1747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7D4DD581" w14:textId="77777777" w:rsidR="001A1747" w:rsidRPr="00FD17AE" w:rsidRDefault="001A1747" w:rsidP="001A174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E04ACC7" w14:textId="12817649" w:rsidR="001A1747" w:rsidRPr="00FD17AE" w:rsidRDefault="001A1747" w:rsidP="001A174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ab/>
        <w:t>Na podstawie art. 18b ust. 1 ustawy z dnia 8 marca 1990 r. o samorządzie gminnym (Dz.U. z 20</w:t>
      </w:r>
      <w:r w:rsidR="008A403C" w:rsidRPr="00FD17AE">
        <w:rPr>
          <w:rFonts w:cstheme="minorHAnsi"/>
          <w:bCs/>
          <w:sz w:val="24"/>
          <w:szCs w:val="24"/>
        </w:rPr>
        <w:t>23</w:t>
      </w:r>
      <w:r w:rsidRPr="00FD17AE">
        <w:rPr>
          <w:rFonts w:cstheme="minorHAnsi"/>
          <w:bCs/>
          <w:sz w:val="24"/>
          <w:szCs w:val="24"/>
        </w:rPr>
        <w:t xml:space="preserve"> r. poz. </w:t>
      </w:r>
      <w:r w:rsidR="008A403C" w:rsidRPr="00FD17AE">
        <w:rPr>
          <w:rFonts w:cstheme="minorHAnsi"/>
          <w:bCs/>
          <w:sz w:val="24"/>
          <w:szCs w:val="24"/>
        </w:rPr>
        <w:t>40</w:t>
      </w:r>
      <w:r w:rsidRPr="00FD17AE">
        <w:rPr>
          <w:rFonts w:cstheme="minorHAnsi"/>
          <w:bCs/>
          <w:sz w:val="24"/>
          <w:szCs w:val="24"/>
        </w:rPr>
        <w:t xml:space="preserve"> z późn.zm.) oraz art. 227 i art. 229 pkt. 3 ustawy z dnia 14 czerwca 1960 r. Kodeks postępowania administracyjnego </w:t>
      </w:r>
      <w:r w:rsidR="00D51DD9" w:rsidRPr="00FD17AE">
        <w:rPr>
          <w:rFonts w:cstheme="minorHAnsi"/>
          <w:bCs/>
          <w:sz w:val="24"/>
          <w:szCs w:val="24"/>
        </w:rPr>
        <w:t xml:space="preserve">(Dz.U. z 2022 r. poz. 2000 z </w:t>
      </w:r>
      <w:proofErr w:type="spellStart"/>
      <w:r w:rsidR="00D51DD9" w:rsidRPr="00FD17AE">
        <w:rPr>
          <w:rFonts w:cstheme="minorHAnsi"/>
          <w:bCs/>
          <w:sz w:val="24"/>
          <w:szCs w:val="24"/>
        </w:rPr>
        <w:t>późn</w:t>
      </w:r>
      <w:proofErr w:type="spellEnd"/>
      <w:r w:rsidR="00D51DD9" w:rsidRPr="00FD17AE">
        <w:rPr>
          <w:rFonts w:cstheme="minorHAnsi"/>
          <w:bCs/>
          <w:sz w:val="24"/>
          <w:szCs w:val="24"/>
        </w:rPr>
        <w:t xml:space="preserve">. zm.) </w:t>
      </w:r>
      <w:r w:rsidRPr="00FD17AE">
        <w:rPr>
          <w:rFonts w:cstheme="minorHAnsi"/>
          <w:bCs/>
          <w:sz w:val="24"/>
          <w:szCs w:val="24"/>
        </w:rPr>
        <w:t>Rada Miasta Mława uchwala, co następuje:</w:t>
      </w:r>
    </w:p>
    <w:p w14:paraId="04650BF7" w14:textId="77777777" w:rsidR="001A1747" w:rsidRPr="00FD17AE" w:rsidRDefault="001A1747" w:rsidP="001A174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388A2A7" w14:textId="77777777" w:rsidR="001A1747" w:rsidRPr="00FD17AE" w:rsidRDefault="001A1747" w:rsidP="001A1747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9FB759C" w14:textId="335ED8C4" w:rsidR="005E6EEB" w:rsidRPr="00FD17AE" w:rsidRDefault="001A1747" w:rsidP="00666FC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 xml:space="preserve">§1. 1. Skargę </w:t>
      </w:r>
      <w:r w:rsidR="009E1EB3" w:rsidRPr="00FD17AE">
        <w:rPr>
          <w:rFonts w:cstheme="minorHAnsi"/>
          <w:bCs/>
          <w:sz w:val="24"/>
          <w:szCs w:val="24"/>
        </w:rPr>
        <w:t xml:space="preserve">Pani </w:t>
      </w:r>
      <w:r w:rsidR="00666FC2" w:rsidRPr="00FD17AE">
        <w:rPr>
          <w:rFonts w:cstheme="minorHAnsi"/>
          <w:bCs/>
          <w:sz w:val="24"/>
          <w:szCs w:val="24"/>
        </w:rPr>
        <w:t>………………………..……</w:t>
      </w:r>
      <w:r w:rsidRPr="00FD17AE">
        <w:rPr>
          <w:rFonts w:cstheme="minorHAnsi"/>
          <w:bCs/>
          <w:sz w:val="24"/>
          <w:szCs w:val="24"/>
        </w:rPr>
        <w:t xml:space="preserve"> z dnia </w:t>
      </w:r>
      <w:r w:rsidR="009E1EB3" w:rsidRPr="00FD17AE">
        <w:rPr>
          <w:rFonts w:cstheme="minorHAnsi"/>
          <w:bCs/>
          <w:sz w:val="24"/>
          <w:szCs w:val="24"/>
        </w:rPr>
        <w:t>28 marca</w:t>
      </w:r>
      <w:r w:rsidRPr="00FD17AE">
        <w:rPr>
          <w:rFonts w:cstheme="minorHAnsi"/>
          <w:bCs/>
          <w:sz w:val="24"/>
          <w:szCs w:val="24"/>
        </w:rPr>
        <w:t xml:space="preserve"> 20</w:t>
      </w:r>
      <w:r w:rsidR="009E1EB3" w:rsidRPr="00FD17AE">
        <w:rPr>
          <w:rFonts w:cstheme="minorHAnsi"/>
          <w:bCs/>
          <w:sz w:val="24"/>
          <w:szCs w:val="24"/>
        </w:rPr>
        <w:t>23</w:t>
      </w:r>
      <w:r w:rsidRPr="00FD17AE">
        <w:rPr>
          <w:rFonts w:cstheme="minorHAnsi"/>
          <w:bCs/>
          <w:sz w:val="24"/>
          <w:szCs w:val="24"/>
        </w:rPr>
        <w:t xml:space="preserve"> r. na </w:t>
      </w:r>
      <w:r w:rsidR="00306D4D" w:rsidRPr="00FD17AE">
        <w:rPr>
          <w:rFonts w:cstheme="minorHAnsi"/>
          <w:bCs/>
          <w:sz w:val="24"/>
          <w:szCs w:val="24"/>
        </w:rPr>
        <w:t>Dyrektora Muzeum</w:t>
      </w:r>
      <w:r w:rsidR="00666FC2" w:rsidRPr="00FD17AE">
        <w:rPr>
          <w:rFonts w:cstheme="minorHAnsi"/>
          <w:bCs/>
          <w:sz w:val="24"/>
          <w:szCs w:val="24"/>
        </w:rPr>
        <w:t xml:space="preserve"> </w:t>
      </w:r>
      <w:r w:rsidR="00306D4D" w:rsidRPr="00FD17AE">
        <w:rPr>
          <w:rFonts w:cstheme="minorHAnsi"/>
          <w:bCs/>
          <w:sz w:val="24"/>
          <w:szCs w:val="24"/>
        </w:rPr>
        <w:t xml:space="preserve">Ziemi </w:t>
      </w:r>
    </w:p>
    <w:p w14:paraId="1BD4A2AF" w14:textId="3EDBE313" w:rsidR="001A1747" w:rsidRPr="00FD17AE" w:rsidRDefault="00306D4D" w:rsidP="005E6EEB">
      <w:p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FD17AE">
        <w:rPr>
          <w:rFonts w:cstheme="minorHAnsi"/>
          <w:bCs/>
          <w:sz w:val="24"/>
          <w:szCs w:val="24"/>
        </w:rPr>
        <w:t>Zawkrzeńskiej</w:t>
      </w:r>
      <w:proofErr w:type="spellEnd"/>
      <w:r w:rsidRPr="00FD17AE">
        <w:rPr>
          <w:rFonts w:cstheme="minorHAnsi"/>
          <w:bCs/>
          <w:sz w:val="24"/>
          <w:szCs w:val="24"/>
        </w:rPr>
        <w:t xml:space="preserve"> w Mławie </w:t>
      </w:r>
      <w:r w:rsidR="001A1747" w:rsidRPr="00FD17AE">
        <w:rPr>
          <w:rFonts w:cstheme="minorHAnsi"/>
          <w:bCs/>
          <w:sz w:val="24"/>
          <w:szCs w:val="24"/>
        </w:rPr>
        <w:t>uznaje się</w:t>
      </w:r>
      <w:r w:rsidRPr="00FD17AE">
        <w:rPr>
          <w:rFonts w:cstheme="minorHAnsi"/>
          <w:bCs/>
          <w:sz w:val="24"/>
          <w:szCs w:val="24"/>
        </w:rPr>
        <w:t xml:space="preserve"> za </w:t>
      </w:r>
      <w:r w:rsidR="001A1747" w:rsidRPr="00FD17AE">
        <w:rPr>
          <w:rFonts w:cstheme="minorHAnsi"/>
          <w:bCs/>
          <w:sz w:val="24"/>
          <w:szCs w:val="24"/>
        </w:rPr>
        <w:t>zasadną.</w:t>
      </w:r>
    </w:p>
    <w:p w14:paraId="14A31E0E" w14:textId="77777777" w:rsidR="005E6EEB" w:rsidRPr="00FD17AE" w:rsidRDefault="005E6EEB" w:rsidP="005E6EE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771C806" w14:textId="77777777" w:rsidR="001A1747" w:rsidRPr="00FD17AE" w:rsidRDefault="001A1747" w:rsidP="001A174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>2. Uzasadnienie rozstrzygnięcia skargi stanowi załącznik do uchwały.</w:t>
      </w:r>
    </w:p>
    <w:p w14:paraId="73136DB6" w14:textId="77777777" w:rsidR="001A1747" w:rsidRPr="00FD17AE" w:rsidRDefault="001A1747" w:rsidP="001A174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B64CFA9" w14:textId="77777777" w:rsidR="001A1747" w:rsidRPr="00FD17AE" w:rsidRDefault="001A1747" w:rsidP="001A174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>§2. Zobowiązuje się Przewodniczącego Rady Miasta do zawiadomienia skarżących                              o sposobie załatwienia skargi.</w:t>
      </w:r>
    </w:p>
    <w:p w14:paraId="757F59A3" w14:textId="77777777" w:rsidR="001A1747" w:rsidRPr="00FD17AE" w:rsidRDefault="001A1747" w:rsidP="001A174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19EBADA" w14:textId="77777777" w:rsidR="001A1747" w:rsidRPr="00FD17AE" w:rsidRDefault="001A1747" w:rsidP="001A174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>§3. Uchwała wchodzi w życie z dniem podjęcia.</w:t>
      </w:r>
    </w:p>
    <w:p w14:paraId="27CCCEFE" w14:textId="77777777" w:rsidR="001A1747" w:rsidRPr="00FD17AE" w:rsidRDefault="001A1747" w:rsidP="001A174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72DBD30" w14:textId="77777777" w:rsidR="001A1747" w:rsidRPr="00FD17AE" w:rsidRDefault="001A1747" w:rsidP="001A1747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0BFCF41" w14:textId="736D5E09" w:rsidR="001A1747" w:rsidRPr="00FD17AE" w:rsidRDefault="001A1747" w:rsidP="001A1747">
      <w:pPr>
        <w:spacing w:after="0" w:line="240" w:lineRule="auto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 xml:space="preserve">Przewodniczący Rady Miasta </w:t>
      </w:r>
    </w:p>
    <w:p w14:paraId="707CB238" w14:textId="77777777" w:rsidR="00FD17AE" w:rsidRPr="00FD17AE" w:rsidRDefault="00FD17AE" w:rsidP="001A1747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B724C22" w14:textId="4D4BD023" w:rsidR="001A1747" w:rsidRPr="00FD17AE" w:rsidRDefault="001A1747" w:rsidP="001A1747">
      <w:pPr>
        <w:spacing w:after="0" w:line="240" w:lineRule="auto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FD17AE">
        <w:rPr>
          <w:rFonts w:cstheme="minorHAnsi"/>
          <w:bCs/>
          <w:sz w:val="24"/>
          <w:szCs w:val="24"/>
        </w:rPr>
        <w:t>Prejs</w:t>
      </w:r>
      <w:proofErr w:type="spellEnd"/>
    </w:p>
    <w:p w14:paraId="215D1A1D" w14:textId="182AB97E" w:rsidR="00FD17AE" w:rsidRPr="00FD17AE" w:rsidRDefault="00FD17AE" w:rsidP="00FD17A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A4C09FC" w14:textId="4F7CA64B" w:rsidR="00842DE8" w:rsidRPr="00FD17AE" w:rsidRDefault="00842DE8" w:rsidP="00FD17AE">
      <w:pPr>
        <w:spacing w:after="0" w:line="240" w:lineRule="auto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>Załącznik d</w:t>
      </w:r>
      <w:r w:rsidR="00FD17AE" w:rsidRPr="00FD17AE">
        <w:rPr>
          <w:rFonts w:cstheme="minorHAnsi"/>
          <w:bCs/>
          <w:sz w:val="24"/>
          <w:szCs w:val="24"/>
        </w:rPr>
        <w:t>o</w:t>
      </w:r>
    </w:p>
    <w:p w14:paraId="3227F711" w14:textId="0A42285E" w:rsidR="00842DE8" w:rsidRPr="00FD17AE" w:rsidRDefault="00842DE8" w:rsidP="00FD17AE">
      <w:pPr>
        <w:spacing w:after="0" w:line="240" w:lineRule="auto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>Uchwały NR L/635/2023</w:t>
      </w:r>
    </w:p>
    <w:p w14:paraId="423E1DF1" w14:textId="77777777" w:rsidR="00842DE8" w:rsidRPr="00FD17AE" w:rsidRDefault="00842DE8" w:rsidP="00FD17AE">
      <w:pPr>
        <w:spacing w:after="0" w:line="240" w:lineRule="auto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>Rady Miasta Mława</w:t>
      </w:r>
    </w:p>
    <w:p w14:paraId="640F8D6D" w14:textId="77777777" w:rsidR="00842DE8" w:rsidRPr="00FD17AE" w:rsidRDefault="00842DE8" w:rsidP="00FD17AE">
      <w:pPr>
        <w:spacing w:after="0" w:line="240" w:lineRule="auto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>z dnia 24 kwietnia 2023 r.</w:t>
      </w:r>
    </w:p>
    <w:p w14:paraId="2C26F7B2" w14:textId="77777777" w:rsidR="00666FC2" w:rsidRPr="00FD17AE" w:rsidRDefault="00666FC2" w:rsidP="00FD17A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6DF92B19" w14:textId="77777777" w:rsidR="00666FC2" w:rsidRPr="00FD17AE" w:rsidRDefault="00666FC2" w:rsidP="00666FC2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 xml:space="preserve">W dniu 27 marca 2023 r. do Rady Miasta Mława (za pośrednictwem Burmistrza Miasta Mława) wpłynęła skarga na Panią Barbarę Zaborowską Dyrektora Muzeum Ziemi </w:t>
      </w:r>
      <w:proofErr w:type="spellStart"/>
      <w:r w:rsidRPr="00FD17AE">
        <w:rPr>
          <w:rFonts w:cstheme="minorHAnsi"/>
          <w:bCs/>
          <w:sz w:val="24"/>
          <w:szCs w:val="24"/>
        </w:rPr>
        <w:t>Zawkrzeńskiej</w:t>
      </w:r>
      <w:proofErr w:type="spellEnd"/>
      <w:r w:rsidRPr="00FD17AE">
        <w:rPr>
          <w:rFonts w:cstheme="minorHAnsi"/>
          <w:bCs/>
          <w:sz w:val="24"/>
          <w:szCs w:val="24"/>
        </w:rPr>
        <w:t xml:space="preserve"> w Mławie (zwane dalej „MZZ”). </w:t>
      </w:r>
    </w:p>
    <w:p w14:paraId="0AF74A35" w14:textId="77777777" w:rsidR="00666FC2" w:rsidRPr="00FD17AE" w:rsidRDefault="00666FC2" w:rsidP="00666FC2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 xml:space="preserve">Przewodniczący Rady Miasta Mława wyżej wymienioną skargę skierował do rozpatrzenia do Komisji Skarg, wniosków i petycji Rady Miasta Mława. </w:t>
      </w:r>
    </w:p>
    <w:p w14:paraId="4BE68AED" w14:textId="77777777" w:rsidR="00666FC2" w:rsidRPr="00FD17AE" w:rsidRDefault="00666FC2" w:rsidP="00666FC2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 xml:space="preserve">Skarga dotyczy nieudostępnienia przez MZZ podpisanego przez skarżącą - cytat ze skargi „protokołu o warunkach pracy w muzeum, na który to protokół powołuje się Pan Inspektor BHP w swoim protokole z wizyty w muzeum”. </w:t>
      </w:r>
    </w:p>
    <w:p w14:paraId="666C7E5C" w14:textId="574D5E2C" w:rsidR="00666FC2" w:rsidRPr="00FD17AE" w:rsidRDefault="00666FC2" w:rsidP="00666FC2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lastRenderedPageBreak/>
        <w:t xml:space="preserve">Pomimo nieprecyzyjnego sformułowania skarżącej o jaki dokument chodzi, z kontekstu skargi i wcześniejszej wiadomości e-mail z dnia 13 marca 2023 r. ze skrzynki e-mail Skarżącej do Centrum Usług Wspólnych w Mławie (zwane dalej „CUW”) </w:t>
      </w:r>
      <w:hyperlink r:id="rId4" w:history="1">
        <w:r w:rsidRPr="00FD17AE">
          <w:rPr>
            <w:rStyle w:val="Hipercze"/>
            <w:rFonts w:cstheme="minorHAnsi"/>
            <w:bCs/>
            <w:sz w:val="24"/>
            <w:szCs w:val="24"/>
          </w:rPr>
          <w:t>cuw.sekretariat@cuw.mlawa.pl</w:t>
        </w:r>
      </w:hyperlink>
      <w:r w:rsidRPr="00FD17AE">
        <w:rPr>
          <w:rFonts w:cstheme="minorHAnsi"/>
          <w:bCs/>
          <w:sz w:val="24"/>
          <w:szCs w:val="24"/>
        </w:rPr>
        <w:t xml:space="preserve"> wynika, że chodzi o wykaz prac w warunkach szczególnie szkodliwych lub uciążliwych, uzasadniających skrócenie czasu pracy lub obniżenie norm pracy w MZZ, wprowadzony Zarządzeniem nr 4 z dnia 1 lutego 2023 r. Dyrektora MZZ w sprawie obniżenia norm czasu pracy w związku z pracami modernizacyjnymi w MZZ (obniżające normy pracy do 6 godzin dziennie, tj. do 30 godzin tygodniowo) podpisanego przez ośmiu pracowników MZZ w dniu 1 lutego 2023 r. (w tym przez skarżącą). </w:t>
      </w:r>
    </w:p>
    <w:p w14:paraId="6B388E93" w14:textId="77777777" w:rsidR="00666FC2" w:rsidRPr="00FD17AE" w:rsidRDefault="00666FC2" w:rsidP="00666FC2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 xml:space="preserve">O wyżej wymienionym wykazie prac w warunkach szczególnie szkodliwych lub uciążliwych w MZZ była mowa w „Notatce służbowej z wizji lokalnej w Muzeum Ziemi </w:t>
      </w:r>
      <w:proofErr w:type="spellStart"/>
      <w:r w:rsidRPr="00FD17AE">
        <w:rPr>
          <w:rFonts w:cstheme="minorHAnsi"/>
          <w:bCs/>
          <w:sz w:val="24"/>
          <w:szCs w:val="24"/>
        </w:rPr>
        <w:t>Zawkrzeńskiej</w:t>
      </w:r>
      <w:proofErr w:type="spellEnd"/>
      <w:r w:rsidRPr="00FD17AE">
        <w:rPr>
          <w:rFonts w:cstheme="minorHAnsi"/>
          <w:bCs/>
          <w:sz w:val="24"/>
          <w:szCs w:val="24"/>
        </w:rPr>
        <w:t xml:space="preserve"> w Mławie weryfikującej warunki pracy pracowników podczas trwającej modernizacji budynku” odbytej w dniu 9 lutego 2023 r. w siedzibie MZZ. Wizja lokalna nastąpiła w konsekwencji zgłoszenia/prośby przez skarżącą na skrzynkę e-mail </w:t>
      </w:r>
      <w:hyperlink r:id="rId5" w:history="1">
        <w:r w:rsidRPr="00FD17AE">
          <w:rPr>
            <w:rStyle w:val="Hipercze"/>
            <w:rFonts w:cstheme="minorHAnsi"/>
            <w:bCs/>
            <w:sz w:val="24"/>
            <w:szCs w:val="24"/>
          </w:rPr>
          <w:t>burmistrz@mlawa.pl</w:t>
        </w:r>
      </w:hyperlink>
      <w:r w:rsidRPr="00FD17AE">
        <w:rPr>
          <w:rFonts w:cstheme="minorHAnsi"/>
          <w:bCs/>
          <w:sz w:val="24"/>
          <w:szCs w:val="24"/>
        </w:rPr>
        <w:t xml:space="preserve"> </w:t>
      </w:r>
      <w:r w:rsidRPr="00FD17AE">
        <w:rPr>
          <w:rFonts w:cstheme="minorHAnsi"/>
          <w:bCs/>
          <w:sz w:val="24"/>
          <w:szCs w:val="24"/>
        </w:rPr>
        <w:br/>
        <w:t xml:space="preserve">w dniu 9 lutego 2023 r., w które uczestniczyli Starszy Inspektor ds. BHP z CUW oraz pracownik Wydziału  Oświaty i Polityki Społecznej z Urzędu Miasta Mława. </w:t>
      </w:r>
    </w:p>
    <w:p w14:paraId="73C2809B" w14:textId="77777777" w:rsidR="00666FC2" w:rsidRPr="00FD17AE" w:rsidRDefault="00666FC2" w:rsidP="00666FC2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 xml:space="preserve">Zgodnie z § 3 pkt 2 lit. f tir. 1 Rozporządzenia Ministra Rodziny, Pracy i Polityki Społecznej z dnia 10 grudnia 2018 r. w sprawie dokumentacji pracowniczej (Dz. U. 2018 poz. 2369 z </w:t>
      </w:r>
      <w:proofErr w:type="spellStart"/>
      <w:r w:rsidRPr="00FD17AE">
        <w:rPr>
          <w:rFonts w:cstheme="minorHAnsi"/>
          <w:bCs/>
          <w:sz w:val="24"/>
          <w:szCs w:val="24"/>
        </w:rPr>
        <w:t>późn</w:t>
      </w:r>
      <w:proofErr w:type="spellEnd"/>
      <w:r w:rsidRPr="00FD17AE">
        <w:rPr>
          <w:rFonts w:cstheme="minorHAnsi"/>
          <w:bCs/>
          <w:sz w:val="24"/>
          <w:szCs w:val="24"/>
        </w:rPr>
        <w:t xml:space="preserve">. zm.), na pracodawcy spoczywa obowiązek prowadzenia akt osobowych oddzielne dla każdego pracownika, w których powinno znajdować się między innymi: potwierdzenie poinformowania pracownika o warunkach zatrudnienia (art. 29 § 3 i art. 291 § 2 Kodeksu pracy) oraz o zmianie warunków zatrudnienia (art. 29 § 32 i art. 291 § 4 Kodeksu pracy). </w:t>
      </w:r>
    </w:p>
    <w:p w14:paraId="07CCA709" w14:textId="77777777" w:rsidR="00666FC2" w:rsidRPr="00FD17AE" w:rsidRDefault="00666FC2" w:rsidP="00666FC2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>Dodatkowo, zgodnie z art. 29. § 3</w:t>
      </w:r>
      <w:r w:rsidRPr="00FD17AE">
        <w:rPr>
          <w:rFonts w:cstheme="minorHAnsi"/>
          <w:bCs/>
          <w:sz w:val="24"/>
          <w:szCs w:val="24"/>
          <w:vertAlign w:val="superscript"/>
        </w:rPr>
        <w:t>2</w:t>
      </w:r>
      <w:r w:rsidRPr="00FD17AE">
        <w:rPr>
          <w:rFonts w:cstheme="minorHAnsi"/>
          <w:bCs/>
          <w:sz w:val="24"/>
          <w:szCs w:val="24"/>
        </w:rPr>
        <w:t xml:space="preserve"> Ustawy z dnia 26 czerwca 1974 r. Kodeks pracy </w:t>
      </w:r>
      <w:r w:rsidRPr="00FD17AE">
        <w:rPr>
          <w:rFonts w:cstheme="minorHAnsi"/>
          <w:bCs/>
          <w:sz w:val="24"/>
          <w:szCs w:val="24"/>
        </w:rPr>
        <w:br/>
        <w:t xml:space="preserve">(Dz. U. z 2022 r. poz. 1510 z </w:t>
      </w:r>
      <w:proofErr w:type="spellStart"/>
      <w:r w:rsidRPr="00FD17AE">
        <w:rPr>
          <w:rFonts w:cstheme="minorHAnsi"/>
          <w:bCs/>
          <w:sz w:val="24"/>
          <w:szCs w:val="24"/>
        </w:rPr>
        <w:t>poźn</w:t>
      </w:r>
      <w:proofErr w:type="spellEnd"/>
      <w:r w:rsidRPr="00FD17AE">
        <w:rPr>
          <w:rFonts w:cstheme="minorHAnsi"/>
          <w:bCs/>
          <w:sz w:val="24"/>
          <w:szCs w:val="24"/>
        </w:rPr>
        <w:t xml:space="preserve"> zm.) pracodawca informuje pracownika na piśmie o zmianie jego warunków zatrudnienia, w tym o obowiązującej pracownika dobowej i tygodniowej normie czasu pracy (art. 29 § 3 pkt 1 ww. ustawy), co – jak wykazano powyżej - powinno znaleźć się w aktach osobowych pracownika. </w:t>
      </w:r>
    </w:p>
    <w:p w14:paraId="5130A6F6" w14:textId="77777777" w:rsidR="00666FC2" w:rsidRPr="00FD17AE" w:rsidRDefault="00666FC2" w:rsidP="00666FC2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 xml:space="preserve">Z informacji dyrektora MZZ wynika, że skarżąca (były pracownik MZZ) w dniu 20 marca 2023 r. poprosiła o udostepnienie wykazu prac w warunkach szczególnie szkodliwych lub uciążliwych, uzasadniających skrócenie czasu pracy lub obniżenie norm pracy w MZZ z jej podpisem. Zdaniem skarżącej  dokument nie został jej udostępniany. </w:t>
      </w:r>
    </w:p>
    <w:p w14:paraId="52820907" w14:textId="77777777" w:rsidR="00666FC2" w:rsidRPr="00FD17AE" w:rsidRDefault="00666FC2" w:rsidP="00666FC2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 xml:space="preserve">Dodatkowo dyrektor MZZ informuje, że skarżąca prosiła o udostępnienie swoich akt osobowych, które zostały jej przesłane, z wyłączeniem dokumentu informującego o skróconym czasie pracy, co jest naruszeniem w/w przepisami praw. </w:t>
      </w:r>
    </w:p>
    <w:p w14:paraId="61A12D54" w14:textId="77777777" w:rsidR="00666FC2" w:rsidRPr="00FD17AE" w:rsidRDefault="00666FC2" w:rsidP="00666FC2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 xml:space="preserve">Ponadto należy wskazać, że w sytuacji gdy pracodawca nie umieścił w/w dokumentu w aktach pracowniczych pracownika to powinien potraktować pismo wnoszącej jako wniosek o udzielenie informacji publicznej. </w:t>
      </w:r>
    </w:p>
    <w:p w14:paraId="7F54DCE8" w14:textId="77777777" w:rsidR="00666FC2" w:rsidRPr="00FD17AE" w:rsidRDefault="00666FC2" w:rsidP="00666FC2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 xml:space="preserve">Zgodnie z art. 2. ust. 1 Ustawy z dnia 6 września 2001 r. o dostępie do informacji publicznej (Dz. U. 2022 poz. 902) każdemu przysługuje (z zastrzeżeniem art. 5 ustawy ograniczenia prawa do informacji publicznej), prawo dostępu do informacji publicznej, w tym również w zakresie organizacji oraz przedmiocie działalności i kompetencjach podmiotu  obowiązanego do udostępniania informacji publicznej (art. 6. ust. 1  pkt 2) lit.  b) i c) w związku z art. 4 ust. 1 pkt 5) Ustawy z dnia 6 września 2001 r. o dostępie do informacji publicznej). </w:t>
      </w:r>
    </w:p>
    <w:p w14:paraId="75ABB7F9" w14:textId="77777777" w:rsidR="00666FC2" w:rsidRPr="00FD17AE" w:rsidRDefault="00666FC2" w:rsidP="00666FC2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 xml:space="preserve">Termin udostępnienia dokumentu na mocy ustawy o dostępie do informacji publicznej pracowniczej, na wniosek skarżącej z dnia 20 marca 2023 r. minął 3 kwietnia 2023 r. </w:t>
      </w:r>
    </w:p>
    <w:p w14:paraId="57BDC9DC" w14:textId="77777777" w:rsidR="00666FC2" w:rsidRPr="00FD17AE" w:rsidRDefault="00666FC2" w:rsidP="00666FC2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 xml:space="preserve">Mając na względzie powyższe fakty, skargę należy uznać za zasadną. </w:t>
      </w:r>
    </w:p>
    <w:p w14:paraId="26F5E73F" w14:textId="77777777" w:rsidR="00666FC2" w:rsidRPr="00FD17AE" w:rsidRDefault="00666FC2" w:rsidP="00666FC2">
      <w:pPr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</w:p>
    <w:p w14:paraId="0EE7EBCF" w14:textId="77777777" w:rsidR="00D6064D" w:rsidRPr="00FD17AE" w:rsidRDefault="00D6064D" w:rsidP="00D6064D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24E102E" w14:textId="77777777" w:rsidR="00D6064D" w:rsidRPr="00FD17AE" w:rsidRDefault="00D6064D" w:rsidP="00D6064D">
      <w:pPr>
        <w:spacing w:after="0" w:line="240" w:lineRule="auto"/>
        <w:rPr>
          <w:rFonts w:cstheme="minorHAnsi"/>
          <w:bCs/>
          <w:sz w:val="24"/>
          <w:szCs w:val="24"/>
        </w:rPr>
      </w:pPr>
      <w:r w:rsidRPr="00FD17AE">
        <w:rPr>
          <w:rFonts w:cstheme="minorHAnsi"/>
          <w:bCs/>
          <w:sz w:val="24"/>
          <w:szCs w:val="24"/>
        </w:rPr>
        <w:tab/>
      </w:r>
      <w:r w:rsidRPr="00FD17AE">
        <w:rPr>
          <w:rFonts w:cstheme="minorHAnsi"/>
          <w:bCs/>
          <w:sz w:val="24"/>
          <w:szCs w:val="24"/>
        </w:rPr>
        <w:tab/>
      </w:r>
      <w:r w:rsidRPr="00FD17AE">
        <w:rPr>
          <w:rFonts w:cstheme="minorHAnsi"/>
          <w:bCs/>
          <w:sz w:val="24"/>
          <w:szCs w:val="24"/>
        </w:rPr>
        <w:tab/>
      </w:r>
      <w:r w:rsidRPr="00FD17AE">
        <w:rPr>
          <w:rFonts w:cstheme="minorHAnsi"/>
          <w:bCs/>
          <w:sz w:val="24"/>
          <w:szCs w:val="24"/>
        </w:rPr>
        <w:tab/>
      </w:r>
    </w:p>
    <w:p w14:paraId="37CFA674" w14:textId="77777777" w:rsidR="00D6064D" w:rsidRPr="00FD17AE" w:rsidRDefault="00D6064D" w:rsidP="00D6064D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E581F36" w14:textId="77777777" w:rsidR="00993CFA" w:rsidRPr="00FD17AE" w:rsidRDefault="00993CFA">
      <w:pPr>
        <w:rPr>
          <w:rFonts w:cstheme="minorHAnsi"/>
          <w:bCs/>
          <w:sz w:val="24"/>
          <w:szCs w:val="24"/>
        </w:rPr>
      </w:pPr>
    </w:p>
    <w:sectPr w:rsidR="00993CFA" w:rsidRPr="00FD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47"/>
    <w:rsid w:val="00127C10"/>
    <w:rsid w:val="001A1747"/>
    <w:rsid w:val="00300515"/>
    <w:rsid w:val="00306D4D"/>
    <w:rsid w:val="005747D3"/>
    <w:rsid w:val="005E6EEB"/>
    <w:rsid w:val="00666FC2"/>
    <w:rsid w:val="00842DE8"/>
    <w:rsid w:val="008A403C"/>
    <w:rsid w:val="00993CFA"/>
    <w:rsid w:val="009E1EB3"/>
    <w:rsid w:val="009F4D50"/>
    <w:rsid w:val="00A51C64"/>
    <w:rsid w:val="00B84EE4"/>
    <w:rsid w:val="00CB6441"/>
    <w:rsid w:val="00D51DD9"/>
    <w:rsid w:val="00D6064D"/>
    <w:rsid w:val="00EB0C4D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9226"/>
  <w15:chartTrackingRefBased/>
  <w15:docId w15:val="{EE582BE9-04FC-4E69-BFC3-38290CEB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7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6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mistrz@mlawa.pl" TargetMode="External"/><Relationship Id="rId4" Type="http://schemas.openxmlformats.org/officeDocument/2006/relationships/hyperlink" Target="mailto:cuw.sekretariat@cuw.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11</cp:revision>
  <cp:lastPrinted>2023-04-25T08:11:00Z</cp:lastPrinted>
  <dcterms:created xsi:type="dcterms:W3CDTF">2023-04-13T10:03:00Z</dcterms:created>
  <dcterms:modified xsi:type="dcterms:W3CDTF">2023-04-25T08:18:00Z</dcterms:modified>
</cp:coreProperties>
</file>