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753E4" w14:textId="7A3A27A7" w:rsidR="00991CEF" w:rsidRDefault="00991CEF" w:rsidP="00991CEF">
      <w:pPr>
        <w:ind w:left="6372" w:firstLine="708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Hlk133222202"/>
    </w:p>
    <w:p w14:paraId="781A17CF" w14:textId="77777777" w:rsidR="00991CEF" w:rsidRDefault="00991CEF" w:rsidP="00991CEF">
      <w:pPr>
        <w:rPr>
          <w:rFonts w:ascii="Century Gothic" w:hAnsi="Century Gothic" w:cs="Times New Roman"/>
          <w:sz w:val="20"/>
          <w:szCs w:val="20"/>
        </w:rPr>
      </w:pPr>
    </w:p>
    <w:p w14:paraId="1C105311" w14:textId="439A0AA3" w:rsidR="00991CEF" w:rsidRDefault="00991CEF" w:rsidP="00991CEF">
      <w:pPr>
        <w:jc w:val="center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 xml:space="preserve">UCHWAŁA NR </w:t>
      </w:r>
      <w:r w:rsidR="006D53E5" w:rsidRPr="006D53E5">
        <w:rPr>
          <w:rFonts w:ascii="Century Gothic" w:hAnsi="Century Gothic" w:cs="Times New Roman"/>
          <w:b/>
          <w:bCs/>
          <w:sz w:val="20"/>
          <w:szCs w:val="20"/>
        </w:rPr>
        <w:t>VII/63/2024</w:t>
      </w:r>
    </w:p>
    <w:p w14:paraId="394F782F" w14:textId="77777777" w:rsidR="00991CEF" w:rsidRDefault="00991CEF" w:rsidP="00991CEF">
      <w:pPr>
        <w:jc w:val="center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RADY MIASTA MŁAWA</w:t>
      </w:r>
    </w:p>
    <w:p w14:paraId="38C28814" w14:textId="786028ED" w:rsidR="00991CEF" w:rsidRDefault="00991CEF" w:rsidP="00991CEF">
      <w:pPr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 xml:space="preserve">z dnia </w:t>
      </w:r>
      <w:r w:rsidR="006D53E5" w:rsidRPr="006D53E5">
        <w:rPr>
          <w:rFonts w:ascii="Century Gothic" w:hAnsi="Century Gothic" w:cs="Times New Roman"/>
          <w:b/>
          <w:bCs/>
          <w:sz w:val="20"/>
          <w:szCs w:val="20"/>
        </w:rPr>
        <w:t>1 października 2024 r.</w:t>
      </w:r>
    </w:p>
    <w:p w14:paraId="19EB3B6A" w14:textId="77777777" w:rsidR="00991CEF" w:rsidRDefault="00991CEF" w:rsidP="00991CEF">
      <w:pPr>
        <w:jc w:val="center"/>
        <w:rPr>
          <w:rFonts w:ascii="Century Gothic" w:hAnsi="Century Gothic" w:cs="Times New Roman"/>
          <w:sz w:val="20"/>
          <w:szCs w:val="20"/>
        </w:rPr>
      </w:pPr>
    </w:p>
    <w:p w14:paraId="7053044E" w14:textId="77777777" w:rsidR="00991CEF" w:rsidRDefault="00991CEF" w:rsidP="00991CEF">
      <w:pPr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zmieniająca uchwałę w sprawie przyjęcia Programu Osłonowego</w:t>
      </w:r>
    </w:p>
    <w:p w14:paraId="3BD92A62" w14:textId="77777777" w:rsidR="00991CEF" w:rsidRDefault="00991CEF" w:rsidP="00991CEF">
      <w:pPr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„Korpus Wsparcia Seniorów” dla Miasta Mława na rok 2024</w:t>
      </w:r>
    </w:p>
    <w:p w14:paraId="153BC9CC" w14:textId="77777777" w:rsidR="00991CEF" w:rsidRDefault="00991CEF" w:rsidP="00991CEF">
      <w:pPr>
        <w:spacing w:after="0" w:line="276" w:lineRule="auto"/>
        <w:jc w:val="center"/>
        <w:rPr>
          <w:rFonts w:ascii="Century Gothic" w:hAnsi="Century Gothic" w:cs="Times New Roman"/>
          <w:sz w:val="20"/>
          <w:szCs w:val="20"/>
        </w:rPr>
      </w:pPr>
    </w:p>
    <w:p w14:paraId="31B94292" w14:textId="77777777" w:rsidR="00991CEF" w:rsidRDefault="00991CEF" w:rsidP="00991CEF">
      <w:pPr>
        <w:spacing w:after="0" w:line="360" w:lineRule="auto"/>
        <w:ind w:firstLine="708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Na podstawie art. 18 ust. 2 pkt 15 ustawy z dnia 8 marca 1990 roku o samorządzie gminnym (Dz. U. z 2024 r. poz. 609 z późn. zm.) w związku z art. 17 ust. 2 pkt 4 i art. 110 ust. 10 ustawy z dnia 12 marca 2004 r. o pomocy społecznej (Dz. U. z 2023 r. poz. 901 z późn. zm.), </w:t>
      </w:r>
      <w:r>
        <w:rPr>
          <w:rFonts w:ascii="Century Gothic" w:hAnsi="Century Gothic" w:cs="Times New Roman"/>
          <w:sz w:val="20"/>
          <w:szCs w:val="20"/>
        </w:rPr>
        <w:br/>
        <w:t>Rada Miasta Mława uchwala, co następuje:</w:t>
      </w:r>
    </w:p>
    <w:p w14:paraId="2B3B9C01" w14:textId="77777777" w:rsidR="00991CEF" w:rsidRDefault="00991CEF" w:rsidP="00991CEF">
      <w:pPr>
        <w:spacing w:after="0" w:line="360" w:lineRule="auto"/>
        <w:ind w:firstLine="708"/>
        <w:jc w:val="both"/>
        <w:rPr>
          <w:rFonts w:ascii="Century Gothic" w:hAnsi="Century Gothic" w:cs="Times New Roman"/>
          <w:sz w:val="20"/>
          <w:szCs w:val="20"/>
        </w:rPr>
      </w:pPr>
    </w:p>
    <w:p w14:paraId="28DC9859" w14:textId="77777777" w:rsidR="00991CEF" w:rsidRPr="00FE7666" w:rsidRDefault="00991CEF" w:rsidP="00991CEF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§ 1.</w:t>
      </w:r>
      <w:r>
        <w:rPr>
          <w:rFonts w:ascii="Century Gothic" w:hAnsi="Century Gothic" w:cs="Times New Roman"/>
          <w:sz w:val="20"/>
          <w:szCs w:val="20"/>
        </w:rPr>
        <w:t xml:space="preserve"> W załączniku do Uchwały Nr IV/25/2024 z dnia 19 czerwca 2024 r. w sprawie przyjęcia Programu Osłonowego „Korpus Wsparcia Seniorów” dla Miasta Mława na rok 2024 Rozdział </w:t>
      </w:r>
      <w:r>
        <w:rPr>
          <w:rFonts w:ascii="Century Gothic" w:hAnsi="Century Gothic" w:cs="Times New Roman"/>
          <w:sz w:val="20"/>
          <w:szCs w:val="20"/>
        </w:rPr>
        <w:br/>
        <w:t xml:space="preserve">VI </w:t>
      </w:r>
      <w:r w:rsidRPr="00FE7666">
        <w:rPr>
          <w:rFonts w:ascii="Century Gothic" w:hAnsi="Century Gothic"/>
          <w:sz w:val="20"/>
          <w:szCs w:val="20"/>
        </w:rPr>
        <w:t xml:space="preserve">„Monitoring programu” otrzymuje brzmienie: </w:t>
      </w:r>
    </w:p>
    <w:p w14:paraId="31CD5AD6" w14:textId="77777777" w:rsidR="00991CEF" w:rsidRDefault="00991CEF" w:rsidP="00991CEF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„</w:t>
      </w:r>
      <w:r>
        <w:rPr>
          <w:rFonts w:ascii="Century Gothic" w:hAnsi="Century Gothic" w:cs="Times New Roman"/>
          <w:sz w:val="20"/>
          <w:szCs w:val="20"/>
        </w:rPr>
        <w:t xml:space="preserve">Rozdział VI </w:t>
      </w:r>
      <w:r w:rsidRPr="00FE7666">
        <w:rPr>
          <w:rFonts w:ascii="Century Gothic" w:hAnsi="Century Gothic"/>
          <w:sz w:val="20"/>
          <w:szCs w:val="20"/>
        </w:rPr>
        <w:t>„Monitoring programu”</w:t>
      </w:r>
    </w:p>
    <w:p w14:paraId="2E2288AD" w14:textId="77777777" w:rsidR="00991CEF" w:rsidRDefault="00991CEF" w:rsidP="00991CEF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Realizacja programu monitorowana będzie przez Centrum Usług Społecznych </w:t>
      </w:r>
      <w:r>
        <w:rPr>
          <w:rFonts w:ascii="Century Gothic" w:hAnsi="Century Gothic"/>
          <w:sz w:val="20"/>
          <w:szCs w:val="20"/>
        </w:rPr>
        <w:br/>
        <w:t xml:space="preserve">w Mławie w celu zabezpieczenia środków finansowych zgodnie z rozeznanymi potrzebami. Roczne sprawozdanie z realizacji programu będzie przekazane do Wojewody w postaci elektronicznej, za pośrednictwem CAS w terminie do dnia 30 stycznia 2025 r. Uwzględniać będzie rzeczywistą liczbę osób objętych wsparciem w ramach programu Modułu I i II, koszt realizacji usługi wsparcia i poziom korzystania z opasek i innych urządzeń bezpieczeństwa mierzony jako liczba zgłoszeń seniorów poprzez opaskę lub inne urządzenie bezpieczeństwa do centrali obsługującej opaski lub inne urządzenia bezpieczeństwa.”. </w:t>
      </w:r>
    </w:p>
    <w:p w14:paraId="7DE232E1" w14:textId="77777777" w:rsidR="00991CEF" w:rsidRDefault="00991CEF" w:rsidP="00991CEF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§ 2.</w:t>
      </w:r>
      <w:r>
        <w:rPr>
          <w:rFonts w:ascii="Century Gothic" w:hAnsi="Century Gothic" w:cs="Times New Roman"/>
          <w:sz w:val="20"/>
          <w:szCs w:val="20"/>
        </w:rPr>
        <w:t xml:space="preserve"> Wykonanie uchwały powierza się Burmistrzowi Miasta Mława. </w:t>
      </w:r>
    </w:p>
    <w:p w14:paraId="69C6E05D" w14:textId="77777777" w:rsidR="00991CEF" w:rsidRDefault="00991CEF" w:rsidP="00991CEF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§ 3.</w:t>
      </w:r>
      <w:r>
        <w:rPr>
          <w:rFonts w:ascii="Century Gothic" w:hAnsi="Century Gothic" w:cs="Times New Roman"/>
          <w:sz w:val="20"/>
          <w:szCs w:val="20"/>
        </w:rPr>
        <w:t xml:space="preserve"> Uchwała wchodzi w życie z dniem podjęcia.</w:t>
      </w:r>
    </w:p>
    <w:p w14:paraId="0D9A4F17" w14:textId="77777777" w:rsidR="00991CEF" w:rsidRDefault="00991CEF" w:rsidP="00991CEF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73D8F022" w14:textId="77777777" w:rsidR="00991CEF" w:rsidRDefault="00991CEF" w:rsidP="00991CEF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64812CD4" w14:textId="77777777" w:rsidR="00991CEF" w:rsidRDefault="00991CEF" w:rsidP="00991CEF">
      <w:pPr>
        <w:spacing w:after="0" w:line="480" w:lineRule="auto"/>
        <w:ind w:left="4954" w:firstLine="709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 xml:space="preserve">Przewodniczący Rady Miasta </w:t>
      </w:r>
    </w:p>
    <w:p w14:paraId="4AA1B12F" w14:textId="77777777" w:rsidR="00991CEF" w:rsidRDefault="00991CEF" w:rsidP="00991CEF">
      <w:pPr>
        <w:spacing w:after="0" w:line="480" w:lineRule="auto"/>
        <w:ind w:left="5663" w:firstLine="709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Filip Kowalczyk</w:t>
      </w:r>
    </w:p>
    <w:p w14:paraId="38172EB1" w14:textId="77777777" w:rsidR="00991CEF" w:rsidRDefault="00991CEF" w:rsidP="00991C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67153D" w14:textId="77777777" w:rsidR="00991CEF" w:rsidRDefault="00991CEF" w:rsidP="00991C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A6B64D" w14:textId="77777777" w:rsidR="00991CEF" w:rsidRDefault="00991CEF" w:rsidP="00991CEF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BF38452" w14:textId="77777777" w:rsidR="007241F5" w:rsidRDefault="007241F5"/>
    <w:sectPr w:rsidR="007241F5" w:rsidSect="00991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4A"/>
    <w:rsid w:val="0017569A"/>
    <w:rsid w:val="00210632"/>
    <w:rsid w:val="0027504A"/>
    <w:rsid w:val="004357AD"/>
    <w:rsid w:val="006D53E5"/>
    <w:rsid w:val="007241F5"/>
    <w:rsid w:val="008F070D"/>
    <w:rsid w:val="0099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AEB9"/>
  <w15:chartTrackingRefBased/>
  <w15:docId w15:val="{D9E58A49-07ED-4849-825C-022F44FA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CEF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Paulina Osiecka</cp:lastModifiedBy>
  <cp:revision>2</cp:revision>
  <dcterms:created xsi:type="dcterms:W3CDTF">2024-10-08T12:21:00Z</dcterms:created>
  <dcterms:modified xsi:type="dcterms:W3CDTF">2024-10-08T12:21:00Z</dcterms:modified>
</cp:coreProperties>
</file>