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F62D7" w14:textId="29B42DD9" w:rsidR="00C403E5" w:rsidRPr="00162F04" w:rsidRDefault="00C403E5" w:rsidP="00162F04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 w:val="0"/>
        </w:rPr>
      </w:pPr>
      <w:r w:rsidRPr="00162F04">
        <w:rPr>
          <w:rFonts w:asciiTheme="minorHAnsi" w:hAnsiTheme="minorHAnsi" w:cstheme="minorHAnsi"/>
          <w:bCs w:val="0"/>
        </w:rPr>
        <w:t>UCHWAŁA NR</w:t>
      </w:r>
      <w:r w:rsidR="00C72A0A" w:rsidRPr="00162F04">
        <w:rPr>
          <w:rFonts w:asciiTheme="minorHAnsi" w:hAnsiTheme="minorHAnsi" w:cstheme="minorHAnsi"/>
          <w:bCs w:val="0"/>
        </w:rPr>
        <w:t xml:space="preserve"> VII/54/2024</w:t>
      </w:r>
    </w:p>
    <w:p w14:paraId="641F820F" w14:textId="77777777" w:rsidR="00C403E5" w:rsidRPr="00162F04" w:rsidRDefault="00C403E5" w:rsidP="00162F04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 w:val="0"/>
        </w:rPr>
      </w:pPr>
      <w:r w:rsidRPr="00162F04">
        <w:rPr>
          <w:rFonts w:asciiTheme="minorHAnsi" w:hAnsiTheme="minorHAnsi" w:cstheme="minorHAnsi"/>
          <w:bCs w:val="0"/>
        </w:rPr>
        <w:t>RADY MIASTA MŁAWA</w:t>
      </w:r>
    </w:p>
    <w:p w14:paraId="27CD5CE2" w14:textId="77777777" w:rsidR="00C403E5" w:rsidRPr="00162F04" w:rsidRDefault="00C403E5" w:rsidP="00162F04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 w:val="0"/>
        </w:rPr>
      </w:pPr>
    </w:p>
    <w:p w14:paraId="0C70FF01" w14:textId="0211C055" w:rsidR="00C403E5" w:rsidRPr="00162F04" w:rsidRDefault="00C403E5" w:rsidP="00162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bCs w:val="0"/>
        </w:rPr>
      </w:pPr>
      <w:r w:rsidRPr="00162F04">
        <w:rPr>
          <w:rFonts w:asciiTheme="minorHAnsi" w:hAnsiTheme="minorHAnsi" w:cstheme="minorHAnsi"/>
          <w:bCs w:val="0"/>
        </w:rPr>
        <w:t>z dnia</w:t>
      </w:r>
      <w:r w:rsidR="0096392D" w:rsidRPr="00162F04">
        <w:rPr>
          <w:rFonts w:asciiTheme="minorHAnsi" w:hAnsiTheme="minorHAnsi" w:cstheme="minorHAnsi"/>
          <w:bCs w:val="0"/>
        </w:rPr>
        <w:t xml:space="preserve"> </w:t>
      </w:r>
      <w:r w:rsidR="00C72A0A" w:rsidRPr="00162F04">
        <w:rPr>
          <w:rFonts w:asciiTheme="minorHAnsi" w:hAnsiTheme="minorHAnsi" w:cstheme="minorHAnsi"/>
          <w:bCs w:val="0"/>
        </w:rPr>
        <w:t>1 października 2024 r.</w:t>
      </w:r>
    </w:p>
    <w:p w14:paraId="65F385FA" w14:textId="22D6F1AE" w:rsidR="00C403E5" w:rsidRPr="00162F04" w:rsidRDefault="00C403E5" w:rsidP="00162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bCs w:val="0"/>
        </w:rPr>
      </w:pPr>
      <w:r w:rsidRPr="00162F04">
        <w:rPr>
          <w:rFonts w:asciiTheme="minorHAnsi" w:hAnsiTheme="minorHAnsi" w:cstheme="minorHAnsi"/>
          <w:bCs w:val="0"/>
        </w:rPr>
        <w:t>zmieniająca uchwałę w sprawie Wieloletniej Prognozy Finansowej Miasta Mława</w:t>
      </w:r>
      <w:r w:rsidR="00F80498" w:rsidRPr="00162F04">
        <w:rPr>
          <w:rFonts w:asciiTheme="minorHAnsi" w:hAnsiTheme="minorHAnsi" w:cstheme="minorHAnsi"/>
          <w:bCs w:val="0"/>
        </w:rPr>
        <w:t xml:space="preserve"> </w:t>
      </w:r>
    </w:p>
    <w:p w14:paraId="4A67C600" w14:textId="77777777" w:rsidR="00C403E5" w:rsidRPr="00162F04" w:rsidRDefault="00C403E5" w:rsidP="00162F04">
      <w:pPr>
        <w:tabs>
          <w:tab w:val="left" w:pos="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60" w:right="40" w:firstLine="680"/>
        <w:rPr>
          <w:rFonts w:asciiTheme="minorHAnsi" w:hAnsiTheme="minorHAnsi" w:cstheme="minorHAnsi"/>
          <w:bCs w:val="0"/>
        </w:rPr>
      </w:pPr>
    </w:p>
    <w:p w14:paraId="0A23C359" w14:textId="77777777" w:rsidR="00C403E5" w:rsidRPr="00162F04" w:rsidRDefault="00C403E5" w:rsidP="00162F04">
      <w:pPr>
        <w:tabs>
          <w:tab w:val="left" w:pos="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60" w:right="40" w:firstLine="680"/>
        <w:rPr>
          <w:rFonts w:asciiTheme="minorHAnsi" w:hAnsiTheme="minorHAnsi" w:cstheme="minorHAnsi"/>
          <w:bCs w:val="0"/>
        </w:rPr>
      </w:pPr>
    </w:p>
    <w:p w14:paraId="1909DC8A" w14:textId="3418710A" w:rsidR="00C403E5" w:rsidRPr="00162F04" w:rsidRDefault="00C403E5" w:rsidP="00162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Theme="minorHAnsi" w:hAnsiTheme="minorHAnsi" w:cstheme="minorHAnsi"/>
          <w:bCs w:val="0"/>
        </w:rPr>
      </w:pPr>
      <w:r w:rsidRPr="00162F04">
        <w:rPr>
          <w:rFonts w:asciiTheme="minorHAnsi" w:hAnsiTheme="minorHAnsi" w:cstheme="minorHAnsi"/>
          <w:bCs w:val="0"/>
        </w:rPr>
        <w:t>Na podstawie art. 18 ust. 2, pkt 4 i 10 ustawy z dnia 8 marca 1990 r. o samorządzie gminnym (</w:t>
      </w:r>
      <w:r w:rsidR="00743F40" w:rsidRPr="00162F04">
        <w:rPr>
          <w:rFonts w:asciiTheme="minorHAnsi" w:hAnsiTheme="minorHAnsi" w:cstheme="minorHAnsi"/>
          <w:bCs w:val="0"/>
        </w:rPr>
        <w:t>Dz.U. z 202</w:t>
      </w:r>
      <w:r w:rsidR="001C1070" w:rsidRPr="00162F04">
        <w:rPr>
          <w:rFonts w:asciiTheme="minorHAnsi" w:hAnsiTheme="minorHAnsi" w:cstheme="minorHAnsi"/>
          <w:bCs w:val="0"/>
        </w:rPr>
        <w:t>4</w:t>
      </w:r>
      <w:r w:rsidR="00743F40" w:rsidRPr="00162F04">
        <w:rPr>
          <w:rFonts w:asciiTheme="minorHAnsi" w:hAnsiTheme="minorHAnsi" w:cstheme="minorHAnsi"/>
          <w:bCs w:val="0"/>
        </w:rPr>
        <w:t xml:space="preserve"> r. poz. </w:t>
      </w:r>
      <w:r w:rsidR="001C1070" w:rsidRPr="00162F04">
        <w:rPr>
          <w:rFonts w:asciiTheme="minorHAnsi" w:hAnsiTheme="minorHAnsi" w:cstheme="minorHAnsi"/>
          <w:bCs w:val="0"/>
        </w:rPr>
        <w:t>609</w:t>
      </w:r>
      <w:r w:rsidR="00447534" w:rsidRPr="00162F04">
        <w:rPr>
          <w:rFonts w:asciiTheme="minorHAnsi" w:hAnsiTheme="minorHAnsi" w:cstheme="minorHAnsi"/>
          <w:bCs w:val="0"/>
        </w:rPr>
        <w:t xml:space="preserve"> z </w:t>
      </w:r>
      <w:proofErr w:type="spellStart"/>
      <w:r w:rsidR="00447534" w:rsidRPr="00162F04">
        <w:rPr>
          <w:rFonts w:asciiTheme="minorHAnsi" w:hAnsiTheme="minorHAnsi" w:cstheme="minorHAnsi"/>
          <w:bCs w:val="0"/>
        </w:rPr>
        <w:t>późn</w:t>
      </w:r>
      <w:proofErr w:type="spellEnd"/>
      <w:r w:rsidR="00447534" w:rsidRPr="00162F04">
        <w:rPr>
          <w:rFonts w:asciiTheme="minorHAnsi" w:hAnsiTheme="minorHAnsi" w:cstheme="minorHAnsi"/>
          <w:bCs w:val="0"/>
        </w:rPr>
        <w:t>. zm.</w:t>
      </w:r>
      <w:r w:rsidR="00743F40" w:rsidRPr="00162F04">
        <w:rPr>
          <w:rFonts w:asciiTheme="minorHAnsi" w:hAnsiTheme="minorHAnsi" w:cstheme="minorHAnsi"/>
          <w:bCs w:val="0"/>
        </w:rPr>
        <w:t>)</w:t>
      </w:r>
      <w:r w:rsidRPr="00162F04">
        <w:rPr>
          <w:rFonts w:asciiTheme="minorHAnsi" w:hAnsiTheme="minorHAnsi" w:cstheme="minorHAnsi"/>
          <w:bCs w:val="0"/>
        </w:rPr>
        <w:t>, art. 230, art. 227 i art. 229 ustawy z dnia 27 sierpnia 2009 r. o finansach publicznych (Dz.U. z 202</w:t>
      </w:r>
      <w:r w:rsidR="00943AD9" w:rsidRPr="00162F04">
        <w:rPr>
          <w:rFonts w:asciiTheme="minorHAnsi" w:hAnsiTheme="minorHAnsi" w:cstheme="minorHAnsi"/>
          <w:bCs w:val="0"/>
        </w:rPr>
        <w:t>3</w:t>
      </w:r>
      <w:r w:rsidRPr="00162F04">
        <w:rPr>
          <w:rFonts w:asciiTheme="minorHAnsi" w:hAnsiTheme="minorHAnsi" w:cstheme="minorHAnsi"/>
          <w:bCs w:val="0"/>
        </w:rPr>
        <w:t xml:space="preserve"> r., poz. 1</w:t>
      </w:r>
      <w:r w:rsidR="00943AD9" w:rsidRPr="00162F04">
        <w:rPr>
          <w:rFonts w:asciiTheme="minorHAnsi" w:hAnsiTheme="minorHAnsi" w:cstheme="minorHAnsi"/>
          <w:bCs w:val="0"/>
        </w:rPr>
        <w:t>270</w:t>
      </w:r>
      <w:r w:rsidRPr="00162F04">
        <w:rPr>
          <w:rFonts w:asciiTheme="minorHAnsi" w:hAnsiTheme="minorHAnsi" w:cstheme="minorHAnsi"/>
          <w:bCs w:val="0"/>
        </w:rPr>
        <w:t xml:space="preserve"> z </w:t>
      </w:r>
      <w:proofErr w:type="spellStart"/>
      <w:r w:rsidRPr="00162F04">
        <w:rPr>
          <w:rFonts w:asciiTheme="minorHAnsi" w:hAnsiTheme="minorHAnsi" w:cstheme="minorHAnsi"/>
          <w:bCs w:val="0"/>
        </w:rPr>
        <w:t>późn</w:t>
      </w:r>
      <w:proofErr w:type="spellEnd"/>
      <w:r w:rsidRPr="00162F04">
        <w:rPr>
          <w:rFonts w:asciiTheme="minorHAnsi" w:hAnsiTheme="minorHAnsi" w:cstheme="minorHAnsi"/>
          <w:bCs w:val="0"/>
        </w:rPr>
        <w:t>.</w:t>
      </w:r>
      <w:r w:rsidR="00EF7F7C" w:rsidRPr="00162F04">
        <w:rPr>
          <w:rFonts w:asciiTheme="minorHAnsi" w:hAnsiTheme="minorHAnsi" w:cstheme="minorHAnsi"/>
          <w:bCs w:val="0"/>
        </w:rPr>
        <w:t xml:space="preserve"> </w:t>
      </w:r>
      <w:r w:rsidRPr="00162F04">
        <w:rPr>
          <w:rFonts w:asciiTheme="minorHAnsi" w:hAnsiTheme="minorHAnsi" w:cstheme="minorHAnsi"/>
          <w:bCs w:val="0"/>
        </w:rPr>
        <w:t>zm.)</w:t>
      </w:r>
      <w:r w:rsidR="00787B23" w:rsidRPr="00162F04">
        <w:rPr>
          <w:rFonts w:asciiTheme="minorHAnsi" w:hAnsiTheme="minorHAnsi" w:cstheme="minorHAnsi"/>
          <w:bCs w:val="0"/>
        </w:rPr>
        <w:t xml:space="preserve"> </w:t>
      </w:r>
      <w:r w:rsidRPr="00162F04">
        <w:rPr>
          <w:rFonts w:asciiTheme="minorHAnsi" w:hAnsiTheme="minorHAnsi" w:cstheme="minorHAnsi"/>
          <w:bCs w:val="0"/>
        </w:rPr>
        <w:t>Rada Miasta Mława uchwala, co następuje:</w:t>
      </w:r>
    </w:p>
    <w:p w14:paraId="2A5E5E3F" w14:textId="77777777" w:rsidR="00C403E5" w:rsidRPr="00162F04" w:rsidRDefault="00C403E5" w:rsidP="00162F04">
      <w:pPr>
        <w:tabs>
          <w:tab w:val="left" w:pos="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right="40"/>
        <w:rPr>
          <w:rFonts w:asciiTheme="minorHAnsi" w:hAnsiTheme="minorHAnsi" w:cstheme="minorHAnsi"/>
          <w:bCs w:val="0"/>
        </w:rPr>
      </w:pPr>
    </w:p>
    <w:p w14:paraId="01524EA3" w14:textId="77777777" w:rsidR="00C403E5" w:rsidRPr="00162F04" w:rsidRDefault="00C403E5" w:rsidP="00162F04">
      <w:pPr>
        <w:tabs>
          <w:tab w:val="left" w:pos="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right="40"/>
        <w:rPr>
          <w:rFonts w:asciiTheme="minorHAnsi" w:hAnsiTheme="minorHAnsi" w:cstheme="minorHAnsi"/>
          <w:bCs w:val="0"/>
        </w:rPr>
      </w:pPr>
    </w:p>
    <w:p w14:paraId="4D9F7C16" w14:textId="44C771D4" w:rsidR="00C403E5" w:rsidRPr="00162F04" w:rsidRDefault="00C403E5" w:rsidP="00162F04">
      <w:pPr>
        <w:tabs>
          <w:tab w:val="left" w:pos="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right="40"/>
        <w:rPr>
          <w:rFonts w:asciiTheme="minorHAnsi" w:hAnsiTheme="minorHAnsi" w:cstheme="minorHAnsi"/>
          <w:bCs w:val="0"/>
        </w:rPr>
      </w:pPr>
      <w:r w:rsidRPr="00162F04">
        <w:rPr>
          <w:rFonts w:asciiTheme="minorHAnsi" w:hAnsiTheme="minorHAnsi" w:cstheme="minorHAnsi"/>
          <w:bCs w:val="0"/>
        </w:rPr>
        <w:t>§ 1. 1.  Dokonuje się zmian w Wieloletniej Prognozie Finansowej Miasta Mława na lata 202</w:t>
      </w:r>
      <w:r w:rsidR="00D91A83" w:rsidRPr="00162F04">
        <w:rPr>
          <w:rFonts w:asciiTheme="minorHAnsi" w:hAnsiTheme="minorHAnsi" w:cstheme="minorHAnsi"/>
          <w:bCs w:val="0"/>
        </w:rPr>
        <w:t>4</w:t>
      </w:r>
      <w:r w:rsidRPr="00162F04">
        <w:rPr>
          <w:rFonts w:asciiTheme="minorHAnsi" w:hAnsiTheme="minorHAnsi" w:cstheme="minorHAnsi"/>
          <w:bCs w:val="0"/>
        </w:rPr>
        <w:t xml:space="preserve"> – 20</w:t>
      </w:r>
      <w:r w:rsidR="00A6320D" w:rsidRPr="00162F04">
        <w:rPr>
          <w:rFonts w:asciiTheme="minorHAnsi" w:hAnsiTheme="minorHAnsi" w:cstheme="minorHAnsi"/>
          <w:bCs w:val="0"/>
        </w:rPr>
        <w:t>3</w:t>
      </w:r>
      <w:r w:rsidR="00D91A83" w:rsidRPr="00162F04">
        <w:rPr>
          <w:rFonts w:asciiTheme="minorHAnsi" w:hAnsiTheme="minorHAnsi" w:cstheme="minorHAnsi"/>
          <w:bCs w:val="0"/>
        </w:rPr>
        <w:t>2</w:t>
      </w:r>
      <w:r w:rsidRPr="00162F04">
        <w:rPr>
          <w:rFonts w:asciiTheme="minorHAnsi" w:hAnsiTheme="minorHAnsi" w:cstheme="minorHAnsi"/>
          <w:bCs w:val="0"/>
        </w:rPr>
        <w:t>, zgodnie z załącznikiem nr 1 do niniejszej uchwały.</w:t>
      </w:r>
    </w:p>
    <w:p w14:paraId="7A682CA9" w14:textId="77777777" w:rsidR="00C403E5" w:rsidRPr="00162F04" w:rsidRDefault="00C403E5" w:rsidP="00162F04">
      <w:pPr>
        <w:tabs>
          <w:tab w:val="left" w:pos="2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right="700"/>
        <w:rPr>
          <w:rFonts w:asciiTheme="minorHAnsi" w:hAnsiTheme="minorHAnsi" w:cstheme="minorHAnsi"/>
          <w:bCs w:val="0"/>
        </w:rPr>
      </w:pPr>
      <w:r w:rsidRPr="00162F04">
        <w:rPr>
          <w:rFonts w:asciiTheme="minorHAnsi" w:hAnsiTheme="minorHAnsi" w:cstheme="minorHAnsi"/>
          <w:bCs w:val="0"/>
        </w:rPr>
        <w:t>2.  Do Wieloletniej Prognozy Finansowej dołącza się objaśnienia przyjętych wartości.</w:t>
      </w:r>
    </w:p>
    <w:p w14:paraId="09863E71" w14:textId="77777777" w:rsidR="00C403E5" w:rsidRPr="00162F04" w:rsidRDefault="00C403E5" w:rsidP="00162F04">
      <w:pPr>
        <w:keepNext/>
        <w:keepLines/>
        <w:tabs>
          <w:tab w:val="left" w:pos="46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76" w:lineRule="auto"/>
        <w:ind w:left="4620"/>
        <w:rPr>
          <w:rFonts w:asciiTheme="minorHAnsi" w:hAnsiTheme="minorHAnsi" w:cstheme="minorHAnsi"/>
          <w:bCs w:val="0"/>
        </w:rPr>
      </w:pPr>
      <w:bookmarkStart w:id="0" w:name="bookmark1"/>
      <w:bookmarkEnd w:id="0"/>
    </w:p>
    <w:p w14:paraId="7E163004" w14:textId="77777777" w:rsidR="00C403E5" w:rsidRPr="00162F04" w:rsidRDefault="00C403E5" w:rsidP="00162F04">
      <w:pPr>
        <w:keepNext/>
        <w:keepLines/>
        <w:tabs>
          <w:tab w:val="left" w:pos="46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bCs w:val="0"/>
        </w:rPr>
      </w:pPr>
      <w:r w:rsidRPr="00162F04">
        <w:rPr>
          <w:rFonts w:asciiTheme="minorHAnsi" w:hAnsiTheme="minorHAnsi" w:cstheme="minorHAnsi"/>
          <w:bCs w:val="0"/>
        </w:rPr>
        <w:t>§ 2. Dokonuje się zmian w wykazie przedsięwzięć do Wieloletniej Prognozy Finansowej, zgodnie z załącznikiem nr 2 do niniejszej uchwały.</w:t>
      </w:r>
    </w:p>
    <w:p w14:paraId="343D07C9" w14:textId="77777777" w:rsidR="00C403E5" w:rsidRPr="00162F04" w:rsidRDefault="00C403E5" w:rsidP="00162F04">
      <w:pPr>
        <w:keepNext/>
        <w:keepLines/>
        <w:tabs>
          <w:tab w:val="left" w:pos="46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bCs w:val="0"/>
        </w:rPr>
      </w:pPr>
    </w:p>
    <w:p w14:paraId="24606717" w14:textId="77777777" w:rsidR="00C403E5" w:rsidRPr="00162F04" w:rsidRDefault="00C403E5" w:rsidP="00162F04">
      <w:pPr>
        <w:keepNext/>
        <w:keepLines/>
        <w:tabs>
          <w:tab w:val="left" w:pos="46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bCs w:val="0"/>
        </w:rPr>
      </w:pPr>
      <w:r w:rsidRPr="00162F04">
        <w:rPr>
          <w:rFonts w:asciiTheme="minorHAnsi" w:hAnsiTheme="minorHAnsi" w:cstheme="minorHAnsi"/>
          <w:bCs w:val="0"/>
        </w:rPr>
        <w:t>§ 3. Wykonanie uchwały powierza się Burmistrzowi Miasta Mława</w:t>
      </w:r>
      <w:bookmarkStart w:id="1" w:name="bookmark3"/>
      <w:bookmarkEnd w:id="1"/>
      <w:r w:rsidRPr="00162F04">
        <w:rPr>
          <w:rFonts w:asciiTheme="minorHAnsi" w:hAnsiTheme="minorHAnsi" w:cstheme="minorHAnsi"/>
          <w:bCs w:val="0"/>
        </w:rPr>
        <w:t>.</w:t>
      </w:r>
    </w:p>
    <w:p w14:paraId="215F9242" w14:textId="77777777" w:rsidR="00C403E5" w:rsidRPr="00162F04" w:rsidRDefault="00C403E5" w:rsidP="00162F04">
      <w:pPr>
        <w:tabs>
          <w:tab w:val="left" w:pos="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60"/>
        <w:rPr>
          <w:rFonts w:asciiTheme="minorHAnsi" w:hAnsiTheme="minorHAnsi" w:cstheme="minorHAnsi"/>
          <w:bCs w:val="0"/>
        </w:rPr>
      </w:pPr>
    </w:p>
    <w:p w14:paraId="6A7AAA97" w14:textId="77777777" w:rsidR="00C403E5" w:rsidRPr="00162F04" w:rsidRDefault="00C403E5" w:rsidP="00162F04">
      <w:pPr>
        <w:tabs>
          <w:tab w:val="left" w:pos="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bCs w:val="0"/>
        </w:rPr>
      </w:pPr>
      <w:r w:rsidRPr="00162F04">
        <w:rPr>
          <w:rFonts w:asciiTheme="minorHAnsi" w:hAnsiTheme="minorHAnsi" w:cstheme="minorHAnsi"/>
          <w:bCs w:val="0"/>
        </w:rPr>
        <w:t xml:space="preserve">§ 4. Uchwała wchodzi w życie z dniem podjęcia.          </w:t>
      </w:r>
    </w:p>
    <w:p w14:paraId="7EEF6108" w14:textId="77777777" w:rsidR="00C403E5" w:rsidRPr="00162F04" w:rsidRDefault="00C403E5" w:rsidP="00162F04">
      <w:pPr>
        <w:tabs>
          <w:tab w:val="left" w:pos="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bCs w:val="0"/>
        </w:rPr>
      </w:pPr>
      <w:r w:rsidRPr="00162F04">
        <w:rPr>
          <w:rFonts w:asciiTheme="minorHAnsi" w:hAnsiTheme="minorHAnsi" w:cstheme="minorHAnsi"/>
          <w:bCs w:val="0"/>
        </w:rPr>
        <w:t xml:space="preserve">                          </w:t>
      </w:r>
    </w:p>
    <w:p w14:paraId="3069AAE6" w14:textId="77777777" w:rsidR="00FF4040" w:rsidRPr="00162F04" w:rsidRDefault="00FF4040" w:rsidP="00162F04">
      <w:pPr>
        <w:tabs>
          <w:tab w:val="left" w:pos="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bCs w:val="0"/>
        </w:rPr>
      </w:pPr>
    </w:p>
    <w:p w14:paraId="60CDFDAA" w14:textId="77777777" w:rsidR="00FF4040" w:rsidRPr="00162F04" w:rsidRDefault="00FF4040" w:rsidP="00162F04">
      <w:pPr>
        <w:spacing w:line="276" w:lineRule="auto"/>
        <w:ind w:left="5103"/>
        <w:rPr>
          <w:rFonts w:asciiTheme="minorHAnsi" w:hAnsiTheme="minorHAnsi" w:cstheme="minorHAnsi"/>
          <w:bCs w:val="0"/>
        </w:rPr>
      </w:pPr>
      <w:r w:rsidRPr="00162F04">
        <w:rPr>
          <w:rFonts w:asciiTheme="minorHAnsi" w:hAnsiTheme="minorHAnsi" w:cstheme="minorHAnsi"/>
          <w:bCs w:val="0"/>
        </w:rPr>
        <w:t>Przewodniczący Rady Miasta</w:t>
      </w:r>
    </w:p>
    <w:p w14:paraId="598940DE" w14:textId="77777777" w:rsidR="00FF4040" w:rsidRPr="00162F04" w:rsidRDefault="00FF4040" w:rsidP="00162F04">
      <w:pPr>
        <w:spacing w:line="276" w:lineRule="auto"/>
        <w:ind w:left="5103"/>
        <w:rPr>
          <w:rFonts w:asciiTheme="minorHAnsi" w:hAnsiTheme="minorHAnsi" w:cstheme="minorHAnsi"/>
          <w:bCs w:val="0"/>
        </w:rPr>
      </w:pPr>
    </w:p>
    <w:p w14:paraId="5BBCCD9D" w14:textId="026A2AC2" w:rsidR="00526E54" w:rsidRPr="00162F04" w:rsidRDefault="00806499" w:rsidP="00162F04">
      <w:pPr>
        <w:spacing w:line="276" w:lineRule="auto"/>
        <w:ind w:left="5103"/>
        <w:rPr>
          <w:rFonts w:asciiTheme="minorHAnsi" w:hAnsiTheme="minorHAnsi" w:cstheme="minorHAnsi"/>
          <w:bCs w:val="0"/>
        </w:rPr>
      </w:pPr>
      <w:r w:rsidRPr="00162F04">
        <w:rPr>
          <w:rFonts w:asciiTheme="minorHAnsi" w:hAnsiTheme="minorHAnsi" w:cstheme="minorHAnsi"/>
          <w:bCs w:val="0"/>
        </w:rPr>
        <w:t>Filip Kowalczyk</w:t>
      </w:r>
    </w:p>
    <w:p w14:paraId="39816E84" w14:textId="77777777" w:rsidR="00162F04" w:rsidRPr="00162F04" w:rsidRDefault="00162F04" w:rsidP="00162F04">
      <w:pPr>
        <w:spacing w:line="276" w:lineRule="auto"/>
        <w:ind w:left="5103"/>
        <w:rPr>
          <w:rFonts w:asciiTheme="minorHAnsi" w:hAnsiTheme="minorHAnsi" w:cstheme="minorHAnsi"/>
          <w:bCs w:val="0"/>
        </w:rPr>
      </w:pPr>
    </w:p>
    <w:p w14:paraId="133FE9C0" w14:textId="77777777" w:rsidR="00162F04" w:rsidRPr="00162F04" w:rsidRDefault="00162F04" w:rsidP="00162F04">
      <w:pPr>
        <w:spacing w:line="276" w:lineRule="auto"/>
        <w:ind w:left="5103"/>
        <w:rPr>
          <w:rFonts w:asciiTheme="minorHAnsi" w:hAnsiTheme="minorHAnsi" w:cstheme="minorHAnsi"/>
          <w:bCs w:val="0"/>
        </w:rPr>
      </w:pPr>
    </w:p>
    <w:p w14:paraId="4682CF65" w14:textId="77777777" w:rsidR="00162F04" w:rsidRPr="00162F04" w:rsidRDefault="00162F04" w:rsidP="00162F04">
      <w:pPr>
        <w:spacing w:line="276" w:lineRule="auto"/>
        <w:ind w:left="5103"/>
        <w:rPr>
          <w:rFonts w:asciiTheme="minorHAnsi" w:hAnsiTheme="minorHAnsi" w:cstheme="minorHAnsi"/>
          <w:bCs w:val="0"/>
        </w:rPr>
      </w:pPr>
    </w:p>
    <w:p w14:paraId="7BD98A79" w14:textId="77777777" w:rsidR="00162F04" w:rsidRPr="00162F04" w:rsidRDefault="00162F04" w:rsidP="00162F04">
      <w:pPr>
        <w:spacing w:line="276" w:lineRule="auto"/>
        <w:ind w:left="5103"/>
        <w:rPr>
          <w:rFonts w:asciiTheme="minorHAnsi" w:hAnsiTheme="minorHAnsi" w:cstheme="minorHAnsi"/>
          <w:bCs w:val="0"/>
        </w:rPr>
      </w:pPr>
    </w:p>
    <w:p w14:paraId="610CC270" w14:textId="77777777" w:rsidR="00162F04" w:rsidRPr="00162F04" w:rsidRDefault="00162F04" w:rsidP="00162F04">
      <w:pPr>
        <w:spacing w:line="276" w:lineRule="auto"/>
        <w:ind w:left="5103"/>
        <w:rPr>
          <w:rFonts w:asciiTheme="minorHAnsi" w:hAnsiTheme="minorHAnsi" w:cstheme="minorHAnsi"/>
          <w:bCs w:val="0"/>
        </w:rPr>
      </w:pPr>
    </w:p>
    <w:p w14:paraId="36D05CFC" w14:textId="77777777" w:rsidR="00162F04" w:rsidRPr="00162F04" w:rsidRDefault="00162F04" w:rsidP="00162F04">
      <w:pPr>
        <w:spacing w:line="276" w:lineRule="auto"/>
        <w:ind w:left="5103"/>
        <w:rPr>
          <w:rFonts w:asciiTheme="minorHAnsi" w:hAnsiTheme="minorHAnsi" w:cstheme="minorHAnsi"/>
          <w:bCs w:val="0"/>
        </w:rPr>
      </w:pPr>
    </w:p>
    <w:p w14:paraId="7EA1EB8B" w14:textId="77777777" w:rsidR="00162F04" w:rsidRPr="00162F04" w:rsidRDefault="00162F04" w:rsidP="00162F04">
      <w:pPr>
        <w:spacing w:line="276" w:lineRule="auto"/>
        <w:ind w:left="5103"/>
        <w:rPr>
          <w:rFonts w:asciiTheme="minorHAnsi" w:hAnsiTheme="minorHAnsi" w:cstheme="minorHAnsi"/>
          <w:bCs w:val="0"/>
        </w:rPr>
      </w:pPr>
    </w:p>
    <w:p w14:paraId="469BC205" w14:textId="77777777" w:rsidR="00162F04" w:rsidRPr="00162F04" w:rsidRDefault="00162F04" w:rsidP="00162F04">
      <w:pPr>
        <w:spacing w:line="276" w:lineRule="auto"/>
        <w:ind w:left="5103"/>
        <w:rPr>
          <w:rFonts w:asciiTheme="minorHAnsi" w:hAnsiTheme="minorHAnsi" w:cstheme="minorHAnsi"/>
          <w:bCs w:val="0"/>
        </w:rPr>
      </w:pPr>
    </w:p>
    <w:p w14:paraId="1E499D1D" w14:textId="77777777" w:rsidR="00162F04" w:rsidRPr="00162F04" w:rsidRDefault="00162F04" w:rsidP="00162F04">
      <w:pPr>
        <w:spacing w:line="276" w:lineRule="auto"/>
        <w:ind w:left="5103"/>
        <w:rPr>
          <w:rFonts w:asciiTheme="minorHAnsi" w:hAnsiTheme="minorHAnsi" w:cstheme="minorHAnsi"/>
          <w:bCs w:val="0"/>
        </w:rPr>
      </w:pPr>
    </w:p>
    <w:p w14:paraId="3E37292E" w14:textId="77777777" w:rsidR="00162F04" w:rsidRPr="00162F04" w:rsidRDefault="00162F04" w:rsidP="00162F04">
      <w:pPr>
        <w:spacing w:line="276" w:lineRule="auto"/>
        <w:ind w:left="5103"/>
        <w:rPr>
          <w:rFonts w:asciiTheme="minorHAnsi" w:hAnsiTheme="minorHAnsi" w:cstheme="minorHAnsi"/>
          <w:bCs w:val="0"/>
        </w:rPr>
      </w:pPr>
    </w:p>
    <w:p w14:paraId="34085F1B" w14:textId="77777777" w:rsidR="00162F04" w:rsidRPr="00162F04" w:rsidRDefault="00162F04" w:rsidP="00162F04">
      <w:pPr>
        <w:spacing w:line="276" w:lineRule="auto"/>
        <w:ind w:left="5103"/>
        <w:rPr>
          <w:rFonts w:asciiTheme="minorHAnsi" w:hAnsiTheme="minorHAnsi" w:cstheme="minorHAnsi"/>
          <w:bCs w:val="0"/>
        </w:rPr>
      </w:pPr>
    </w:p>
    <w:p w14:paraId="31346B59" w14:textId="77777777" w:rsidR="00162F04" w:rsidRPr="00162F04" w:rsidRDefault="00162F04" w:rsidP="00162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b/>
          <w:bCs w:val="0"/>
          <w:color w:val="000000"/>
        </w:rPr>
      </w:pPr>
      <w:r w:rsidRPr="00162F04">
        <w:rPr>
          <w:rFonts w:asciiTheme="minorHAnsi" w:hAnsiTheme="minorHAnsi" w:cstheme="minorHAnsi"/>
          <w:b/>
          <w:color w:val="000000"/>
        </w:rPr>
        <w:lastRenderedPageBreak/>
        <w:t xml:space="preserve">Objaśnienia </w:t>
      </w:r>
    </w:p>
    <w:p w14:paraId="430702A8" w14:textId="77777777" w:rsidR="00162F04" w:rsidRPr="00162F04" w:rsidRDefault="00162F04" w:rsidP="00162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b/>
          <w:bCs w:val="0"/>
          <w:color w:val="000000"/>
        </w:rPr>
      </w:pPr>
      <w:r w:rsidRPr="00162F04">
        <w:rPr>
          <w:rFonts w:asciiTheme="minorHAnsi" w:hAnsiTheme="minorHAnsi" w:cstheme="minorHAnsi"/>
          <w:b/>
          <w:color w:val="000000"/>
        </w:rPr>
        <w:t>do Uchwały Nr VII/54/2024</w:t>
      </w:r>
    </w:p>
    <w:p w14:paraId="7EFDD240" w14:textId="77777777" w:rsidR="00162F04" w:rsidRPr="00162F04" w:rsidRDefault="00162F04" w:rsidP="00162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b/>
          <w:bCs w:val="0"/>
          <w:color w:val="000000"/>
        </w:rPr>
      </w:pPr>
      <w:r w:rsidRPr="00162F04">
        <w:rPr>
          <w:rFonts w:asciiTheme="minorHAnsi" w:hAnsiTheme="minorHAnsi" w:cstheme="minorHAnsi"/>
          <w:b/>
          <w:color w:val="000000"/>
        </w:rPr>
        <w:t>Rady Miasta Mława z dnia 1 października 2024 r.</w:t>
      </w:r>
    </w:p>
    <w:p w14:paraId="6A77DEAD" w14:textId="77777777" w:rsidR="00162F04" w:rsidRPr="00162F04" w:rsidRDefault="00162F04" w:rsidP="00162F04">
      <w:pPr>
        <w:tabs>
          <w:tab w:val="left" w:pos="708"/>
          <w:tab w:val="left" w:pos="1416"/>
          <w:tab w:val="left" w:pos="2124"/>
          <w:tab w:val="left" w:pos="241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b/>
          <w:bCs w:val="0"/>
          <w:color w:val="000000"/>
        </w:rPr>
      </w:pPr>
      <w:r w:rsidRPr="00162F04">
        <w:rPr>
          <w:rFonts w:asciiTheme="minorHAnsi" w:hAnsiTheme="minorHAnsi" w:cstheme="minorHAnsi"/>
          <w:b/>
          <w:color w:val="000000"/>
        </w:rPr>
        <w:t>w sprawie zmiany Wieloletniej Prognozy Finansowej Miasta Mława na lata 2024 – 2032</w:t>
      </w:r>
    </w:p>
    <w:p w14:paraId="13A695C0" w14:textId="77777777" w:rsidR="00162F04" w:rsidRPr="00162F04" w:rsidRDefault="00162F04" w:rsidP="00162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color w:val="FF0000"/>
        </w:rPr>
      </w:pPr>
    </w:p>
    <w:p w14:paraId="78CBA6BC" w14:textId="77777777" w:rsidR="00162F04" w:rsidRPr="00162F04" w:rsidRDefault="00162F04" w:rsidP="00162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color w:val="FF0000"/>
        </w:rPr>
      </w:pPr>
    </w:p>
    <w:p w14:paraId="37C87F25" w14:textId="77777777" w:rsidR="00162F04" w:rsidRPr="00162F04" w:rsidRDefault="00162F04" w:rsidP="00162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  <w:b/>
          <w:bCs w:val="0"/>
          <w:color w:val="000000"/>
        </w:rPr>
      </w:pPr>
      <w:r w:rsidRPr="00162F04">
        <w:rPr>
          <w:rFonts w:asciiTheme="minorHAnsi" w:hAnsiTheme="minorHAnsi" w:cstheme="minorHAnsi"/>
          <w:b/>
          <w:color w:val="000000"/>
        </w:rPr>
        <w:t xml:space="preserve">Załącznik nr 1 </w:t>
      </w:r>
    </w:p>
    <w:p w14:paraId="21C28A3B" w14:textId="77777777" w:rsidR="00162F04" w:rsidRPr="00162F04" w:rsidRDefault="00162F04" w:rsidP="00162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color w:val="000000"/>
        </w:rPr>
      </w:pPr>
      <w:r w:rsidRPr="00162F04">
        <w:rPr>
          <w:rFonts w:asciiTheme="minorHAnsi" w:hAnsiTheme="minorHAnsi" w:cstheme="minorHAnsi"/>
          <w:b/>
          <w:color w:val="000000"/>
          <w:u w:val="single"/>
        </w:rPr>
        <w:t xml:space="preserve">I. Dochody budżetu </w:t>
      </w:r>
      <w:r w:rsidRPr="00162F04">
        <w:rPr>
          <w:rFonts w:asciiTheme="minorHAnsi" w:hAnsiTheme="minorHAnsi" w:cstheme="minorHAnsi"/>
          <w:color w:val="000000"/>
          <w:u w:val="single"/>
        </w:rPr>
        <w:t>Miasta na 2024 rok</w:t>
      </w:r>
      <w:r w:rsidRPr="00162F04">
        <w:rPr>
          <w:rFonts w:asciiTheme="minorHAnsi" w:hAnsiTheme="minorHAnsi" w:cstheme="minorHAnsi"/>
          <w:color w:val="000000"/>
        </w:rPr>
        <w:t xml:space="preserve"> </w:t>
      </w:r>
      <w:bookmarkStart w:id="2" w:name="_Hlk164151079"/>
      <w:r w:rsidRPr="00162F04">
        <w:rPr>
          <w:rFonts w:asciiTheme="minorHAnsi" w:hAnsiTheme="minorHAnsi" w:cstheme="minorHAnsi"/>
          <w:color w:val="000000"/>
        </w:rPr>
        <w:t xml:space="preserve">ulegają zmianie o kwotę (+1 020 329,65 zł) i po zmianie wynoszą </w:t>
      </w:r>
      <w:r w:rsidRPr="00162F04">
        <w:rPr>
          <w:rFonts w:asciiTheme="minorHAnsi" w:hAnsiTheme="minorHAnsi" w:cstheme="minorHAnsi"/>
        </w:rPr>
        <w:t>205 871 927,85 zł</w:t>
      </w:r>
      <w:r w:rsidRPr="00162F04">
        <w:rPr>
          <w:rFonts w:asciiTheme="minorHAnsi" w:hAnsiTheme="minorHAnsi" w:cstheme="minorHAnsi"/>
          <w:color w:val="000000"/>
        </w:rPr>
        <w:t>.</w:t>
      </w:r>
      <w:bookmarkEnd w:id="2"/>
    </w:p>
    <w:p w14:paraId="3F3DC077" w14:textId="77777777" w:rsidR="00162F04" w:rsidRPr="00162F04" w:rsidRDefault="00162F04" w:rsidP="00162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  <w:u w:val="single"/>
        </w:rPr>
        <w:t>Dochody bieżące</w:t>
      </w:r>
      <w:r w:rsidRPr="00162F04">
        <w:rPr>
          <w:rFonts w:asciiTheme="minorHAnsi" w:hAnsiTheme="minorHAnsi" w:cstheme="minorHAnsi"/>
          <w:color w:val="000000"/>
        </w:rPr>
        <w:t xml:space="preserve"> </w:t>
      </w:r>
      <w:bookmarkStart w:id="3" w:name="_Hlk164150572"/>
      <w:r w:rsidRPr="00162F04">
        <w:rPr>
          <w:rFonts w:asciiTheme="minorHAnsi" w:hAnsiTheme="minorHAnsi" w:cstheme="minorHAnsi"/>
          <w:color w:val="000000"/>
        </w:rPr>
        <w:t>ulegają zmianie o kwotę (+1 005 704,65 zł) i po zmianie wynoszą</w:t>
      </w:r>
      <w:r w:rsidRPr="00162F04">
        <w:rPr>
          <w:rFonts w:asciiTheme="minorHAnsi" w:hAnsiTheme="minorHAnsi" w:cstheme="minorHAnsi"/>
        </w:rPr>
        <w:t xml:space="preserve"> 196 840 819,07 zł.</w:t>
      </w:r>
    </w:p>
    <w:bookmarkEnd w:id="3"/>
    <w:p w14:paraId="3F0D7690" w14:textId="77777777" w:rsidR="00162F04" w:rsidRPr="00162F04" w:rsidRDefault="00162F04" w:rsidP="00162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color w:val="000000"/>
        </w:rPr>
      </w:pPr>
      <w:r w:rsidRPr="00162F04">
        <w:rPr>
          <w:rFonts w:asciiTheme="minorHAnsi" w:hAnsiTheme="minorHAnsi" w:cstheme="minorHAnsi"/>
          <w:color w:val="000000"/>
        </w:rPr>
        <w:t>Powodem zmiany jest:</w:t>
      </w:r>
    </w:p>
    <w:p w14:paraId="028A4A48" w14:textId="77777777" w:rsidR="00162F04" w:rsidRPr="00162F04" w:rsidRDefault="00162F04" w:rsidP="00162F04">
      <w:pPr>
        <w:pStyle w:val="Akapitzlist"/>
        <w:numPr>
          <w:ilvl w:val="0"/>
          <w:numId w:val="1"/>
        </w:numPr>
        <w:spacing w:after="0"/>
        <w:ind w:left="357" w:hanging="357"/>
        <w:rPr>
          <w:rFonts w:asciiTheme="minorHAnsi" w:hAnsiTheme="minorHAnsi" w:cstheme="minorHAnsi"/>
        </w:rPr>
      </w:pPr>
      <w:bookmarkStart w:id="4" w:name="_Hlk164152779"/>
      <w:bookmarkStart w:id="5" w:name="_Hlk159326240"/>
      <w:bookmarkStart w:id="6" w:name="_Hlk145667735"/>
      <w:bookmarkStart w:id="7" w:name="_Hlk174524052"/>
      <w:r w:rsidRPr="00162F04">
        <w:rPr>
          <w:rFonts w:asciiTheme="minorHAnsi" w:hAnsiTheme="minorHAnsi" w:cstheme="minorHAnsi"/>
        </w:rPr>
        <w:t>Zwiększenie planu dochodów w kwocie (+315 631,87 zł) wprowadzone Zarządzeniem Burmistrza Miasta Mława Nr 189/2024 z dnia 30 sierpnia 2024 r.</w:t>
      </w:r>
    </w:p>
    <w:p w14:paraId="0E506914" w14:textId="77777777" w:rsidR="00162F04" w:rsidRPr="00162F04" w:rsidRDefault="00162F04" w:rsidP="00162F04">
      <w:pPr>
        <w:pStyle w:val="Akapitzlist"/>
        <w:numPr>
          <w:ilvl w:val="0"/>
          <w:numId w:val="1"/>
        </w:numPr>
        <w:spacing w:after="0"/>
        <w:ind w:left="357" w:hanging="357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</w:rPr>
        <w:t>Zwiększenie planu dochodów w kwocie (+53 980,52 zł) wprowadzone Zarządzeniem Burmistrza Miasta Mława Nr 196/2024 z dnia 9 września 2024 r.</w:t>
      </w:r>
    </w:p>
    <w:bookmarkEnd w:id="4"/>
    <w:bookmarkEnd w:id="5"/>
    <w:bookmarkEnd w:id="6"/>
    <w:p w14:paraId="3DDBCB3B" w14:textId="77777777" w:rsidR="00162F04" w:rsidRPr="00162F04" w:rsidRDefault="00162F04" w:rsidP="00162F04">
      <w:pPr>
        <w:pStyle w:val="Akapitzlist"/>
        <w:numPr>
          <w:ilvl w:val="0"/>
          <w:numId w:val="1"/>
        </w:numPr>
        <w:spacing w:after="0"/>
        <w:ind w:left="357" w:hanging="357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</w:rPr>
        <w:t>Zwiększenie planu dochodów w kwocie (+14 389,00 zł) wprowadzone Zarządzeniem Burmistrza Miasta Mława Nr 199/2024 z dnia 16 września 2024 r.</w:t>
      </w:r>
    </w:p>
    <w:p w14:paraId="3410724C" w14:textId="77777777" w:rsidR="00162F04" w:rsidRPr="00162F04" w:rsidRDefault="00162F04" w:rsidP="00162F04">
      <w:pPr>
        <w:pStyle w:val="Akapitzlist"/>
        <w:numPr>
          <w:ilvl w:val="0"/>
          <w:numId w:val="1"/>
        </w:numPr>
        <w:spacing w:after="0"/>
        <w:ind w:left="357" w:hanging="357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</w:rPr>
        <w:t>Zwiększenie planu dochodów w kwocie (+415 677,20 zł) wprowadzone Zarządzeniem Burmistrza Miasta Mława Nr 202/2024 z dnia 26 września 2024 r.</w:t>
      </w:r>
    </w:p>
    <w:p w14:paraId="75FD9B9B" w14:textId="77777777" w:rsidR="00162F04" w:rsidRPr="00162F04" w:rsidRDefault="00162F04" w:rsidP="00162F04">
      <w:pPr>
        <w:pStyle w:val="Akapitzlist"/>
        <w:numPr>
          <w:ilvl w:val="0"/>
          <w:numId w:val="1"/>
        </w:numPr>
        <w:spacing w:after="0"/>
        <w:ind w:left="357" w:hanging="357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</w:rPr>
        <w:t>Zwiększenie planu dochodów w kwocie (+100 901,12 zł) z tytułu wpływów z części opłaty za zezwolenie na sprzedaż napojów alkoholowych w obrocie hurtowym.</w:t>
      </w:r>
    </w:p>
    <w:p w14:paraId="1D478CE3" w14:textId="77777777" w:rsidR="00162F04" w:rsidRPr="00162F04" w:rsidRDefault="00162F04" w:rsidP="00162F04">
      <w:pPr>
        <w:pStyle w:val="Akapitzlist"/>
        <w:numPr>
          <w:ilvl w:val="0"/>
          <w:numId w:val="1"/>
        </w:numPr>
        <w:spacing w:after="0"/>
        <w:ind w:left="357" w:hanging="357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</w:rPr>
        <w:t>Zwiększenie planu dochodów w kwocie (+20 000,00 zł) z tytułu wpływów z najmu i dzierżawy składników majątkowych Skarbu Państwa, jednostek samorządu terytorialnego lub innych jednostek zaliczanych do sektora finansów publicznych oraz innych umów o podobnym charakterze.</w:t>
      </w:r>
    </w:p>
    <w:p w14:paraId="5CF49271" w14:textId="77777777" w:rsidR="00162F04" w:rsidRPr="00162F04" w:rsidRDefault="00162F04" w:rsidP="00162F04">
      <w:pPr>
        <w:pStyle w:val="Akapitzlist"/>
        <w:numPr>
          <w:ilvl w:val="0"/>
          <w:numId w:val="1"/>
        </w:numPr>
        <w:spacing w:after="0"/>
        <w:ind w:left="357" w:hanging="357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</w:rPr>
        <w:t>Zwiększenie planu dochodów w kwocie (+20 000,00 zł) z tytułu wpływów z usług.</w:t>
      </w:r>
    </w:p>
    <w:p w14:paraId="2DA2D8D0" w14:textId="77777777" w:rsidR="00162F04" w:rsidRPr="00162F04" w:rsidRDefault="00162F04" w:rsidP="00162F04">
      <w:pPr>
        <w:pStyle w:val="Akapitzlist"/>
        <w:numPr>
          <w:ilvl w:val="0"/>
          <w:numId w:val="1"/>
        </w:numPr>
        <w:spacing w:after="0"/>
        <w:ind w:left="357" w:hanging="357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</w:rPr>
        <w:t>Zwiększenie planu dochodów w kwocie (+2 961,16 zł) z tytułu wpływów z pozostałych odsetek.</w:t>
      </w:r>
    </w:p>
    <w:p w14:paraId="5B645C48" w14:textId="77777777" w:rsidR="00162F04" w:rsidRPr="00162F04" w:rsidRDefault="00162F04" w:rsidP="00162F04">
      <w:pPr>
        <w:pStyle w:val="Akapitzlist"/>
        <w:numPr>
          <w:ilvl w:val="0"/>
          <w:numId w:val="1"/>
        </w:numPr>
        <w:spacing w:after="0"/>
        <w:ind w:left="357" w:hanging="357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</w:rPr>
        <w:t>Zwiększenie planu dochodów w kwocie (+36 788,78 zł) z tytułu wpływów z różnych dochodów.</w:t>
      </w:r>
    </w:p>
    <w:p w14:paraId="34352341" w14:textId="77777777" w:rsidR="00162F04" w:rsidRPr="00162F04" w:rsidRDefault="00162F04" w:rsidP="00162F04">
      <w:pPr>
        <w:pStyle w:val="Akapitzlist"/>
        <w:numPr>
          <w:ilvl w:val="0"/>
          <w:numId w:val="1"/>
        </w:numPr>
        <w:spacing w:after="0"/>
        <w:ind w:left="357" w:hanging="357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</w:rPr>
        <w:t>Zwiększenie planu dochodów w kwocie (+25 375,00 zł) z tytułu dotacji celowej otrzymanej z tytułu pomocy finansowej udzielanej między jednostkami samorządu terytorialnego na dofinansowanie własnych zadań bieżących.</w:t>
      </w:r>
    </w:p>
    <w:bookmarkEnd w:id="7"/>
    <w:p w14:paraId="75963A12" w14:textId="77777777" w:rsidR="00162F04" w:rsidRPr="00162F04" w:rsidRDefault="00162F04" w:rsidP="00162F04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  <w:u w:val="single"/>
        </w:rPr>
        <w:t>Dochody majątkowe</w:t>
      </w:r>
      <w:r w:rsidRPr="00162F04">
        <w:rPr>
          <w:rFonts w:asciiTheme="minorHAnsi" w:hAnsiTheme="minorHAnsi" w:cstheme="minorHAnsi"/>
        </w:rPr>
        <w:t xml:space="preserve"> ulegają zmianie o kwotę (+14 625,00) i po zmianie wynoszą 9 031 108,78 zł.</w:t>
      </w:r>
    </w:p>
    <w:p w14:paraId="1F3EACFE" w14:textId="77777777" w:rsidR="00162F04" w:rsidRPr="00162F04" w:rsidRDefault="00162F04" w:rsidP="00162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</w:rPr>
        <w:t>Na dochody majątkowe w kwocie 9 031 108,78 zł planowane do osiągnięcia w roku 2024 składają się m.in. dochody:</w:t>
      </w:r>
    </w:p>
    <w:p w14:paraId="427F47D7" w14:textId="77777777" w:rsidR="00162F04" w:rsidRPr="00162F04" w:rsidRDefault="00162F04" w:rsidP="00162F04">
      <w:pPr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</w:rPr>
        <w:t>Ze sprzedaży majątku w kwocie 700 000,00  zł w tym m.in.:</w:t>
      </w:r>
    </w:p>
    <w:p w14:paraId="27F3EC75" w14:textId="77777777" w:rsidR="00162F04" w:rsidRPr="00162F04" w:rsidRDefault="00162F04" w:rsidP="00162F04">
      <w:pPr>
        <w:pStyle w:val="Akapitzlis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</w:rPr>
        <w:t>Sprzedaż nieruchomości przy ul. Błękitnej - dz. 9092, 9104.</w:t>
      </w:r>
    </w:p>
    <w:p w14:paraId="53C306D1" w14:textId="77777777" w:rsidR="00162F04" w:rsidRPr="00162F04" w:rsidRDefault="00162F04" w:rsidP="00162F04">
      <w:pPr>
        <w:pStyle w:val="Akapitzlis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</w:rPr>
        <w:t>Sprzedaż nieruchomości przy ul. Żuromińskiej – dz. 1034/6.</w:t>
      </w:r>
    </w:p>
    <w:p w14:paraId="7BE9503F" w14:textId="77777777" w:rsidR="00162F04" w:rsidRPr="00162F04" w:rsidRDefault="00162F04" w:rsidP="00162F04">
      <w:pPr>
        <w:pStyle w:val="Akapitzlis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</w:rPr>
        <w:t>Sprzedaż nieruchomości przy ul. Macierzanki  – dz. 4864, 4863 i in. (część).</w:t>
      </w:r>
    </w:p>
    <w:p w14:paraId="40B8764D" w14:textId="77777777" w:rsidR="00162F04" w:rsidRPr="00162F04" w:rsidRDefault="00162F04" w:rsidP="00162F04">
      <w:pPr>
        <w:pStyle w:val="Akapitzlis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</w:rPr>
        <w:t>Sprzedaż nieruchomości przy ul. Padlewskiego  – dz.  9000/1 i in.</w:t>
      </w:r>
    </w:p>
    <w:p w14:paraId="7F9F33B9" w14:textId="77777777" w:rsidR="00162F04" w:rsidRPr="00162F04" w:rsidRDefault="00162F04" w:rsidP="00162F04">
      <w:pPr>
        <w:pStyle w:val="Akapitzlist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</w:rPr>
        <w:t>Sprzedaż lokali mieszkalnych.</w:t>
      </w:r>
    </w:p>
    <w:p w14:paraId="1990328D" w14:textId="77777777" w:rsidR="00162F04" w:rsidRPr="00162F04" w:rsidRDefault="00162F04" w:rsidP="00162F04">
      <w:pPr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</w:rPr>
        <w:t>Wpływy z tytułu przekształcenia prawa użytkowania wieczystego w prawo własności w kwocie 200 000,00 zł.</w:t>
      </w:r>
    </w:p>
    <w:p w14:paraId="4BF005E4" w14:textId="77777777" w:rsidR="00162F04" w:rsidRPr="00162F04" w:rsidRDefault="00162F04" w:rsidP="00162F04">
      <w:pPr>
        <w:numPr>
          <w:ilvl w:val="0"/>
          <w:numId w:val="11"/>
        </w:numPr>
        <w:spacing w:after="0" w:line="276" w:lineRule="auto"/>
        <w:rPr>
          <w:rFonts w:asciiTheme="minorHAnsi" w:hAnsiTheme="minorHAnsi" w:cstheme="minorHAnsi"/>
          <w:bCs w:val="0"/>
        </w:rPr>
      </w:pPr>
      <w:r w:rsidRPr="00162F04">
        <w:rPr>
          <w:rFonts w:asciiTheme="minorHAnsi" w:hAnsiTheme="minorHAnsi" w:cstheme="minorHAnsi"/>
        </w:rPr>
        <w:t>Dotacja celowa z budżetu województwa mazowieckiego w ramach programu: Instrument wsparcia zadań ważnych dla równomiernego rozwoju województwa mazowieckiego z przeznaczeniem na realizację inwestycji pn. „Przebudowa ul. Zabrody w Mławie” w kwocie 700 000,00 zł.</w:t>
      </w:r>
    </w:p>
    <w:p w14:paraId="521EDE48" w14:textId="77777777" w:rsidR="00162F04" w:rsidRPr="00162F04" w:rsidRDefault="00162F04" w:rsidP="00162F04">
      <w:pPr>
        <w:numPr>
          <w:ilvl w:val="0"/>
          <w:numId w:val="11"/>
        </w:numPr>
        <w:spacing w:after="0" w:line="276" w:lineRule="auto"/>
        <w:rPr>
          <w:rFonts w:asciiTheme="minorHAnsi" w:hAnsiTheme="minorHAnsi" w:cstheme="minorHAnsi"/>
          <w:color w:val="000000"/>
        </w:rPr>
      </w:pPr>
      <w:r w:rsidRPr="00162F04">
        <w:rPr>
          <w:rFonts w:asciiTheme="minorHAnsi" w:hAnsiTheme="minorHAnsi" w:cstheme="minorHAnsi"/>
        </w:rPr>
        <w:t xml:space="preserve">Dochody z Rządowego </w:t>
      </w:r>
      <w:r w:rsidRPr="00162F04">
        <w:rPr>
          <w:rFonts w:asciiTheme="minorHAnsi" w:hAnsiTheme="minorHAnsi" w:cstheme="minorHAnsi"/>
          <w:color w:val="000000"/>
        </w:rPr>
        <w:t>Funduszu Polski Ład: Program Inwestycji Strategicznych na realizację zadań inwestycyjnych z przeznaczeniem na realizację zadania pn. „Modernizacja bazy sportowej przy Szkole Podstawowej Nr 2 w Mławie” w kwocie 2 000 000,00 zł.</w:t>
      </w:r>
    </w:p>
    <w:p w14:paraId="054263ED" w14:textId="77777777" w:rsidR="00162F04" w:rsidRPr="00162F04" w:rsidRDefault="00162F04" w:rsidP="00162F04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bCs w:val="0"/>
          <w:color w:val="000000"/>
        </w:rPr>
      </w:pPr>
      <w:r w:rsidRPr="00162F04">
        <w:rPr>
          <w:rFonts w:asciiTheme="minorHAnsi" w:hAnsiTheme="minorHAnsi" w:cstheme="minorHAnsi"/>
          <w:color w:val="000000"/>
        </w:rPr>
        <w:lastRenderedPageBreak/>
        <w:t>Dochody pochodzące ze środków przeciwdziałania Covid-19 na dofinansowanie kosztów realizacji inwestycji. Środki pozyskane z Rządowego Programu Odbudowy Zabytków za zadanie pn. „Realizacja programu prac konserwatorskich w zabytkowym Kościele p.w. Św. Trójcy w Mławie” w kwocie 975 100,00 zł.</w:t>
      </w:r>
    </w:p>
    <w:p w14:paraId="5F00208F" w14:textId="77777777" w:rsidR="00162F04" w:rsidRPr="00162F04" w:rsidRDefault="00162F04" w:rsidP="00162F04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bCs w:val="0"/>
          <w:color w:val="000000"/>
        </w:rPr>
      </w:pPr>
      <w:r w:rsidRPr="00162F04">
        <w:rPr>
          <w:rFonts w:asciiTheme="minorHAnsi" w:hAnsiTheme="minorHAnsi" w:cstheme="minorHAnsi"/>
          <w:color w:val="000000"/>
        </w:rPr>
        <w:t>Dofinansowanie w ramach Projektu grantowego „</w:t>
      </w:r>
      <w:proofErr w:type="spellStart"/>
      <w:r w:rsidRPr="00162F04">
        <w:rPr>
          <w:rFonts w:asciiTheme="minorHAnsi" w:hAnsiTheme="minorHAnsi" w:cstheme="minorHAnsi"/>
          <w:color w:val="000000"/>
        </w:rPr>
        <w:t>Cyberbezpieczny</w:t>
      </w:r>
      <w:proofErr w:type="spellEnd"/>
      <w:r w:rsidRPr="00162F04">
        <w:rPr>
          <w:rFonts w:asciiTheme="minorHAnsi" w:hAnsiTheme="minorHAnsi" w:cstheme="minorHAnsi"/>
          <w:color w:val="000000"/>
        </w:rPr>
        <w:t xml:space="preserve"> Samorząd” na realizację zadania pn. „Zwiększenie poziomu </w:t>
      </w:r>
      <w:proofErr w:type="spellStart"/>
      <w:r w:rsidRPr="00162F04">
        <w:rPr>
          <w:rFonts w:asciiTheme="minorHAnsi" w:hAnsiTheme="minorHAnsi" w:cstheme="minorHAnsi"/>
          <w:color w:val="000000"/>
        </w:rPr>
        <w:t>cyberbezpieczeństwa</w:t>
      </w:r>
      <w:proofErr w:type="spellEnd"/>
      <w:r w:rsidRPr="00162F04">
        <w:rPr>
          <w:rFonts w:asciiTheme="minorHAnsi" w:hAnsiTheme="minorHAnsi" w:cstheme="minorHAnsi"/>
          <w:color w:val="000000"/>
        </w:rPr>
        <w:t xml:space="preserve"> w kluczowych jednostkach organizacyjnych Miasta Mława” w kwocie 364 026,22, w tym:</w:t>
      </w:r>
    </w:p>
    <w:p w14:paraId="22EE0743" w14:textId="77777777" w:rsidR="00162F04" w:rsidRPr="00162F04" w:rsidRDefault="00162F04" w:rsidP="00162F04">
      <w:pPr>
        <w:numPr>
          <w:ilvl w:val="1"/>
          <w:numId w:val="11"/>
        </w:num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bCs w:val="0"/>
          <w:color w:val="000000"/>
        </w:rPr>
      </w:pPr>
      <w:r w:rsidRPr="00162F04">
        <w:rPr>
          <w:rFonts w:asciiTheme="minorHAnsi" w:hAnsiTheme="minorHAnsi" w:cstheme="minorHAnsi"/>
          <w:color w:val="000000"/>
        </w:rPr>
        <w:t>ze środków Unii Europejskiej – Fundusze Europejskie na Rozwój Cyfrowy 2021-2027 w kwocie 309 422,29 zł,</w:t>
      </w:r>
    </w:p>
    <w:p w14:paraId="20994BBD" w14:textId="77777777" w:rsidR="00162F04" w:rsidRPr="00162F04" w:rsidRDefault="00162F04" w:rsidP="00162F04">
      <w:pPr>
        <w:numPr>
          <w:ilvl w:val="1"/>
          <w:numId w:val="11"/>
        </w:num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bCs w:val="0"/>
          <w:color w:val="000000"/>
        </w:rPr>
      </w:pPr>
      <w:r w:rsidRPr="00162F04">
        <w:rPr>
          <w:rFonts w:asciiTheme="minorHAnsi" w:hAnsiTheme="minorHAnsi" w:cstheme="minorHAnsi"/>
          <w:color w:val="000000"/>
        </w:rPr>
        <w:t>ze środków budżetu państwa w kwocie 54 603,93 zł.</w:t>
      </w:r>
    </w:p>
    <w:p w14:paraId="33FB668E" w14:textId="77777777" w:rsidR="00162F04" w:rsidRPr="00162F04" w:rsidRDefault="00162F04" w:rsidP="00162F04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bCs w:val="0"/>
          <w:color w:val="000000"/>
        </w:rPr>
      </w:pPr>
      <w:r w:rsidRPr="00162F04">
        <w:rPr>
          <w:rFonts w:asciiTheme="minorHAnsi" w:hAnsiTheme="minorHAnsi" w:cstheme="minorHAnsi"/>
          <w:color w:val="000000"/>
        </w:rPr>
        <w:t>Dotacja ze środków Samorządu Województwa Mazowieckiego w ramach programu „Mazowsze dla działkowców 2024” z przeznaczeniem na wypłatę dotacji celowych dla Rodzinnych Ogródków Działkowych w kwocie 80 000,00 zł.</w:t>
      </w:r>
    </w:p>
    <w:p w14:paraId="4E9A27B5" w14:textId="77777777" w:rsidR="00162F04" w:rsidRPr="00162F04" w:rsidRDefault="00162F04" w:rsidP="00162F04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bCs w:val="0"/>
          <w:color w:val="000000"/>
        </w:rPr>
      </w:pPr>
      <w:r w:rsidRPr="00162F04">
        <w:rPr>
          <w:rFonts w:asciiTheme="minorHAnsi" w:eastAsia="Calibri" w:hAnsiTheme="minorHAnsi" w:cstheme="minorHAnsi"/>
        </w:rPr>
        <w:t xml:space="preserve">Dofinansowanie zadania inwestycyjnego pn.: „Adaptacja pomieszczeń budynku A Miejskiego Przedszkola Samorządowego Nr 4 z Oddziałami Integracyjnymi im. Ewy Szelburg – Zarembiny w Mławie celem utworzenia nowych miejsc w Miejskim Żłobku w Mławie wraz z wyposażeniem i montażem placu zabaw w ramach Programu rozwoju instytucji opieki nad dziećmi w wieku do lat 3 „MALUCH +” 2022-2029” w kwocie 886 303,60 zł, w tym: </w:t>
      </w:r>
    </w:p>
    <w:p w14:paraId="0AF22798" w14:textId="77777777" w:rsidR="00162F04" w:rsidRPr="00162F04" w:rsidRDefault="00162F04" w:rsidP="00162F04">
      <w:pPr>
        <w:numPr>
          <w:ilvl w:val="0"/>
          <w:numId w:val="10"/>
        </w:numPr>
        <w:tabs>
          <w:tab w:val="left" w:pos="8028"/>
        </w:tabs>
        <w:spacing w:after="0" w:line="276" w:lineRule="auto"/>
        <w:contextualSpacing/>
        <w:rPr>
          <w:rFonts w:asciiTheme="minorHAnsi" w:eastAsia="Calibri" w:hAnsiTheme="minorHAnsi" w:cstheme="minorHAnsi"/>
        </w:rPr>
      </w:pPr>
      <w:r w:rsidRPr="00162F04">
        <w:rPr>
          <w:rFonts w:asciiTheme="minorHAnsi" w:eastAsia="Calibri" w:hAnsiTheme="minorHAnsi" w:cstheme="minorHAnsi"/>
        </w:rPr>
        <w:t xml:space="preserve">ze środków Krajowego Planu Odbudowy w kwocie 780 939,27 zł, </w:t>
      </w:r>
    </w:p>
    <w:p w14:paraId="06E5A7B9" w14:textId="77777777" w:rsidR="00162F04" w:rsidRPr="00162F04" w:rsidRDefault="00162F04" w:rsidP="00162F04">
      <w:pPr>
        <w:numPr>
          <w:ilvl w:val="0"/>
          <w:numId w:val="10"/>
        </w:numPr>
        <w:tabs>
          <w:tab w:val="left" w:pos="8028"/>
        </w:tabs>
        <w:spacing w:after="0" w:line="276" w:lineRule="auto"/>
        <w:contextualSpacing/>
        <w:rPr>
          <w:rFonts w:asciiTheme="minorHAnsi" w:eastAsia="Calibri" w:hAnsiTheme="minorHAnsi" w:cstheme="minorHAnsi"/>
        </w:rPr>
      </w:pPr>
      <w:r w:rsidRPr="00162F04">
        <w:rPr>
          <w:rFonts w:asciiTheme="minorHAnsi" w:eastAsia="Calibri" w:hAnsiTheme="minorHAnsi" w:cstheme="minorHAnsi"/>
        </w:rPr>
        <w:t>ze środków budżetu państwa na pokrycie podatku VAT w kwocie 105 364,33 zł.</w:t>
      </w:r>
    </w:p>
    <w:p w14:paraId="33600BD8" w14:textId="77777777" w:rsidR="00162F04" w:rsidRPr="00162F04" w:rsidRDefault="00162F04" w:rsidP="00162F04">
      <w:pPr>
        <w:pStyle w:val="Akapitzlist"/>
        <w:numPr>
          <w:ilvl w:val="0"/>
          <w:numId w:val="11"/>
        </w:numPr>
        <w:spacing w:after="0" w:line="276" w:lineRule="auto"/>
        <w:rPr>
          <w:rFonts w:asciiTheme="minorHAnsi" w:hAnsiTheme="minorHAnsi" w:cstheme="minorHAnsi"/>
          <w:b/>
          <w:bCs/>
        </w:rPr>
      </w:pPr>
      <w:r w:rsidRPr="00162F04">
        <w:rPr>
          <w:rFonts w:asciiTheme="minorHAnsi" w:hAnsiTheme="minorHAnsi" w:cstheme="minorHAnsi"/>
        </w:rPr>
        <w:t>Dotacja ze środków Samorządu Województwa Mazowieckiego w ramach programu „Mazowsze dla czystego powietrza 2024” na zadanie „Poprawa efektywności energetycznej budynków ZPO nr 3 w Mławie” w kwocie 200 000,00 zł.</w:t>
      </w:r>
    </w:p>
    <w:p w14:paraId="06B33AAF" w14:textId="77777777" w:rsidR="00162F04" w:rsidRPr="00162F04" w:rsidRDefault="00162F04" w:rsidP="00162F04">
      <w:pPr>
        <w:pStyle w:val="Akapitzlist"/>
        <w:numPr>
          <w:ilvl w:val="0"/>
          <w:numId w:val="11"/>
        </w:numPr>
        <w:spacing w:after="0" w:line="276" w:lineRule="auto"/>
        <w:rPr>
          <w:rFonts w:asciiTheme="minorHAnsi" w:hAnsiTheme="minorHAnsi" w:cstheme="minorHAnsi"/>
          <w:b/>
          <w:bCs/>
        </w:rPr>
      </w:pPr>
      <w:r w:rsidRPr="00162F04">
        <w:rPr>
          <w:rFonts w:asciiTheme="minorHAnsi" w:hAnsiTheme="minorHAnsi" w:cstheme="minorHAnsi"/>
        </w:rPr>
        <w:t xml:space="preserve">Dotacja ze środków Samorządu Województwa Mazowieckiego w ramach programu „Mazowsze dla sportu – edycja 2024” na zadanie „Przebudowa pomieszczeń bloku sportowego w Szkole Podstawowej nr 7 w Mławie – etap I </w:t>
      </w:r>
      <w:proofErr w:type="spellStart"/>
      <w:r w:rsidRPr="00162F04">
        <w:rPr>
          <w:rFonts w:asciiTheme="minorHAnsi" w:hAnsiTheme="minorHAnsi" w:cstheme="minorHAnsi"/>
        </w:rPr>
        <w:t>i</w:t>
      </w:r>
      <w:proofErr w:type="spellEnd"/>
      <w:r w:rsidRPr="00162F04">
        <w:rPr>
          <w:rFonts w:asciiTheme="minorHAnsi" w:hAnsiTheme="minorHAnsi" w:cstheme="minorHAnsi"/>
        </w:rPr>
        <w:t xml:space="preserve"> II” w kwocie 226 730,00 zł.</w:t>
      </w:r>
    </w:p>
    <w:p w14:paraId="24DEFD8E" w14:textId="77777777" w:rsidR="00162F04" w:rsidRPr="00162F04" w:rsidRDefault="00162F04" w:rsidP="00162F04">
      <w:pPr>
        <w:pStyle w:val="Akapitzlist"/>
        <w:numPr>
          <w:ilvl w:val="0"/>
          <w:numId w:val="11"/>
        </w:numPr>
        <w:spacing w:after="0" w:line="276" w:lineRule="auto"/>
        <w:rPr>
          <w:rFonts w:asciiTheme="minorHAnsi" w:hAnsiTheme="minorHAnsi" w:cstheme="minorHAnsi"/>
          <w:color w:val="000000" w:themeColor="text1"/>
        </w:rPr>
      </w:pPr>
      <w:r w:rsidRPr="00162F04">
        <w:rPr>
          <w:rFonts w:asciiTheme="minorHAnsi" w:hAnsiTheme="minorHAnsi" w:cstheme="minorHAnsi"/>
          <w:color w:val="000000" w:themeColor="text1"/>
        </w:rPr>
        <w:t>Dofinansowanie ze środków Unii Europejskiej pozyskane w ramach Programu Fundusze Europejskie dla Polski Wschodniej 2021-2027 z przeznaczeniem na realizację zadania pn. „Zintegrowane przedsięwzięcia infrastrukturalne dostosowujące teren Miasta Mława do zmian warunków pogodowych poprzez poprawę retencji i zarządzanie wodami opadowymi” w kwocie 2 004 258,32 zł.</w:t>
      </w:r>
    </w:p>
    <w:p w14:paraId="19B1E9FC" w14:textId="77777777" w:rsidR="00162F04" w:rsidRPr="00162F04" w:rsidRDefault="00162F04" w:rsidP="00162F04">
      <w:pPr>
        <w:pStyle w:val="Akapitzlist"/>
        <w:numPr>
          <w:ilvl w:val="0"/>
          <w:numId w:val="11"/>
        </w:numPr>
        <w:spacing w:after="0" w:line="276" w:lineRule="auto"/>
        <w:rPr>
          <w:rFonts w:asciiTheme="minorHAnsi" w:hAnsiTheme="minorHAnsi" w:cstheme="minorHAnsi"/>
          <w:color w:val="000000" w:themeColor="text1"/>
        </w:rPr>
      </w:pPr>
      <w:r w:rsidRPr="00162F04">
        <w:rPr>
          <w:rFonts w:asciiTheme="minorHAnsi" w:hAnsiTheme="minorHAnsi" w:cstheme="minorHAnsi"/>
          <w:color w:val="000000" w:themeColor="text1"/>
        </w:rPr>
        <w:t>Dotacja celowa w ramach programów finansowanych z udziałem środków europejskich, dotyczy refundacji środków związanych z realizacją zadnia pn. „Budowa kanalizacji sanitarnej na ternie Aglomeracji Mława” (umowa o dofinansowanie nr POIS.02.03.00-00-0034/16 w ramach działania 2.3. „Gospodarka wodno-ściekowa w aglomeracjach” II oś priorytetowa „Ochrona środowiska, w tym adaptacja do zmian klimatu”) w kwocie 680 065,64 zł.</w:t>
      </w:r>
    </w:p>
    <w:p w14:paraId="596A2144" w14:textId="77777777" w:rsidR="00162F04" w:rsidRPr="00162F04" w:rsidRDefault="00162F04" w:rsidP="00162F04">
      <w:pPr>
        <w:pStyle w:val="Akapitzlist"/>
        <w:numPr>
          <w:ilvl w:val="0"/>
          <w:numId w:val="11"/>
        </w:numPr>
        <w:spacing w:after="0" w:line="276" w:lineRule="auto"/>
        <w:rPr>
          <w:rFonts w:asciiTheme="minorHAnsi" w:hAnsiTheme="minorHAnsi" w:cstheme="minorHAnsi"/>
          <w:color w:val="000000" w:themeColor="text1"/>
        </w:rPr>
      </w:pPr>
      <w:r w:rsidRPr="00162F04">
        <w:rPr>
          <w:rFonts w:asciiTheme="minorHAnsi" w:hAnsiTheme="minorHAnsi" w:cstheme="minorHAnsi"/>
          <w:spacing w:val="-2"/>
        </w:rPr>
        <w:t>Dotacja celowa ze środków Samorządu Województwa Mazowieckiego uzyskana w ramach zadania „OSP – edycja 2024” dla Ochotniczych Straży Pożarnych z terenu miasta Mława w kwocie 14 625,00 zł.</w:t>
      </w:r>
    </w:p>
    <w:p w14:paraId="578B1ACC" w14:textId="77777777" w:rsidR="00162F04" w:rsidRPr="00162F04" w:rsidRDefault="00162F04" w:rsidP="00162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color w:val="FF0000"/>
        </w:rPr>
      </w:pPr>
    </w:p>
    <w:p w14:paraId="0E8FEFEF" w14:textId="77777777" w:rsidR="00162F04" w:rsidRPr="00162F04" w:rsidRDefault="00162F04" w:rsidP="00162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color w:val="000000"/>
        </w:rPr>
      </w:pPr>
      <w:r w:rsidRPr="00162F04">
        <w:rPr>
          <w:rFonts w:asciiTheme="minorHAnsi" w:hAnsiTheme="minorHAnsi" w:cstheme="minorHAnsi"/>
          <w:color w:val="000000"/>
          <w:u w:val="single"/>
        </w:rPr>
        <w:t>Dochody budżetu Miasta na 2025 rok</w:t>
      </w:r>
      <w:r w:rsidRPr="00162F04">
        <w:rPr>
          <w:rFonts w:asciiTheme="minorHAnsi" w:hAnsiTheme="minorHAnsi" w:cstheme="minorHAnsi"/>
          <w:color w:val="000000"/>
        </w:rPr>
        <w:t xml:space="preserve"> nie ulegają zmianie i wynoszą </w:t>
      </w:r>
      <w:r w:rsidRPr="00162F04">
        <w:rPr>
          <w:rFonts w:asciiTheme="minorHAnsi" w:hAnsiTheme="minorHAnsi" w:cstheme="minorHAnsi"/>
        </w:rPr>
        <w:t>213 746 836,98 zł</w:t>
      </w:r>
      <w:r w:rsidRPr="00162F04">
        <w:rPr>
          <w:rFonts w:asciiTheme="minorHAnsi" w:hAnsiTheme="minorHAnsi" w:cstheme="minorHAnsi"/>
          <w:color w:val="000000"/>
        </w:rPr>
        <w:t>.</w:t>
      </w:r>
    </w:p>
    <w:p w14:paraId="42F465E9" w14:textId="77777777" w:rsidR="00162F04" w:rsidRPr="00162F04" w:rsidRDefault="00162F04" w:rsidP="00162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color w:val="000000"/>
        </w:rPr>
      </w:pPr>
      <w:r w:rsidRPr="00162F04">
        <w:rPr>
          <w:rFonts w:asciiTheme="minorHAnsi" w:hAnsiTheme="minorHAnsi" w:cstheme="minorHAnsi"/>
          <w:color w:val="000000"/>
          <w:u w:val="single"/>
        </w:rPr>
        <w:t>Dochody bieżące</w:t>
      </w:r>
      <w:r w:rsidRPr="00162F04">
        <w:rPr>
          <w:rFonts w:asciiTheme="minorHAnsi" w:hAnsiTheme="minorHAnsi" w:cstheme="minorHAnsi"/>
          <w:color w:val="000000"/>
        </w:rPr>
        <w:t xml:space="preserve"> </w:t>
      </w:r>
      <w:bookmarkStart w:id="8" w:name="_Hlk164152209"/>
      <w:r w:rsidRPr="00162F04">
        <w:rPr>
          <w:rFonts w:asciiTheme="minorHAnsi" w:hAnsiTheme="minorHAnsi" w:cstheme="minorHAnsi"/>
          <w:color w:val="000000"/>
        </w:rPr>
        <w:t>nie ulegają zmianie i wynoszą 188 454 639,87 zł.</w:t>
      </w:r>
      <w:bookmarkEnd w:id="8"/>
    </w:p>
    <w:p w14:paraId="34F67D6D" w14:textId="77777777" w:rsidR="00162F04" w:rsidRPr="00162F04" w:rsidRDefault="00162F04" w:rsidP="00162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color w:val="000000"/>
        </w:rPr>
      </w:pPr>
      <w:r w:rsidRPr="00162F04">
        <w:rPr>
          <w:rFonts w:asciiTheme="minorHAnsi" w:hAnsiTheme="minorHAnsi" w:cstheme="minorHAnsi"/>
          <w:color w:val="000000"/>
          <w:u w:val="single"/>
        </w:rPr>
        <w:t>Dochody majątkowe</w:t>
      </w:r>
      <w:r w:rsidRPr="00162F04">
        <w:rPr>
          <w:rFonts w:asciiTheme="minorHAnsi" w:hAnsiTheme="minorHAnsi" w:cstheme="minorHAnsi"/>
          <w:color w:val="000000"/>
        </w:rPr>
        <w:t xml:space="preserve"> nie ulegają zmianie i wynoszą 25 292 197,11 zł.</w:t>
      </w:r>
    </w:p>
    <w:p w14:paraId="6F369A02" w14:textId="77777777" w:rsidR="00162F04" w:rsidRPr="00162F04" w:rsidRDefault="00162F04" w:rsidP="00162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</w:rPr>
        <w:t>Na dochody majątkowe w kwocie 25 292 197,11 zł planowane do realizacji w roku 2025 składają się m.in. dochody:</w:t>
      </w:r>
    </w:p>
    <w:p w14:paraId="1CBF2FA5" w14:textId="77777777" w:rsidR="00162F04" w:rsidRPr="00162F04" w:rsidRDefault="00162F04" w:rsidP="00162F04">
      <w:pPr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</w:rPr>
        <w:t>Ze sprzedaży majątku w kwocie 600 000,00  zł w tym:</w:t>
      </w:r>
    </w:p>
    <w:p w14:paraId="6D939C96" w14:textId="77777777" w:rsidR="00162F04" w:rsidRPr="00162F04" w:rsidRDefault="00162F04" w:rsidP="00162F04">
      <w:pPr>
        <w:pStyle w:val="Akapitzlist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</w:rPr>
        <w:t>Sprzedaż nieruchomości przy ul. Bienia - dz. 1409/11 i in. (część).</w:t>
      </w:r>
    </w:p>
    <w:p w14:paraId="52EB29EA" w14:textId="77777777" w:rsidR="00162F04" w:rsidRPr="00162F04" w:rsidRDefault="00162F04" w:rsidP="00162F04">
      <w:pPr>
        <w:pStyle w:val="Akapitzlist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</w:rPr>
        <w:t>Sprzedaż nieruchomości przy ul. Lawendowa  – dz.  9102, 9102 i in. (część).</w:t>
      </w:r>
    </w:p>
    <w:p w14:paraId="22B3E6ED" w14:textId="77777777" w:rsidR="00162F04" w:rsidRPr="00162F04" w:rsidRDefault="00162F04" w:rsidP="00162F04">
      <w:pPr>
        <w:pStyle w:val="Akapitzlist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</w:rPr>
        <w:t>Sprzedaż nieruchomości przy ul. Macierzanki  – dz. 4864, 4863 i in. (część).</w:t>
      </w:r>
    </w:p>
    <w:p w14:paraId="6AAEE1AB" w14:textId="77777777" w:rsidR="00162F04" w:rsidRPr="00162F04" w:rsidRDefault="00162F04" w:rsidP="00162F04">
      <w:pPr>
        <w:pStyle w:val="Akapitzlist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</w:rPr>
        <w:t xml:space="preserve">Sprzedaż nieruchomości przy ul. </w:t>
      </w:r>
      <w:proofErr w:type="spellStart"/>
      <w:r w:rsidRPr="00162F04">
        <w:rPr>
          <w:rFonts w:asciiTheme="minorHAnsi" w:hAnsiTheme="minorHAnsi" w:cstheme="minorHAnsi"/>
        </w:rPr>
        <w:t>Altera</w:t>
      </w:r>
      <w:proofErr w:type="spellEnd"/>
      <w:r w:rsidRPr="00162F04">
        <w:rPr>
          <w:rFonts w:asciiTheme="minorHAnsi" w:hAnsiTheme="minorHAnsi" w:cstheme="minorHAnsi"/>
        </w:rPr>
        <w:t xml:space="preserve">  – dz.  4588, 4589.</w:t>
      </w:r>
    </w:p>
    <w:p w14:paraId="52145994" w14:textId="77777777" w:rsidR="00162F04" w:rsidRPr="00162F04" w:rsidRDefault="00162F04" w:rsidP="00162F04">
      <w:pPr>
        <w:pStyle w:val="Akapitzlist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</w:rPr>
        <w:lastRenderedPageBreak/>
        <w:t>Sprzedaż nieruchomości przy ul. Broniewskiego – dz.  2794/32.</w:t>
      </w:r>
    </w:p>
    <w:p w14:paraId="71BD514A" w14:textId="77777777" w:rsidR="00162F04" w:rsidRPr="00162F04" w:rsidRDefault="00162F04" w:rsidP="00162F04">
      <w:pPr>
        <w:pStyle w:val="Akapitzlist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</w:rPr>
        <w:t>Sprzedaż lokali mieszkalnych.</w:t>
      </w:r>
    </w:p>
    <w:p w14:paraId="06E46B83" w14:textId="77777777" w:rsidR="00162F04" w:rsidRPr="00162F04" w:rsidRDefault="00162F04" w:rsidP="00162F04">
      <w:pPr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</w:rPr>
        <w:t>Wpływy z tytułu przekształcenia prawa użytkowania wieczystego w prawo własności w kwocie 200 000,00 zł.</w:t>
      </w:r>
    </w:p>
    <w:p w14:paraId="03FD3C29" w14:textId="77777777" w:rsidR="00162F04" w:rsidRPr="00162F04" w:rsidRDefault="00162F04" w:rsidP="00162F04">
      <w:pPr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  <w:bCs w:val="0"/>
        </w:rPr>
      </w:pPr>
      <w:r w:rsidRPr="00162F04">
        <w:rPr>
          <w:rFonts w:asciiTheme="minorHAnsi" w:hAnsiTheme="minorHAnsi" w:cstheme="minorHAnsi"/>
        </w:rPr>
        <w:t>Dotacji celowej z budżetu województwa mazowieckiego w ramach programu: Instrument wsparcia zadań ważnych dla równomiernego rozwoju województwa mazowieckiego z przeznaczeniem na realizację inwestycji pn. „Przebudowa ul. Zabrody w Mławie” w kwocie 3 300 000,00 zł.</w:t>
      </w:r>
    </w:p>
    <w:p w14:paraId="24F9B3E2" w14:textId="77777777" w:rsidR="00162F04" w:rsidRPr="00162F04" w:rsidRDefault="00162F04" w:rsidP="00162F04">
      <w:pPr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  <w:bCs w:val="0"/>
        </w:rPr>
      </w:pPr>
      <w:r w:rsidRPr="00162F04">
        <w:rPr>
          <w:rFonts w:asciiTheme="minorHAnsi" w:hAnsiTheme="minorHAnsi" w:cstheme="minorHAnsi"/>
          <w:color w:val="000000" w:themeColor="text1"/>
        </w:rPr>
        <w:t>Dofinansowanie ze środków Unii Europejskiej pozyskane w ramach Programu Fundusze Europejskie dla Polski Wschodniej 2021-2027 z przeznaczeniem na realizację zadania pn. „Zintegrowane przedsięwzięcia infrastrukturalne dostosowujące teren Miasta Mława do zmian warunków pogodowych poprzez poprawę retencji i zarządzanie wodami opadowymi” w kwocie 18 120 277,11 zł.</w:t>
      </w:r>
      <w:r w:rsidRPr="00162F04">
        <w:rPr>
          <w:rFonts w:asciiTheme="minorHAnsi" w:hAnsiTheme="minorHAnsi" w:cstheme="minorHAnsi"/>
          <w:color w:val="000000"/>
        </w:rPr>
        <w:t xml:space="preserve"> </w:t>
      </w:r>
    </w:p>
    <w:p w14:paraId="1A76A76A" w14:textId="77777777" w:rsidR="00162F04" w:rsidRPr="00162F04" w:rsidRDefault="00162F04" w:rsidP="00162F04">
      <w:pPr>
        <w:numPr>
          <w:ilvl w:val="0"/>
          <w:numId w:val="6"/>
        </w:numPr>
        <w:spacing w:after="0" w:line="276" w:lineRule="auto"/>
        <w:rPr>
          <w:rFonts w:asciiTheme="minorHAnsi" w:hAnsiTheme="minorHAnsi" w:cstheme="minorHAnsi"/>
          <w:bCs w:val="0"/>
        </w:rPr>
      </w:pPr>
      <w:r w:rsidRPr="00162F04">
        <w:rPr>
          <w:rFonts w:asciiTheme="minorHAnsi" w:hAnsiTheme="minorHAnsi" w:cstheme="minorHAnsi"/>
          <w:color w:val="000000"/>
        </w:rPr>
        <w:t>Dochody z Rządowego Funduszu Polski Ład: Program Inwestycji Strategicznych na dofinansowanie zadania pn. „Poprawa efektywności energetycznej w Mieście Mława” w kwocie 3 071 920,00 zł.</w:t>
      </w:r>
    </w:p>
    <w:p w14:paraId="55015DD4" w14:textId="77777777" w:rsidR="00162F04" w:rsidRPr="00162F04" w:rsidRDefault="00162F04" w:rsidP="00162F04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</w:rPr>
      </w:pPr>
    </w:p>
    <w:p w14:paraId="3079836E" w14:textId="77777777" w:rsidR="00162F04" w:rsidRPr="00162F04" w:rsidRDefault="00162F04" w:rsidP="00162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color w:val="000000"/>
        </w:rPr>
      </w:pPr>
      <w:r w:rsidRPr="00162F04">
        <w:rPr>
          <w:rFonts w:asciiTheme="minorHAnsi" w:hAnsiTheme="minorHAnsi" w:cstheme="minorHAnsi"/>
          <w:color w:val="000000"/>
          <w:u w:val="single"/>
        </w:rPr>
        <w:t>Dochody budżetu Miasta na 2026 rok</w:t>
      </w:r>
      <w:r w:rsidRPr="00162F04">
        <w:rPr>
          <w:rFonts w:asciiTheme="minorHAnsi" w:hAnsiTheme="minorHAnsi" w:cstheme="minorHAnsi"/>
          <w:color w:val="000000"/>
        </w:rPr>
        <w:t xml:space="preserve"> </w:t>
      </w:r>
      <w:bookmarkStart w:id="9" w:name="_Hlk164152475"/>
      <w:r w:rsidRPr="00162F04">
        <w:rPr>
          <w:rFonts w:asciiTheme="minorHAnsi" w:hAnsiTheme="minorHAnsi" w:cstheme="minorHAnsi"/>
          <w:color w:val="000000"/>
        </w:rPr>
        <w:t>nie ulegają zmianie i wynoszą 198 957 012,40 zł.</w:t>
      </w:r>
      <w:bookmarkEnd w:id="9"/>
    </w:p>
    <w:p w14:paraId="40B3DEA4" w14:textId="77777777" w:rsidR="00162F04" w:rsidRPr="00162F04" w:rsidRDefault="00162F04" w:rsidP="00162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color w:val="000000"/>
        </w:rPr>
      </w:pPr>
      <w:r w:rsidRPr="00162F04">
        <w:rPr>
          <w:rFonts w:asciiTheme="minorHAnsi" w:hAnsiTheme="minorHAnsi" w:cstheme="minorHAnsi"/>
          <w:color w:val="000000"/>
          <w:u w:val="single"/>
        </w:rPr>
        <w:t>Dochody bieżące</w:t>
      </w:r>
      <w:r w:rsidRPr="00162F04">
        <w:rPr>
          <w:rFonts w:asciiTheme="minorHAnsi" w:hAnsiTheme="minorHAnsi" w:cstheme="minorHAnsi"/>
          <w:color w:val="000000"/>
        </w:rPr>
        <w:t xml:space="preserve"> nie ulegają zmianie i wynoszą 194 206 020,89 zł.</w:t>
      </w:r>
    </w:p>
    <w:p w14:paraId="4F70FE96" w14:textId="77777777" w:rsidR="00162F04" w:rsidRPr="00162F04" w:rsidRDefault="00162F04" w:rsidP="00162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color w:val="000000"/>
        </w:rPr>
      </w:pPr>
      <w:r w:rsidRPr="00162F04">
        <w:rPr>
          <w:rFonts w:asciiTheme="minorHAnsi" w:hAnsiTheme="minorHAnsi" w:cstheme="minorHAnsi"/>
          <w:color w:val="000000"/>
          <w:u w:val="single"/>
        </w:rPr>
        <w:t>Dochody majątkowe</w:t>
      </w:r>
      <w:r w:rsidRPr="00162F04">
        <w:rPr>
          <w:rFonts w:asciiTheme="minorHAnsi" w:hAnsiTheme="minorHAnsi" w:cstheme="minorHAnsi"/>
          <w:color w:val="000000"/>
        </w:rPr>
        <w:t xml:space="preserve"> nie ulegają zmianie i  wynoszą 4 750 991,51 zł.</w:t>
      </w:r>
    </w:p>
    <w:p w14:paraId="3CE3A57F" w14:textId="77777777" w:rsidR="00162F04" w:rsidRPr="00162F04" w:rsidRDefault="00162F04" w:rsidP="00162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</w:rPr>
        <w:t>Na dochody majątkowe w kwocie 4 750 991,51 zł planowane do realizacji w roku 2026 składają się dochody:</w:t>
      </w:r>
    </w:p>
    <w:p w14:paraId="0450CD49" w14:textId="77777777" w:rsidR="00162F04" w:rsidRPr="00162F04" w:rsidRDefault="00162F04" w:rsidP="00162F04">
      <w:pPr>
        <w:pStyle w:val="Akapitzlist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</w:rPr>
        <w:t>Ze sprzedaży majątku w kwocie 600 000,00  zł w tym:</w:t>
      </w:r>
    </w:p>
    <w:p w14:paraId="2AE01C53" w14:textId="77777777" w:rsidR="00162F04" w:rsidRPr="00162F04" w:rsidRDefault="00162F04" w:rsidP="00162F04">
      <w:pPr>
        <w:pStyle w:val="Akapitzlist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</w:rPr>
        <w:t xml:space="preserve">Sprzedaż nieruchomości przy ul. Gdyńska - dz. 53/1 i in. </w:t>
      </w:r>
    </w:p>
    <w:p w14:paraId="72AB5578" w14:textId="77777777" w:rsidR="00162F04" w:rsidRPr="00162F04" w:rsidRDefault="00162F04" w:rsidP="00162F04">
      <w:pPr>
        <w:pStyle w:val="Akapitzlist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</w:rPr>
        <w:t>Sprzedaż nieruchomości przy ul. Pużaka – dz.  4609, 4599.</w:t>
      </w:r>
    </w:p>
    <w:p w14:paraId="31FADB13" w14:textId="77777777" w:rsidR="00162F04" w:rsidRPr="00162F04" w:rsidRDefault="00162F04" w:rsidP="00162F04">
      <w:pPr>
        <w:pStyle w:val="Akapitzlist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</w:rPr>
        <w:t>Sprzedaż nieruchomości przy ul. Macierzanki  – dz. 4847, 4848/2 i in. (część).</w:t>
      </w:r>
    </w:p>
    <w:p w14:paraId="7FB332C1" w14:textId="77777777" w:rsidR="00162F04" w:rsidRPr="00162F04" w:rsidRDefault="00162F04" w:rsidP="00162F04">
      <w:pPr>
        <w:pStyle w:val="Akapitzlist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</w:rPr>
        <w:t>Sprzedaż nieruchomości przy ul. Osiedle Młodych – dz.  2577/28 (część b. kotłowni).</w:t>
      </w:r>
    </w:p>
    <w:p w14:paraId="18AF0190" w14:textId="77777777" w:rsidR="00162F04" w:rsidRPr="00162F04" w:rsidRDefault="00162F04" w:rsidP="00162F04">
      <w:pPr>
        <w:pStyle w:val="Akapitzlist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</w:rPr>
        <w:t>Sprzedaż nieruchomości przy ul. Bienia  – dz. 1409-11 i in. (część).</w:t>
      </w:r>
    </w:p>
    <w:p w14:paraId="0CDBB713" w14:textId="77777777" w:rsidR="00162F04" w:rsidRPr="00162F04" w:rsidRDefault="00162F04" w:rsidP="00162F04">
      <w:pPr>
        <w:pStyle w:val="Akapitzlist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</w:rPr>
        <w:t>Sprzedaż nieruchomości przy ul. Padlewskiego  – dz. 817/2.</w:t>
      </w:r>
    </w:p>
    <w:p w14:paraId="640B0B7F" w14:textId="77777777" w:rsidR="00162F04" w:rsidRPr="00162F04" w:rsidRDefault="00162F04" w:rsidP="00162F04">
      <w:pPr>
        <w:pStyle w:val="Akapitzlist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</w:rPr>
        <w:t>Sprzedaż lokali mieszkalnych.</w:t>
      </w:r>
    </w:p>
    <w:p w14:paraId="16C4FECD" w14:textId="77777777" w:rsidR="00162F04" w:rsidRPr="00162F04" w:rsidRDefault="00162F04" w:rsidP="00162F04">
      <w:pPr>
        <w:pStyle w:val="Akapitzlist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</w:rPr>
        <w:t>Wpływy z tytułu przekształcenia prawa użytkowania wieczystego w prawo własności w kwocie 200 000,00 zł.</w:t>
      </w:r>
    </w:p>
    <w:p w14:paraId="1E6FB506" w14:textId="77777777" w:rsidR="00162F04" w:rsidRPr="00162F04" w:rsidRDefault="00162F04" w:rsidP="00162F04">
      <w:pPr>
        <w:pStyle w:val="Akapitzlist"/>
        <w:numPr>
          <w:ilvl w:val="0"/>
          <w:numId w:val="5"/>
        </w:numPr>
        <w:spacing w:after="0" w:line="276" w:lineRule="auto"/>
        <w:rPr>
          <w:rFonts w:asciiTheme="minorHAnsi" w:hAnsiTheme="minorHAnsi" w:cstheme="minorHAnsi"/>
          <w:color w:val="000000" w:themeColor="text1"/>
        </w:rPr>
      </w:pPr>
      <w:r w:rsidRPr="00162F04">
        <w:rPr>
          <w:rFonts w:asciiTheme="minorHAnsi" w:hAnsiTheme="minorHAnsi" w:cstheme="minorHAnsi"/>
          <w:color w:val="000000" w:themeColor="text1"/>
        </w:rPr>
        <w:t>Dofinansowanie ze środków Unii Europejskiej pozyskane w ramach Programu Fundusze Europejskie dla Polski Wschodniej 2021-2027 z przeznaczeniem na realizację zadania pn. „Zintegrowane przedsięwzięcia infrastrukturalne dostosowujące teren Miasta Mława do zmian warunków pogodowych poprzez poprawę retencji i zarządzanie wodami opadowymi” w kwocie 3 950 991,51 zł.</w:t>
      </w:r>
    </w:p>
    <w:p w14:paraId="3E8063A6" w14:textId="77777777" w:rsidR="00162F04" w:rsidRPr="00162F04" w:rsidRDefault="00162F04" w:rsidP="00162F04">
      <w:pPr>
        <w:tabs>
          <w:tab w:val="left" w:pos="2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color w:val="000000"/>
        </w:rPr>
      </w:pPr>
    </w:p>
    <w:p w14:paraId="5E7BA12F" w14:textId="77777777" w:rsidR="00162F04" w:rsidRPr="00162F04" w:rsidRDefault="00162F04" w:rsidP="00162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color w:val="000000"/>
        </w:rPr>
      </w:pPr>
      <w:r w:rsidRPr="00162F04">
        <w:rPr>
          <w:rFonts w:asciiTheme="minorHAnsi" w:hAnsiTheme="minorHAnsi" w:cstheme="minorHAnsi"/>
          <w:b/>
          <w:color w:val="000000"/>
          <w:u w:val="single"/>
        </w:rPr>
        <w:t>II Wydatki budżetu</w:t>
      </w:r>
      <w:r w:rsidRPr="00162F04">
        <w:rPr>
          <w:rFonts w:asciiTheme="minorHAnsi" w:hAnsiTheme="minorHAnsi" w:cstheme="minorHAnsi"/>
          <w:color w:val="000000"/>
          <w:u w:val="single"/>
        </w:rPr>
        <w:t xml:space="preserve"> Miasta na 2024 rok</w:t>
      </w:r>
      <w:r w:rsidRPr="00162F04">
        <w:rPr>
          <w:rFonts w:asciiTheme="minorHAnsi" w:hAnsiTheme="minorHAnsi" w:cstheme="minorHAnsi"/>
          <w:color w:val="000000"/>
        </w:rPr>
        <w:t xml:space="preserve"> ulegają zmianie o kwotę (+797 948,49 zł) i po zmianie wynoszą 247 910 123,38 zł. </w:t>
      </w:r>
    </w:p>
    <w:p w14:paraId="47E365A9" w14:textId="77777777" w:rsidR="00162F04" w:rsidRPr="00162F04" w:rsidRDefault="00162F04" w:rsidP="00162F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color w:val="000000"/>
        </w:rPr>
      </w:pPr>
      <w:r w:rsidRPr="00162F04">
        <w:rPr>
          <w:rFonts w:asciiTheme="minorHAnsi" w:hAnsiTheme="minorHAnsi" w:cstheme="minorHAnsi"/>
          <w:color w:val="000000"/>
          <w:u w:val="single"/>
        </w:rPr>
        <w:t>Wydatki bieżące</w:t>
      </w:r>
      <w:r w:rsidRPr="00162F04">
        <w:rPr>
          <w:rFonts w:asciiTheme="minorHAnsi" w:hAnsiTheme="minorHAnsi" w:cstheme="minorHAnsi"/>
          <w:color w:val="000000"/>
        </w:rPr>
        <w:t xml:space="preserve"> ulegają zmianie o kwotę (+2 521 323,49 zł) i po zmianie wynoszą 181 757 650,95 zł.</w:t>
      </w:r>
    </w:p>
    <w:p w14:paraId="79BFD936" w14:textId="77777777" w:rsidR="00162F04" w:rsidRPr="00162F04" w:rsidRDefault="00162F04" w:rsidP="00162F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color w:val="000000"/>
        </w:rPr>
      </w:pPr>
    </w:p>
    <w:p w14:paraId="4FFCDE22" w14:textId="77777777" w:rsidR="00162F04" w:rsidRPr="00162F04" w:rsidRDefault="00162F04" w:rsidP="00162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color w:val="000000"/>
        </w:rPr>
      </w:pPr>
      <w:r w:rsidRPr="00162F04">
        <w:rPr>
          <w:rFonts w:asciiTheme="minorHAnsi" w:hAnsiTheme="minorHAnsi" w:cstheme="minorHAnsi"/>
          <w:color w:val="000000"/>
        </w:rPr>
        <w:t>Powodem zmiany jest:</w:t>
      </w:r>
    </w:p>
    <w:p w14:paraId="32E29F63" w14:textId="77777777" w:rsidR="00162F04" w:rsidRPr="00162F04" w:rsidRDefault="00162F04" w:rsidP="00162F04">
      <w:pPr>
        <w:pStyle w:val="Akapitzlist"/>
        <w:numPr>
          <w:ilvl w:val="0"/>
          <w:numId w:val="16"/>
        </w:numPr>
        <w:spacing w:after="0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</w:rPr>
        <w:t>Zwiększenie planu wydatków w kwocie (+315 631,87 zł) wprowadzone Zarządzeniem Burmistrza Miasta Mława Nr 189/2024 z dnia 30 sierpnia 2024 r.</w:t>
      </w:r>
    </w:p>
    <w:p w14:paraId="3B09550F" w14:textId="77777777" w:rsidR="00162F04" w:rsidRPr="00162F04" w:rsidRDefault="00162F04" w:rsidP="00162F04">
      <w:pPr>
        <w:pStyle w:val="Akapitzlist"/>
        <w:numPr>
          <w:ilvl w:val="0"/>
          <w:numId w:val="16"/>
        </w:numPr>
        <w:spacing w:after="0"/>
        <w:ind w:left="357" w:hanging="357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</w:rPr>
        <w:t>Zwiększenie planu wydatków w kwocie (+53 980,52 zł) wprowadzone Zarządzeniem Burmistrza Miasta Mława Nr 196/2024 z dnia 9 września 2024 r.</w:t>
      </w:r>
    </w:p>
    <w:p w14:paraId="7010EDD9" w14:textId="77777777" w:rsidR="00162F04" w:rsidRPr="00162F04" w:rsidRDefault="00162F04" w:rsidP="00162F04">
      <w:pPr>
        <w:pStyle w:val="Akapitzlist"/>
        <w:numPr>
          <w:ilvl w:val="0"/>
          <w:numId w:val="16"/>
        </w:numPr>
        <w:spacing w:after="0"/>
        <w:ind w:left="357" w:hanging="357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</w:rPr>
        <w:t>Zwiększenie planu wydatków w kwocie (+14 389,00 zł) wprowadzone Zarządzeniem Burmistrza Miasta Mława Nr 199/2024 z dnia 16 września 2024 r.</w:t>
      </w:r>
    </w:p>
    <w:p w14:paraId="54819006" w14:textId="77777777" w:rsidR="00162F04" w:rsidRPr="00162F04" w:rsidRDefault="00162F04" w:rsidP="00162F04">
      <w:pPr>
        <w:pStyle w:val="Akapitzlist"/>
        <w:numPr>
          <w:ilvl w:val="0"/>
          <w:numId w:val="16"/>
        </w:numPr>
        <w:spacing w:after="0"/>
        <w:ind w:left="357" w:hanging="357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</w:rPr>
        <w:t>Zwiększenie planu wydatków w kwocie (+415 677,20 zł) wprowadzone Zarządzeniem Burmistrza Miasta Mława Nr 202/2024 z dnia 26 września 2024 r.</w:t>
      </w:r>
    </w:p>
    <w:p w14:paraId="097F0921" w14:textId="77777777" w:rsidR="00162F04" w:rsidRPr="00162F04" w:rsidRDefault="00162F04" w:rsidP="00162F04">
      <w:pPr>
        <w:pStyle w:val="Akapitzlist"/>
        <w:numPr>
          <w:ilvl w:val="0"/>
          <w:numId w:val="16"/>
        </w:numPr>
        <w:spacing w:after="0"/>
        <w:ind w:left="357" w:hanging="357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  <w:color w:val="000000"/>
        </w:rPr>
        <w:t>Zwiększenie planu wydatków w kwocie (+25 000,00 zł) z tytułu dotacji celowej przekazanej dla powiatu na zadania bieżące realizowane na podstawie porozumień (umów) między jednostkami samorządu terytorialnego.</w:t>
      </w:r>
    </w:p>
    <w:p w14:paraId="698DED62" w14:textId="77777777" w:rsidR="00162F04" w:rsidRPr="00162F04" w:rsidRDefault="00162F04" w:rsidP="00162F04">
      <w:pPr>
        <w:pStyle w:val="Akapitzlist"/>
        <w:numPr>
          <w:ilvl w:val="0"/>
          <w:numId w:val="16"/>
        </w:numPr>
        <w:spacing w:after="0"/>
        <w:ind w:left="357" w:hanging="357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  <w:color w:val="000000"/>
        </w:rPr>
        <w:lastRenderedPageBreak/>
        <w:t>Zwiększenie planu wydatków w kwocie (+3 000,00 zł) z tytułu wpłat gmin na rzecz izb rolniczych w wysokości 2% uzyskanych wpływów z podatku rolnego.</w:t>
      </w:r>
    </w:p>
    <w:p w14:paraId="04D8C3DD" w14:textId="77777777" w:rsidR="00162F04" w:rsidRPr="00162F04" w:rsidRDefault="00162F04" w:rsidP="00162F04">
      <w:pPr>
        <w:pStyle w:val="Akapitzlist"/>
        <w:numPr>
          <w:ilvl w:val="0"/>
          <w:numId w:val="16"/>
        </w:numPr>
        <w:spacing w:after="0"/>
        <w:ind w:left="357" w:hanging="357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  <w:color w:val="000000"/>
        </w:rPr>
        <w:t>Zwiększenie planu wydatków w kwocie (+13 035,00 zł) z tytułu wydatków osobowych niezaliczonych do wynagrodzeń.</w:t>
      </w:r>
    </w:p>
    <w:p w14:paraId="0ADEA10C" w14:textId="77777777" w:rsidR="00162F04" w:rsidRPr="00162F04" w:rsidRDefault="00162F04" w:rsidP="00162F04">
      <w:pPr>
        <w:pStyle w:val="Akapitzlist"/>
        <w:numPr>
          <w:ilvl w:val="0"/>
          <w:numId w:val="16"/>
        </w:numPr>
        <w:spacing w:after="0"/>
        <w:ind w:left="357" w:hanging="357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  <w:color w:val="000000"/>
        </w:rPr>
        <w:t>Zwiększenie planu wydatków w kwocie (+20 000,00 zł) z tytułu nagród o charakterze szczególnym niezaliczonych do wynagrodzeń.</w:t>
      </w:r>
    </w:p>
    <w:p w14:paraId="19D4FFD6" w14:textId="77777777" w:rsidR="00162F04" w:rsidRPr="00162F04" w:rsidRDefault="00162F04" w:rsidP="00162F04">
      <w:pPr>
        <w:pStyle w:val="Akapitzlist"/>
        <w:numPr>
          <w:ilvl w:val="0"/>
          <w:numId w:val="16"/>
        </w:numPr>
        <w:spacing w:after="0"/>
        <w:ind w:left="357" w:hanging="357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  <w:color w:val="000000"/>
        </w:rPr>
        <w:t>Zmniejszenie planu wydatków w kwocie (-447 978,00 zł) z tytułu świadczeń społecznych.</w:t>
      </w:r>
    </w:p>
    <w:p w14:paraId="1B676A3E" w14:textId="77777777" w:rsidR="00162F04" w:rsidRPr="00162F04" w:rsidRDefault="00162F04" w:rsidP="00162F04">
      <w:pPr>
        <w:pStyle w:val="Akapitzlist"/>
        <w:numPr>
          <w:ilvl w:val="0"/>
          <w:numId w:val="16"/>
        </w:numPr>
        <w:spacing w:after="0"/>
        <w:ind w:left="357" w:hanging="357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  <w:color w:val="000000"/>
        </w:rPr>
        <w:t>Zwiększenie planu wydatków w kwocie (+2 000,00 zł) z tytułu stypendiów i zasiłków dla studentów.</w:t>
      </w:r>
    </w:p>
    <w:p w14:paraId="69639A86" w14:textId="77777777" w:rsidR="00162F04" w:rsidRPr="00162F04" w:rsidRDefault="00162F04" w:rsidP="00162F04">
      <w:pPr>
        <w:pStyle w:val="Akapitzlist"/>
        <w:numPr>
          <w:ilvl w:val="0"/>
          <w:numId w:val="16"/>
        </w:numPr>
        <w:spacing w:after="0"/>
        <w:ind w:left="357" w:hanging="357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  <w:color w:val="000000"/>
        </w:rPr>
        <w:t>Zwiększenie planu wydatków w kwocie (+10 000,00 zł) z tytułu innych formy pomocy dla uczniów.</w:t>
      </w:r>
    </w:p>
    <w:p w14:paraId="2D2BE3E4" w14:textId="77777777" w:rsidR="00162F04" w:rsidRPr="00162F04" w:rsidRDefault="00162F04" w:rsidP="00162F04">
      <w:pPr>
        <w:pStyle w:val="Akapitzlist"/>
        <w:numPr>
          <w:ilvl w:val="0"/>
          <w:numId w:val="16"/>
        </w:numPr>
        <w:spacing w:after="0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  <w:color w:val="000000"/>
        </w:rPr>
        <w:t>Zwiększenie planu wydatków w kwocie (+2 056 331,00 zł) z tytułu wynagrodzeń i składek od nich naliczanych.</w:t>
      </w:r>
    </w:p>
    <w:p w14:paraId="07D27A2C" w14:textId="77777777" w:rsidR="00162F04" w:rsidRPr="00162F04" w:rsidRDefault="00162F04" w:rsidP="00162F04">
      <w:pPr>
        <w:numPr>
          <w:ilvl w:val="0"/>
          <w:numId w:val="16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  <w:color w:val="000000"/>
        </w:rPr>
        <w:t>Zwiększenie planu wydatków w kwocie (-14 160,00 zł) z tytułu zakupu materiałów i wyposażenia.</w:t>
      </w:r>
    </w:p>
    <w:p w14:paraId="30A5A361" w14:textId="77777777" w:rsidR="00162F04" w:rsidRPr="00162F04" w:rsidRDefault="00162F04" w:rsidP="00162F04">
      <w:pPr>
        <w:pStyle w:val="Akapitzlist"/>
        <w:numPr>
          <w:ilvl w:val="0"/>
          <w:numId w:val="16"/>
        </w:numPr>
        <w:spacing w:after="0"/>
        <w:ind w:left="357" w:hanging="357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  <w:color w:val="000000"/>
        </w:rPr>
        <w:t>Zwiększenie planu wydatków w kwocie (+172 700,00 zł) z tytułu zakupu energii.</w:t>
      </w:r>
    </w:p>
    <w:p w14:paraId="5D799F52" w14:textId="77777777" w:rsidR="00162F04" w:rsidRPr="00162F04" w:rsidRDefault="00162F04" w:rsidP="00162F04">
      <w:pPr>
        <w:pStyle w:val="Akapitzlist"/>
        <w:numPr>
          <w:ilvl w:val="0"/>
          <w:numId w:val="16"/>
        </w:numPr>
        <w:spacing w:after="0"/>
        <w:ind w:left="357" w:hanging="357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  <w:color w:val="000000"/>
        </w:rPr>
        <w:t>Zwiększenie planu wydatków w kwocie (+36 788,78 zł) z tytułu zakupu usług remontowych.</w:t>
      </w:r>
    </w:p>
    <w:p w14:paraId="1DE1F9E3" w14:textId="77777777" w:rsidR="00162F04" w:rsidRPr="00162F04" w:rsidRDefault="00162F04" w:rsidP="00162F04">
      <w:pPr>
        <w:pStyle w:val="Akapitzlist"/>
        <w:numPr>
          <w:ilvl w:val="0"/>
          <w:numId w:val="16"/>
        </w:numPr>
        <w:spacing w:after="0"/>
        <w:ind w:left="357" w:hanging="357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  <w:color w:val="000000"/>
        </w:rPr>
        <w:t>Zwiększenie planu wydatków w kwocie (+20 370,00 zł) z tytułu zakupu usług zdrowotnych.</w:t>
      </w:r>
    </w:p>
    <w:p w14:paraId="013C3EED" w14:textId="77777777" w:rsidR="00162F04" w:rsidRPr="00162F04" w:rsidRDefault="00162F04" w:rsidP="00162F04">
      <w:pPr>
        <w:pStyle w:val="Akapitzlist"/>
        <w:numPr>
          <w:ilvl w:val="0"/>
          <w:numId w:val="16"/>
        </w:numPr>
        <w:spacing w:after="0"/>
        <w:ind w:left="357" w:hanging="357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  <w:color w:val="000000"/>
        </w:rPr>
        <w:t>Zwiększenie planu wydatków w kwocie (+41 692,12 zł) z tytułu zakupu usług pozostałych.</w:t>
      </w:r>
    </w:p>
    <w:p w14:paraId="7F46CC2E" w14:textId="77777777" w:rsidR="00162F04" w:rsidRPr="00162F04" w:rsidRDefault="00162F04" w:rsidP="00162F04">
      <w:pPr>
        <w:pStyle w:val="Akapitzlist"/>
        <w:numPr>
          <w:ilvl w:val="0"/>
          <w:numId w:val="16"/>
        </w:numPr>
        <w:spacing w:after="0"/>
        <w:ind w:left="357" w:hanging="357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  <w:color w:val="000000"/>
        </w:rPr>
        <w:t>Zmniejszenie planu wydatków w kwocie (-180 317,00 zł) z tytułu zakupu usług przez jednostki samorządu terytorialnego od innych jednostek samorządu terytorialnego.</w:t>
      </w:r>
    </w:p>
    <w:p w14:paraId="5A1408DB" w14:textId="77777777" w:rsidR="00162F04" w:rsidRPr="00162F04" w:rsidRDefault="00162F04" w:rsidP="00162F04">
      <w:pPr>
        <w:pStyle w:val="Akapitzlist"/>
        <w:numPr>
          <w:ilvl w:val="0"/>
          <w:numId w:val="16"/>
        </w:numPr>
        <w:spacing w:after="0"/>
        <w:ind w:left="357" w:hanging="357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  <w:color w:val="000000"/>
        </w:rPr>
        <w:t>Zwiększenie planu wydatków w kwocie (+38 000,00 zł) z tytułu opłat za administrowanie i czynsze za budynki, lokale i pomieszczenia garażowe.</w:t>
      </w:r>
    </w:p>
    <w:p w14:paraId="4DA4A096" w14:textId="77777777" w:rsidR="00162F04" w:rsidRPr="00162F04" w:rsidRDefault="00162F04" w:rsidP="00162F04">
      <w:pPr>
        <w:pStyle w:val="Akapitzlist"/>
        <w:numPr>
          <w:ilvl w:val="0"/>
          <w:numId w:val="16"/>
        </w:numPr>
        <w:spacing w:after="0"/>
        <w:ind w:left="357" w:hanging="357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  <w:color w:val="000000"/>
        </w:rPr>
        <w:t>Zwiększenie planu wydatków w kwocie (+18 000,00 zł) z tytułu różnych opłat i składek.</w:t>
      </w:r>
    </w:p>
    <w:p w14:paraId="3FB16AF7" w14:textId="77777777" w:rsidR="00162F04" w:rsidRPr="00162F04" w:rsidRDefault="00162F04" w:rsidP="00162F04">
      <w:pPr>
        <w:pStyle w:val="Akapitzlist"/>
        <w:numPr>
          <w:ilvl w:val="0"/>
          <w:numId w:val="16"/>
        </w:numPr>
        <w:spacing w:after="0"/>
        <w:ind w:left="357" w:hanging="357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  <w:color w:val="000000"/>
        </w:rPr>
        <w:t>Zmniejszenie planu wydatków w kwocie (-8 100,00 zł) z tytułu podatku od nieruchomości.</w:t>
      </w:r>
    </w:p>
    <w:p w14:paraId="146162B8" w14:textId="77777777" w:rsidR="00162F04" w:rsidRPr="00162F04" w:rsidRDefault="00162F04" w:rsidP="00162F04">
      <w:pPr>
        <w:pStyle w:val="Akapitzlist"/>
        <w:numPr>
          <w:ilvl w:val="0"/>
          <w:numId w:val="16"/>
        </w:numPr>
        <w:spacing w:after="0"/>
        <w:ind w:left="357" w:hanging="357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  <w:color w:val="000000"/>
        </w:rPr>
        <w:t>Zmniejszenie planu wydatków w kwocie (-24 040,00 zł) z tytułu dotacji celowej z budżetu na finansowanie lub dofinansowanie zadań zleconych do realizacji pozostałym jednostkom niezaliczanym do sektora finansów publicznych.</w:t>
      </w:r>
    </w:p>
    <w:p w14:paraId="7714F047" w14:textId="77777777" w:rsidR="00162F04" w:rsidRPr="00162F04" w:rsidRDefault="00162F04" w:rsidP="00162F04">
      <w:pPr>
        <w:pStyle w:val="Akapitzlist"/>
        <w:numPr>
          <w:ilvl w:val="0"/>
          <w:numId w:val="16"/>
        </w:numPr>
        <w:spacing w:after="0"/>
        <w:ind w:left="357" w:hanging="357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  <w:color w:val="000000"/>
        </w:rPr>
        <w:t>Zmniejszenie planu wydatków w kwocie (-60 677,00 zł) z tytułu zakupu towarów (w szczególności materiałów, leków, żywności) w związku z pomocą obywatelom Ukrainy/</w:t>
      </w:r>
    </w:p>
    <w:p w14:paraId="7952BFE9" w14:textId="77777777" w:rsidR="00162F04" w:rsidRPr="00162F04" w:rsidRDefault="00162F04" w:rsidP="00162F04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  <w:u w:val="single"/>
        </w:rPr>
        <w:t>Wydatki majątkowe</w:t>
      </w:r>
      <w:r w:rsidRPr="00162F04">
        <w:rPr>
          <w:rFonts w:asciiTheme="minorHAnsi" w:hAnsiTheme="minorHAnsi" w:cstheme="minorHAnsi"/>
        </w:rPr>
        <w:t xml:space="preserve"> </w:t>
      </w:r>
      <w:bookmarkStart w:id="10" w:name="_Hlk164154853"/>
      <w:r w:rsidRPr="00162F04">
        <w:rPr>
          <w:rFonts w:asciiTheme="minorHAnsi" w:hAnsiTheme="minorHAnsi" w:cstheme="minorHAnsi"/>
        </w:rPr>
        <w:t>ulegają zmianie o kwotę (-1 723 375,00 zł) i po zmianie wynoszą 66 152 472,43 zł.</w:t>
      </w:r>
      <w:bookmarkEnd w:id="10"/>
    </w:p>
    <w:p w14:paraId="7699520A" w14:textId="77777777" w:rsidR="00162F04" w:rsidRPr="00162F04" w:rsidRDefault="00162F04" w:rsidP="00162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color w:val="000000" w:themeColor="text1"/>
        </w:rPr>
      </w:pPr>
      <w:r w:rsidRPr="00162F04">
        <w:rPr>
          <w:rFonts w:asciiTheme="minorHAnsi" w:hAnsiTheme="minorHAnsi" w:cstheme="minorHAnsi"/>
          <w:color w:val="000000" w:themeColor="text1"/>
        </w:rPr>
        <w:t>Powodem zmiany jest:</w:t>
      </w:r>
    </w:p>
    <w:p w14:paraId="72ED4855" w14:textId="77777777" w:rsidR="00162F04" w:rsidRPr="00162F04" w:rsidRDefault="00162F04" w:rsidP="00162F04">
      <w:pPr>
        <w:pStyle w:val="Akapitzlist"/>
        <w:numPr>
          <w:ilvl w:val="2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357" w:hanging="357"/>
        <w:rPr>
          <w:rFonts w:asciiTheme="minorHAnsi" w:hAnsiTheme="minorHAnsi" w:cstheme="minorHAnsi"/>
          <w:color w:val="000000" w:themeColor="text1"/>
        </w:rPr>
      </w:pPr>
      <w:r w:rsidRPr="00162F04">
        <w:rPr>
          <w:rFonts w:asciiTheme="minorHAnsi" w:eastAsia="Calibri" w:hAnsiTheme="minorHAnsi" w:cstheme="minorHAnsi"/>
        </w:rPr>
        <w:t>Zwiększenie planu wydatków w kwocie (+867 000,00 zł) z przeznaczeniem wniesie wkładu pieniężnego do spółki komunalnej Zakład Wodociągów, Kanalizacji i Oczyszczalnia Ścieków „</w:t>
      </w:r>
      <w:proofErr w:type="spellStart"/>
      <w:r w:rsidRPr="00162F04">
        <w:rPr>
          <w:rFonts w:asciiTheme="minorHAnsi" w:eastAsia="Calibri" w:hAnsiTheme="minorHAnsi" w:cstheme="minorHAnsi"/>
        </w:rPr>
        <w:t>Wod</w:t>
      </w:r>
      <w:proofErr w:type="spellEnd"/>
      <w:r w:rsidRPr="00162F04">
        <w:rPr>
          <w:rFonts w:asciiTheme="minorHAnsi" w:eastAsia="Calibri" w:hAnsiTheme="minorHAnsi" w:cstheme="minorHAnsi"/>
        </w:rPr>
        <w:t>—Kan” Sp. z o.o. w Mławie.</w:t>
      </w:r>
    </w:p>
    <w:p w14:paraId="13FCEB14" w14:textId="77777777" w:rsidR="00162F04" w:rsidRPr="00162F04" w:rsidRDefault="00162F04" w:rsidP="00162F04">
      <w:pPr>
        <w:pStyle w:val="Akapitzlist"/>
        <w:numPr>
          <w:ilvl w:val="2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357" w:hanging="357"/>
        <w:rPr>
          <w:rFonts w:asciiTheme="minorHAnsi" w:hAnsiTheme="minorHAnsi" w:cstheme="minorHAnsi"/>
          <w:color w:val="000000" w:themeColor="text1"/>
        </w:rPr>
      </w:pPr>
      <w:r w:rsidRPr="00162F04">
        <w:rPr>
          <w:rFonts w:asciiTheme="minorHAnsi" w:eastAsia="Calibri" w:hAnsiTheme="minorHAnsi" w:cstheme="minorHAnsi"/>
        </w:rPr>
        <w:t xml:space="preserve">Zwiększenie planu wydatków w kwocie (+140 000,00 zł) z przeznaczeniem na realizację zadania inwestycyjnego pn. „Budowa przyłącza sieci szerokopasmowej do budynku przy ul. G. Narutowicza 6 w Mławie”. </w:t>
      </w:r>
    </w:p>
    <w:p w14:paraId="68D31E07" w14:textId="77777777" w:rsidR="00162F04" w:rsidRPr="00162F04" w:rsidRDefault="00162F04" w:rsidP="00162F04">
      <w:pPr>
        <w:pStyle w:val="Akapitzlist"/>
        <w:numPr>
          <w:ilvl w:val="2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357" w:hanging="357"/>
        <w:rPr>
          <w:rFonts w:asciiTheme="minorHAnsi" w:hAnsiTheme="minorHAnsi" w:cstheme="minorHAnsi"/>
          <w:color w:val="000000" w:themeColor="text1"/>
        </w:rPr>
      </w:pPr>
      <w:r w:rsidRPr="00162F04">
        <w:rPr>
          <w:rFonts w:asciiTheme="minorHAnsi" w:hAnsiTheme="minorHAnsi" w:cstheme="minorHAnsi"/>
        </w:rPr>
        <w:t>Zmniejszenie planu wydatków w kwocie (-50 000,00 zł) z przeznaczeniem na realizację zadania inwestycyjnego pn. „Adaptacja budynku Szkoły Podstawowej Nr 7 w Mławie do wymogów przeciwpożarowych”.</w:t>
      </w:r>
    </w:p>
    <w:p w14:paraId="0633E27D" w14:textId="77777777" w:rsidR="00162F04" w:rsidRPr="00162F04" w:rsidRDefault="00162F04" w:rsidP="00162F04">
      <w:pPr>
        <w:pStyle w:val="Akapitzlist"/>
        <w:numPr>
          <w:ilvl w:val="2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357" w:hanging="357"/>
        <w:rPr>
          <w:rFonts w:asciiTheme="minorHAnsi" w:hAnsiTheme="minorHAnsi" w:cstheme="minorHAnsi"/>
          <w:color w:val="000000" w:themeColor="text1"/>
        </w:rPr>
      </w:pPr>
      <w:r w:rsidRPr="00162F04">
        <w:rPr>
          <w:rFonts w:asciiTheme="minorHAnsi" w:eastAsia="Calibri" w:hAnsiTheme="minorHAnsi" w:cstheme="minorHAnsi"/>
        </w:rPr>
        <w:t>Zwiększenie planu wydatków w kwocie (+650 000,00 zł) z przeznaczeniem na realizację zadania pn. „Budowa i przebudowa kanalizacji sanitarnej na terenie Miasta Mława”.</w:t>
      </w:r>
    </w:p>
    <w:p w14:paraId="0F849720" w14:textId="77777777" w:rsidR="00162F04" w:rsidRPr="00162F04" w:rsidRDefault="00162F04" w:rsidP="00162F04">
      <w:pPr>
        <w:pStyle w:val="Akapitzlist"/>
        <w:numPr>
          <w:ilvl w:val="2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357" w:hanging="357"/>
        <w:rPr>
          <w:rFonts w:asciiTheme="minorHAnsi" w:hAnsiTheme="minorHAnsi" w:cstheme="minorHAnsi"/>
          <w:color w:val="000000" w:themeColor="text1"/>
        </w:rPr>
      </w:pPr>
      <w:r w:rsidRPr="00162F04">
        <w:rPr>
          <w:rFonts w:asciiTheme="minorHAnsi" w:eastAsia="Calibri" w:hAnsiTheme="minorHAnsi" w:cstheme="minorHAnsi"/>
        </w:rPr>
        <w:t>Zmniejszenie planu wydatków w kwocie (-140 000,00 zł) z przeznaczeniem na realizację zadania inwestycyjnego pn. „Budowa i przebudowa punktów świetlnych na terenie Miasta Mława”.</w:t>
      </w:r>
    </w:p>
    <w:p w14:paraId="6CA66590" w14:textId="77777777" w:rsidR="00162F04" w:rsidRPr="00162F04" w:rsidRDefault="00162F04" w:rsidP="00162F04">
      <w:pPr>
        <w:pStyle w:val="Akapitzlist"/>
        <w:numPr>
          <w:ilvl w:val="2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357" w:hanging="357"/>
        <w:rPr>
          <w:rFonts w:asciiTheme="minorHAnsi" w:hAnsiTheme="minorHAnsi" w:cstheme="minorHAnsi"/>
          <w:color w:val="000000" w:themeColor="text1"/>
        </w:rPr>
      </w:pPr>
      <w:r w:rsidRPr="00162F04">
        <w:rPr>
          <w:rFonts w:asciiTheme="minorHAnsi" w:hAnsiTheme="minorHAnsi" w:cstheme="minorHAnsi"/>
        </w:rPr>
        <w:t xml:space="preserve">Zwiększenie planu wydatków </w:t>
      </w:r>
      <w:r w:rsidRPr="00162F04">
        <w:rPr>
          <w:rFonts w:asciiTheme="minorHAnsi" w:hAnsiTheme="minorHAnsi" w:cstheme="minorHAnsi"/>
          <w:spacing w:val="-2"/>
        </w:rPr>
        <w:t>w kwocie (+10 000,00 zł</w:t>
      </w:r>
      <w:r w:rsidRPr="00162F04">
        <w:rPr>
          <w:rFonts w:asciiTheme="minorHAnsi" w:eastAsia="Calibri" w:hAnsiTheme="minorHAnsi" w:cstheme="minorHAnsi"/>
        </w:rPr>
        <w:t xml:space="preserve"> z przeznaczeniem na realizację zadania inwestycyjnego pn. „ Przebudowa budynku przy ul. J Słowackiego 3 w Mławie”.</w:t>
      </w:r>
    </w:p>
    <w:p w14:paraId="46933555" w14:textId="77777777" w:rsidR="00162F04" w:rsidRPr="00162F04" w:rsidRDefault="00162F04" w:rsidP="00162F04">
      <w:pPr>
        <w:pStyle w:val="Akapitzlist"/>
        <w:numPr>
          <w:ilvl w:val="2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357" w:hanging="357"/>
        <w:rPr>
          <w:rFonts w:asciiTheme="minorHAnsi" w:hAnsiTheme="minorHAnsi" w:cstheme="minorHAnsi"/>
          <w:color w:val="000000" w:themeColor="text1"/>
        </w:rPr>
      </w:pPr>
      <w:r w:rsidRPr="00162F04">
        <w:rPr>
          <w:rFonts w:asciiTheme="minorHAnsi" w:hAnsiTheme="minorHAnsi" w:cstheme="minorHAnsi"/>
          <w:color w:val="000000" w:themeColor="text1"/>
        </w:rPr>
        <w:t>Zmniejszenie planu wydatków w kwocie (-10 000,00 zł) przeznaczonych na realizację zadania inwestycyjnego pn. „</w:t>
      </w:r>
      <w:bookmarkStart w:id="11" w:name="_Hlk177723451"/>
      <w:r w:rsidRPr="00162F04">
        <w:rPr>
          <w:rFonts w:asciiTheme="minorHAnsi" w:hAnsiTheme="minorHAnsi" w:cstheme="minorHAnsi"/>
          <w:color w:val="000000" w:themeColor="text1"/>
        </w:rPr>
        <w:t xml:space="preserve">Budowa </w:t>
      </w:r>
      <w:proofErr w:type="spellStart"/>
      <w:r w:rsidRPr="00162F04">
        <w:rPr>
          <w:rFonts w:asciiTheme="minorHAnsi" w:hAnsiTheme="minorHAnsi" w:cstheme="minorHAnsi"/>
          <w:color w:val="000000" w:themeColor="text1"/>
        </w:rPr>
        <w:t>pumptrack</w:t>
      </w:r>
      <w:proofErr w:type="spellEnd"/>
      <w:r w:rsidRPr="00162F04">
        <w:rPr>
          <w:rFonts w:asciiTheme="minorHAnsi" w:hAnsiTheme="minorHAnsi" w:cstheme="minorHAnsi"/>
          <w:color w:val="000000" w:themeColor="text1"/>
        </w:rPr>
        <w:t xml:space="preserve"> i </w:t>
      </w:r>
      <w:proofErr w:type="spellStart"/>
      <w:r w:rsidRPr="00162F04">
        <w:rPr>
          <w:rFonts w:asciiTheme="minorHAnsi" w:hAnsiTheme="minorHAnsi" w:cstheme="minorHAnsi"/>
          <w:color w:val="000000" w:themeColor="text1"/>
        </w:rPr>
        <w:t>skatepark</w:t>
      </w:r>
      <w:proofErr w:type="spellEnd"/>
      <w:r w:rsidRPr="00162F04">
        <w:rPr>
          <w:rFonts w:asciiTheme="minorHAnsi" w:hAnsiTheme="minorHAnsi" w:cstheme="minorHAnsi"/>
          <w:color w:val="000000" w:themeColor="text1"/>
        </w:rPr>
        <w:t xml:space="preserve"> na terenie Miejskiego Ośrodka Sportu i Rekreacji w Mławie”</w:t>
      </w:r>
      <w:bookmarkEnd w:id="11"/>
      <w:r w:rsidRPr="00162F04">
        <w:rPr>
          <w:rFonts w:asciiTheme="minorHAnsi" w:hAnsiTheme="minorHAnsi" w:cstheme="minorHAnsi"/>
          <w:color w:val="000000" w:themeColor="text1"/>
        </w:rPr>
        <w:t>.</w:t>
      </w:r>
    </w:p>
    <w:p w14:paraId="1871C6A3" w14:textId="77777777" w:rsidR="00162F04" w:rsidRPr="00162F04" w:rsidRDefault="00162F04" w:rsidP="00162F04">
      <w:pPr>
        <w:pStyle w:val="Akapitzlist"/>
        <w:numPr>
          <w:ilvl w:val="2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357" w:hanging="357"/>
        <w:rPr>
          <w:rFonts w:asciiTheme="minorHAnsi" w:hAnsiTheme="minorHAnsi" w:cstheme="minorHAnsi"/>
          <w:color w:val="000000" w:themeColor="text1"/>
        </w:rPr>
      </w:pPr>
      <w:r w:rsidRPr="00162F04">
        <w:rPr>
          <w:rFonts w:asciiTheme="minorHAnsi" w:eastAsia="Calibri" w:hAnsiTheme="minorHAnsi" w:cstheme="minorHAnsi"/>
        </w:rPr>
        <w:t>Zmniejszenie planu wydatków w kwocie (-3 255 000,</w:t>
      </w:r>
      <w:r w:rsidRPr="00162F04">
        <w:rPr>
          <w:rFonts w:asciiTheme="minorHAnsi" w:hAnsiTheme="minorHAnsi" w:cstheme="minorHAnsi"/>
        </w:rPr>
        <w:t>00 zł</w:t>
      </w:r>
      <w:r w:rsidRPr="00162F04">
        <w:rPr>
          <w:rFonts w:asciiTheme="minorHAnsi" w:eastAsia="Calibri" w:hAnsiTheme="minorHAnsi" w:cstheme="minorHAnsi"/>
        </w:rPr>
        <w:t>) przeznaczonych na realizację zadania inwestycyjnego pn. „Poprawa efektywności energetycznej budynku Krytej Pływalni w Mławie” .</w:t>
      </w:r>
    </w:p>
    <w:p w14:paraId="5FDE1D00" w14:textId="77777777" w:rsidR="00162F04" w:rsidRPr="00162F04" w:rsidRDefault="00162F04" w:rsidP="00162F04">
      <w:pPr>
        <w:pStyle w:val="Akapitzlist"/>
        <w:numPr>
          <w:ilvl w:val="2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357" w:hanging="357"/>
        <w:rPr>
          <w:rFonts w:asciiTheme="minorHAnsi" w:hAnsiTheme="minorHAnsi" w:cstheme="minorHAnsi"/>
          <w:color w:val="000000" w:themeColor="text1"/>
        </w:rPr>
      </w:pPr>
      <w:r w:rsidRPr="00162F04">
        <w:rPr>
          <w:rFonts w:asciiTheme="minorHAnsi" w:eastAsia="Calibri" w:hAnsiTheme="minorHAnsi" w:cstheme="minorHAnsi"/>
        </w:rPr>
        <w:t xml:space="preserve">Zwiększenie planu wydatków w kwocie (+50 000,00 zł) z przeznaczeniem na realizację zadania pn. „Przebudowa pomieszczeń bloku sportowego w Szkole Podstawowej Nr 7 w Mławie – etap I </w:t>
      </w:r>
      <w:proofErr w:type="spellStart"/>
      <w:r w:rsidRPr="00162F04">
        <w:rPr>
          <w:rFonts w:asciiTheme="minorHAnsi" w:eastAsia="Calibri" w:hAnsiTheme="minorHAnsi" w:cstheme="minorHAnsi"/>
        </w:rPr>
        <w:t>i</w:t>
      </w:r>
      <w:proofErr w:type="spellEnd"/>
      <w:r w:rsidRPr="00162F04">
        <w:rPr>
          <w:rFonts w:asciiTheme="minorHAnsi" w:eastAsia="Calibri" w:hAnsiTheme="minorHAnsi" w:cstheme="minorHAnsi"/>
        </w:rPr>
        <w:t xml:space="preserve"> II”.</w:t>
      </w:r>
    </w:p>
    <w:p w14:paraId="670B7545" w14:textId="77777777" w:rsidR="00162F04" w:rsidRPr="00162F04" w:rsidRDefault="00162F04" w:rsidP="00162F04">
      <w:pPr>
        <w:pStyle w:val="Akapitzlist"/>
        <w:numPr>
          <w:ilvl w:val="2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357" w:hanging="357"/>
        <w:rPr>
          <w:rFonts w:asciiTheme="minorHAnsi" w:hAnsiTheme="minorHAnsi" w:cstheme="minorHAnsi"/>
          <w:color w:val="000000" w:themeColor="text1"/>
        </w:rPr>
      </w:pPr>
      <w:r w:rsidRPr="00162F04">
        <w:rPr>
          <w:rFonts w:asciiTheme="minorHAnsi" w:eastAsia="Calibri" w:hAnsiTheme="minorHAnsi" w:cstheme="minorHAnsi"/>
        </w:rPr>
        <w:lastRenderedPageBreak/>
        <w:t>Zwiększenie planu wydatków w kwocie (+14 625,00 zł) z przeznaczeniem na realizację zakupów inwestycyjnych, tj. „Zakup sprzętu na potrzeby Ochotniczej Straży Pożarnej działającej na terenie Miasta Mława w celu zapewnienia gotowości bojowej”.</w:t>
      </w:r>
    </w:p>
    <w:p w14:paraId="3D9EC3F7" w14:textId="77777777" w:rsidR="00162F04" w:rsidRPr="00162F04" w:rsidRDefault="00162F04" w:rsidP="00162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</w:rPr>
      </w:pPr>
    </w:p>
    <w:p w14:paraId="0ED0A3CA" w14:textId="77777777" w:rsidR="00162F04" w:rsidRPr="00162F04" w:rsidRDefault="00162F04" w:rsidP="00162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</w:rPr>
      </w:pPr>
      <w:bookmarkStart w:id="12" w:name="_Hlk164155587"/>
      <w:r w:rsidRPr="00162F04">
        <w:rPr>
          <w:rFonts w:asciiTheme="minorHAnsi" w:hAnsiTheme="minorHAnsi" w:cstheme="minorHAnsi"/>
          <w:u w:val="single"/>
        </w:rPr>
        <w:t>Wydatki budżetu Miasta na 2025 rok</w:t>
      </w:r>
      <w:r w:rsidRPr="00162F04">
        <w:rPr>
          <w:rFonts w:asciiTheme="minorHAnsi" w:hAnsiTheme="minorHAnsi" w:cstheme="minorHAnsi"/>
        </w:rPr>
        <w:t xml:space="preserve"> ulegają zmianie o kwotę (+100 000,00 zł) i  po zmianie wynoszą 212 846 836,98 zł.</w:t>
      </w:r>
    </w:p>
    <w:p w14:paraId="752833AD" w14:textId="77777777" w:rsidR="00162F04" w:rsidRPr="00162F04" w:rsidRDefault="00162F04" w:rsidP="00162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  <w:u w:val="single"/>
        </w:rPr>
        <w:t>Wydatki bieżące</w:t>
      </w:r>
      <w:r w:rsidRPr="00162F04">
        <w:rPr>
          <w:rFonts w:asciiTheme="minorHAnsi" w:hAnsiTheme="minorHAnsi" w:cstheme="minorHAnsi"/>
        </w:rPr>
        <w:t xml:space="preserve"> nie ulegają zmianie i  wynoszą 171 412 741,09 zł.</w:t>
      </w:r>
    </w:p>
    <w:p w14:paraId="22537600" w14:textId="77777777" w:rsidR="00162F04" w:rsidRPr="00162F04" w:rsidRDefault="00162F04" w:rsidP="00162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  <w:u w:val="single"/>
        </w:rPr>
        <w:t>Wydatki majątkowe</w:t>
      </w:r>
      <w:r w:rsidRPr="00162F04">
        <w:rPr>
          <w:rFonts w:asciiTheme="minorHAnsi" w:hAnsiTheme="minorHAnsi" w:cstheme="minorHAnsi"/>
        </w:rPr>
        <w:t xml:space="preserve"> ulegają zmianie o kwotę (+100 000,00 zł) i po zmianie wynoszą 41 434 095,89 zł.</w:t>
      </w:r>
    </w:p>
    <w:p w14:paraId="76E2A51B" w14:textId="77777777" w:rsidR="00162F04" w:rsidRPr="00162F04" w:rsidRDefault="00162F04" w:rsidP="00162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color w:val="000000" w:themeColor="text1"/>
        </w:rPr>
      </w:pPr>
      <w:r w:rsidRPr="00162F04">
        <w:rPr>
          <w:rFonts w:asciiTheme="minorHAnsi" w:hAnsiTheme="minorHAnsi" w:cstheme="minorHAnsi"/>
          <w:color w:val="000000" w:themeColor="text1"/>
        </w:rPr>
        <w:t>Powodem zmiany jest:</w:t>
      </w:r>
    </w:p>
    <w:bookmarkEnd w:id="12"/>
    <w:p w14:paraId="6FE4E51B" w14:textId="77777777" w:rsidR="00162F04" w:rsidRPr="00162F04" w:rsidRDefault="00162F04" w:rsidP="00162F04">
      <w:pPr>
        <w:pStyle w:val="Akapitzlist"/>
        <w:numPr>
          <w:ilvl w:val="2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357" w:hanging="357"/>
        <w:rPr>
          <w:rFonts w:asciiTheme="minorHAnsi" w:hAnsiTheme="minorHAnsi" w:cstheme="minorHAnsi"/>
          <w:color w:val="000000" w:themeColor="text1"/>
        </w:rPr>
      </w:pPr>
      <w:r w:rsidRPr="00162F04">
        <w:rPr>
          <w:rFonts w:asciiTheme="minorHAnsi" w:hAnsiTheme="minorHAnsi" w:cstheme="minorHAnsi"/>
        </w:rPr>
        <w:t xml:space="preserve">Zwiększenie planu wydatków </w:t>
      </w:r>
      <w:r w:rsidRPr="00162F04">
        <w:rPr>
          <w:rFonts w:asciiTheme="minorHAnsi" w:hAnsiTheme="minorHAnsi" w:cstheme="minorHAnsi"/>
          <w:spacing w:val="-2"/>
        </w:rPr>
        <w:t>w kwocie (+100 000,00 zł)</w:t>
      </w:r>
      <w:r w:rsidRPr="00162F04">
        <w:rPr>
          <w:rFonts w:asciiTheme="minorHAnsi" w:eastAsia="Calibri" w:hAnsiTheme="minorHAnsi" w:cstheme="minorHAnsi"/>
        </w:rPr>
        <w:t xml:space="preserve"> z przeznaczeniem na realizację zadania inwestycyjnego pn. „ Przebudowa budynku przy ul. J Słowackiego 3 w Mławie”.</w:t>
      </w:r>
    </w:p>
    <w:p w14:paraId="3B363704" w14:textId="77777777" w:rsidR="00162F04" w:rsidRPr="00162F04" w:rsidRDefault="00162F04" w:rsidP="00162F04">
      <w:pPr>
        <w:pStyle w:val="Akapitzlist"/>
        <w:spacing w:after="0" w:line="276" w:lineRule="auto"/>
        <w:ind w:left="360"/>
        <w:rPr>
          <w:rFonts w:asciiTheme="minorHAnsi" w:hAnsiTheme="minorHAnsi" w:cstheme="minorHAnsi"/>
          <w:b/>
          <w:bCs/>
        </w:rPr>
      </w:pPr>
    </w:p>
    <w:p w14:paraId="29E9782F" w14:textId="77777777" w:rsidR="00162F04" w:rsidRPr="00162F04" w:rsidRDefault="00162F04" w:rsidP="00162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</w:rPr>
      </w:pPr>
      <w:bookmarkStart w:id="13" w:name="_Hlk177725279"/>
      <w:r w:rsidRPr="00162F04">
        <w:rPr>
          <w:rFonts w:asciiTheme="minorHAnsi" w:hAnsiTheme="minorHAnsi" w:cstheme="minorHAnsi"/>
          <w:u w:val="single"/>
        </w:rPr>
        <w:t>Wydatki budżetu Miasta na 2026 rok</w:t>
      </w:r>
      <w:r w:rsidRPr="00162F04">
        <w:rPr>
          <w:rFonts w:asciiTheme="minorHAnsi" w:hAnsiTheme="minorHAnsi" w:cstheme="minorHAnsi"/>
        </w:rPr>
        <w:t xml:space="preserve"> ulegają zmianie o kwotę (0,00) i po zmianie wynoszą 194 107 012,40 zł.</w:t>
      </w:r>
    </w:p>
    <w:p w14:paraId="7CB473D8" w14:textId="77777777" w:rsidR="00162F04" w:rsidRPr="00162F04" w:rsidRDefault="00162F04" w:rsidP="00162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  <w:u w:val="single"/>
        </w:rPr>
        <w:t>Wydatki bieżące</w:t>
      </w:r>
      <w:r w:rsidRPr="00162F04">
        <w:rPr>
          <w:rFonts w:asciiTheme="minorHAnsi" w:hAnsiTheme="minorHAnsi" w:cstheme="minorHAnsi"/>
        </w:rPr>
        <w:t xml:space="preserve"> nie ulegają zmianie i wynoszą 179 126 883,76 zł.</w:t>
      </w:r>
    </w:p>
    <w:p w14:paraId="31CD1E54" w14:textId="77777777" w:rsidR="00162F04" w:rsidRPr="00162F04" w:rsidRDefault="00162F04" w:rsidP="00162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  <w:u w:val="single"/>
        </w:rPr>
        <w:t>Wydatki majątkowe</w:t>
      </w:r>
      <w:r w:rsidRPr="00162F04">
        <w:rPr>
          <w:rFonts w:asciiTheme="minorHAnsi" w:hAnsiTheme="minorHAnsi" w:cstheme="minorHAnsi"/>
        </w:rPr>
        <w:t xml:space="preserve"> ulegają zmianie o kwotę (0,00) i po zmianie wynoszą 14 980 128,64 zł.</w:t>
      </w:r>
    </w:p>
    <w:p w14:paraId="251155E8" w14:textId="77777777" w:rsidR="00162F04" w:rsidRPr="00162F04" w:rsidRDefault="00162F04" w:rsidP="00162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color w:val="000000" w:themeColor="text1"/>
        </w:rPr>
      </w:pPr>
      <w:r w:rsidRPr="00162F04">
        <w:rPr>
          <w:rFonts w:asciiTheme="minorHAnsi" w:hAnsiTheme="minorHAnsi" w:cstheme="minorHAnsi"/>
          <w:color w:val="000000" w:themeColor="text1"/>
        </w:rPr>
        <w:t>Powodem zmiany jest:</w:t>
      </w:r>
    </w:p>
    <w:p w14:paraId="25197382" w14:textId="77777777" w:rsidR="00162F04" w:rsidRPr="00162F04" w:rsidRDefault="00162F04" w:rsidP="00162F04">
      <w:pPr>
        <w:pStyle w:val="Akapitzlist"/>
        <w:numPr>
          <w:ilvl w:val="2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357" w:hanging="357"/>
        <w:rPr>
          <w:rFonts w:asciiTheme="minorHAnsi" w:hAnsiTheme="minorHAnsi" w:cstheme="minorHAnsi"/>
          <w:color w:val="000000" w:themeColor="text1"/>
        </w:rPr>
      </w:pPr>
      <w:r w:rsidRPr="00162F04">
        <w:rPr>
          <w:rFonts w:asciiTheme="minorHAnsi" w:hAnsiTheme="minorHAnsi" w:cstheme="minorHAnsi"/>
        </w:rPr>
        <w:t xml:space="preserve">Zmniejszenie planu wydatków </w:t>
      </w:r>
      <w:r w:rsidRPr="00162F04">
        <w:rPr>
          <w:rFonts w:asciiTheme="minorHAnsi" w:hAnsiTheme="minorHAnsi" w:cstheme="minorHAnsi"/>
          <w:spacing w:val="-2"/>
        </w:rPr>
        <w:t>w kwocie (-119 310,00 zł) prognozowanych na wydatki jednoroczne.</w:t>
      </w:r>
    </w:p>
    <w:p w14:paraId="5C710DFA" w14:textId="77777777" w:rsidR="00162F04" w:rsidRPr="00162F04" w:rsidRDefault="00162F04" w:rsidP="00162F04">
      <w:pPr>
        <w:pStyle w:val="Akapitzlist"/>
        <w:numPr>
          <w:ilvl w:val="2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357" w:hanging="357"/>
        <w:rPr>
          <w:rFonts w:asciiTheme="minorHAnsi" w:hAnsiTheme="minorHAnsi" w:cstheme="minorHAnsi"/>
          <w:color w:val="000000" w:themeColor="text1"/>
        </w:rPr>
      </w:pPr>
      <w:r w:rsidRPr="00162F04">
        <w:rPr>
          <w:rFonts w:asciiTheme="minorHAnsi" w:hAnsiTheme="minorHAnsi" w:cstheme="minorHAnsi"/>
        </w:rPr>
        <w:t xml:space="preserve">Zwiększenie planu wydatków </w:t>
      </w:r>
      <w:r w:rsidRPr="00162F04">
        <w:rPr>
          <w:rFonts w:asciiTheme="minorHAnsi" w:hAnsiTheme="minorHAnsi" w:cstheme="minorHAnsi"/>
          <w:spacing w:val="-2"/>
        </w:rPr>
        <w:t>w kwocie (+119 310,00 zł) z przeznaczeniem na pomoc finansową dla Powiatu Mławskiego na realizację zadania pn. "Rozbudowa drogi powiatowej nr 2328W - ul. Podmiejska w Mławie".</w:t>
      </w:r>
    </w:p>
    <w:bookmarkEnd w:id="13"/>
    <w:p w14:paraId="78322228" w14:textId="77777777" w:rsidR="00162F04" w:rsidRPr="00162F04" w:rsidRDefault="00162F04" w:rsidP="00162F04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ind w:left="357"/>
        <w:rPr>
          <w:rFonts w:asciiTheme="minorHAnsi" w:hAnsiTheme="minorHAnsi" w:cstheme="minorHAnsi"/>
        </w:rPr>
      </w:pPr>
    </w:p>
    <w:p w14:paraId="36555FC7" w14:textId="77777777" w:rsidR="00162F04" w:rsidRPr="00162F04" w:rsidRDefault="00162F04" w:rsidP="00162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</w:rPr>
      </w:pPr>
    </w:p>
    <w:p w14:paraId="044829E4" w14:textId="77777777" w:rsidR="00162F04" w:rsidRPr="00162F04" w:rsidRDefault="00162F04" w:rsidP="00162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</w:rPr>
      </w:pPr>
    </w:p>
    <w:p w14:paraId="5F7BC613" w14:textId="77777777" w:rsidR="00162F04" w:rsidRPr="00162F04" w:rsidRDefault="00162F04" w:rsidP="00162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</w:rPr>
      </w:pPr>
    </w:p>
    <w:p w14:paraId="2A6AB439" w14:textId="77777777" w:rsidR="00162F04" w:rsidRPr="00162F04" w:rsidRDefault="00162F04" w:rsidP="00162F04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color w:val="000000" w:themeColor="text1"/>
          <w:u w:val="single"/>
        </w:rPr>
      </w:pPr>
      <w:r w:rsidRPr="00162F04">
        <w:rPr>
          <w:rFonts w:asciiTheme="minorHAnsi" w:hAnsiTheme="minorHAnsi" w:cstheme="minorHAnsi"/>
          <w:b/>
          <w:color w:val="000000" w:themeColor="text1"/>
          <w:u w:val="single"/>
        </w:rPr>
        <w:t>III Wynik budżetu w roku 2024 ulega zmianie</w:t>
      </w:r>
    </w:p>
    <w:p w14:paraId="5A90C912" w14:textId="77777777" w:rsidR="00162F04" w:rsidRPr="00162F04" w:rsidRDefault="00162F04" w:rsidP="00162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</w:rPr>
      </w:pPr>
      <w:bookmarkStart w:id="14" w:name="_Hlk145675286"/>
      <w:r w:rsidRPr="00162F04">
        <w:rPr>
          <w:rFonts w:asciiTheme="minorHAnsi" w:hAnsiTheme="minorHAnsi" w:cstheme="minorHAnsi"/>
          <w:color w:val="000000" w:themeColor="text1"/>
          <w:u w:val="single"/>
        </w:rPr>
        <w:t>W roku 2024</w:t>
      </w:r>
      <w:r w:rsidRPr="00162F04">
        <w:rPr>
          <w:rFonts w:asciiTheme="minorHAnsi" w:hAnsiTheme="minorHAnsi" w:cstheme="minorHAnsi"/>
          <w:color w:val="000000" w:themeColor="text1"/>
        </w:rPr>
        <w:t xml:space="preserve"> różnica między dochodami i wydatkami budżetu Miasta stanowi deficyt, który  ulega zmianie o kwotę (-222 381,16 zł) i po zmianie </w:t>
      </w:r>
      <w:r w:rsidRPr="00162F04">
        <w:rPr>
          <w:rFonts w:asciiTheme="minorHAnsi" w:hAnsiTheme="minorHAnsi" w:cstheme="minorHAnsi"/>
        </w:rPr>
        <w:t xml:space="preserve">wynosi 42 038 195,53 zł. Planowany deficyt zostanie pokryty: </w:t>
      </w:r>
    </w:p>
    <w:bookmarkEnd w:id="14"/>
    <w:p w14:paraId="7F7E939F" w14:textId="77777777" w:rsidR="00162F04" w:rsidRPr="00162F04" w:rsidRDefault="00162F04" w:rsidP="00162F04">
      <w:pPr>
        <w:numPr>
          <w:ilvl w:val="0"/>
          <w:numId w:val="12"/>
        </w:numPr>
        <w:spacing w:after="0" w:line="276" w:lineRule="auto"/>
        <w:ind w:left="357" w:hanging="357"/>
        <w:rPr>
          <w:rFonts w:asciiTheme="minorHAnsi" w:eastAsia="Times New Roman" w:hAnsiTheme="minorHAnsi" w:cstheme="minorHAnsi"/>
          <w:spacing w:val="-2"/>
          <w:lang w:eastAsia="pl-PL"/>
        </w:rPr>
      </w:pPr>
      <w:r w:rsidRPr="00162F04">
        <w:rPr>
          <w:rFonts w:asciiTheme="minorHAnsi" w:eastAsia="Times New Roman" w:hAnsiTheme="minorHAnsi" w:cstheme="minorHAnsi"/>
          <w:spacing w:val="-2"/>
          <w:lang w:eastAsia="pl-PL"/>
        </w:rPr>
        <w:t>Przychodami pochodzącymi ze sprzedaży papierów wartościowych wyemitowanych przez Miasto Mława w kwocie 20 500 000,00 zł.</w:t>
      </w:r>
    </w:p>
    <w:p w14:paraId="35F24408" w14:textId="77777777" w:rsidR="00162F04" w:rsidRPr="00162F04" w:rsidRDefault="00162F04" w:rsidP="00162F04">
      <w:pPr>
        <w:numPr>
          <w:ilvl w:val="0"/>
          <w:numId w:val="12"/>
        </w:numPr>
        <w:spacing w:after="0" w:line="276" w:lineRule="auto"/>
        <w:ind w:left="357" w:hanging="357"/>
        <w:rPr>
          <w:rFonts w:asciiTheme="minorHAnsi" w:eastAsia="Times New Roman" w:hAnsiTheme="minorHAnsi" w:cstheme="minorHAnsi"/>
          <w:spacing w:val="-2"/>
          <w:lang w:eastAsia="pl-PL"/>
        </w:rPr>
      </w:pPr>
      <w:bookmarkStart w:id="15" w:name="_Hlk156378348"/>
      <w:r w:rsidRPr="00162F04">
        <w:rPr>
          <w:rFonts w:asciiTheme="minorHAnsi" w:eastAsia="Times New Roman" w:hAnsiTheme="minorHAnsi" w:cstheme="minorHAnsi"/>
          <w:lang w:eastAsia="pl-PL"/>
        </w:rPr>
        <w:t>Przychodami pochodzącymi z niewykorzystanych wolnych środków, o których mowa w art. 217 ust 2 pkt 6 ustawy o  finansach publicznych, w kwocie 5 123 269,88 zł.</w:t>
      </w:r>
    </w:p>
    <w:p w14:paraId="2A28B7C1" w14:textId="77777777" w:rsidR="00162F04" w:rsidRPr="00162F04" w:rsidRDefault="00162F04" w:rsidP="00162F04">
      <w:pPr>
        <w:numPr>
          <w:ilvl w:val="0"/>
          <w:numId w:val="12"/>
        </w:numPr>
        <w:spacing w:after="0" w:line="276" w:lineRule="auto"/>
        <w:ind w:left="357" w:hanging="357"/>
        <w:rPr>
          <w:rFonts w:asciiTheme="minorHAnsi" w:eastAsia="Times New Roman" w:hAnsiTheme="minorHAnsi" w:cstheme="minorHAnsi"/>
          <w:spacing w:val="-2"/>
          <w:lang w:eastAsia="pl-PL"/>
        </w:rPr>
      </w:pPr>
      <w:r w:rsidRPr="00162F04">
        <w:rPr>
          <w:rFonts w:asciiTheme="minorHAnsi" w:eastAsia="Times New Roman" w:hAnsiTheme="minorHAnsi" w:cstheme="minorHAnsi"/>
          <w:spacing w:val="-4"/>
          <w:lang w:eastAsia="pl-PL"/>
        </w:rPr>
        <w:t xml:space="preserve">Przychodami pochodzącymi </w:t>
      </w:r>
      <w:bookmarkStart w:id="16" w:name="_Hlk156226122"/>
      <w:r w:rsidRPr="00162F04">
        <w:rPr>
          <w:rFonts w:asciiTheme="minorHAnsi" w:eastAsia="Times New Roman" w:hAnsiTheme="minorHAnsi" w:cstheme="minorHAnsi"/>
          <w:spacing w:val="-4"/>
          <w:lang w:eastAsia="pl-PL"/>
        </w:rPr>
        <w:t xml:space="preserve">z nadwyżki z lat ubiegłych pomniejszonej o niewykorzystane środki o których mowa w art. 217 ust. 2 pkt 8 </w:t>
      </w:r>
      <w:bookmarkEnd w:id="16"/>
      <w:r w:rsidRPr="00162F04">
        <w:rPr>
          <w:rFonts w:asciiTheme="minorHAnsi" w:eastAsia="Times New Roman" w:hAnsiTheme="minorHAnsi" w:cstheme="minorHAnsi"/>
          <w:spacing w:val="-4"/>
          <w:lang w:eastAsia="pl-PL"/>
        </w:rPr>
        <w:t xml:space="preserve">w kwocie </w:t>
      </w:r>
      <w:bookmarkEnd w:id="15"/>
      <w:r w:rsidRPr="00162F04">
        <w:rPr>
          <w:rFonts w:asciiTheme="minorHAnsi" w:eastAsia="Times New Roman" w:hAnsiTheme="minorHAnsi" w:cstheme="minorHAnsi"/>
          <w:spacing w:val="-4"/>
          <w:lang w:eastAsia="pl-PL"/>
        </w:rPr>
        <w:t>10 453 418,50 zł.</w:t>
      </w:r>
    </w:p>
    <w:p w14:paraId="771E4093" w14:textId="77777777" w:rsidR="00162F04" w:rsidRPr="00162F04" w:rsidRDefault="00162F04" w:rsidP="00162F04">
      <w:pPr>
        <w:numPr>
          <w:ilvl w:val="0"/>
          <w:numId w:val="12"/>
        </w:numPr>
        <w:spacing w:after="0" w:line="276" w:lineRule="auto"/>
        <w:ind w:left="357" w:hanging="357"/>
        <w:rPr>
          <w:rFonts w:asciiTheme="minorHAnsi" w:eastAsia="Times New Roman" w:hAnsiTheme="minorHAnsi" w:cstheme="minorHAnsi"/>
          <w:spacing w:val="-2"/>
          <w:lang w:eastAsia="pl-PL"/>
        </w:rPr>
      </w:pPr>
      <w:r w:rsidRPr="00162F04">
        <w:rPr>
          <w:rFonts w:asciiTheme="minorHAnsi" w:hAnsiTheme="minorHAnsi" w:cstheme="minorHAnsi"/>
          <w:color w:val="000000" w:themeColor="text1"/>
        </w:rPr>
        <w:t>Niewykorzystanymi środkami pieniężnymi, o których mowa w art. 217 ust. 2 pkt 8 w kwocie 5 961 507,15 zł:</w:t>
      </w:r>
    </w:p>
    <w:p w14:paraId="5EA042F5" w14:textId="77777777" w:rsidR="00162F04" w:rsidRPr="00162F04" w:rsidRDefault="00162F04" w:rsidP="00162F04">
      <w:pPr>
        <w:numPr>
          <w:ilvl w:val="0"/>
          <w:numId w:val="13"/>
        </w:numPr>
        <w:spacing w:after="0" w:line="276" w:lineRule="auto"/>
        <w:ind w:left="714" w:hanging="357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</w:rPr>
        <w:t>środki pochodzące z Funduszu Przeciwdziałania Covid-19 w kwocie 244,52 zł,</w:t>
      </w:r>
    </w:p>
    <w:p w14:paraId="45359F13" w14:textId="77777777" w:rsidR="00162F04" w:rsidRPr="00162F04" w:rsidRDefault="00162F04" w:rsidP="00162F04">
      <w:pPr>
        <w:numPr>
          <w:ilvl w:val="0"/>
          <w:numId w:val="13"/>
        </w:numPr>
        <w:spacing w:after="0" w:line="276" w:lineRule="auto"/>
        <w:ind w:left="714" w:hanging="357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</w:rPr>
        <w:t>środki na przeciwdziałanie alkoholizmowi i narkomanii w kwocie 349 922,36 zł,</w:t>
      </w:r>
    </w:p>
    <w:p w14:paraId="35246F39" w14:textId="77777777" w:rsidR="00162F04" w:rsidRPr="00162F04" w:rsidRDefault="00162F04" w:rsidP="00162F04">
      <w:pPr>
        <w:numPr>
          <w:ilvl w:val="0"/>
          <w:numId w:val="13"/>
        </w:numPr>
        <w:spacing w:after="0" w:line="276" w:lineRule="auto"/>
        <w:ind w:left="714" w:hanging="357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</w:rPr>
        <w:t>środki pochodzące z rozliczenia środków przeznaczonych na zagospodarowanie i odbiór odpadów komunalnych w kwocie 4 393 196,78 zł.</w:t>
      </w:r>
    </w:p>
    <w:p w14:paraId="51CBB6F2" w14:textId="77777777" w:rsidR="00162F04" w:rsidRPr="00162F04" w:rsidRDefault="00162F04" w:rsidP="00162F04">
      <w:pPr>
        <w:numPr>
          <w:ilvl w:val="0"/>
          <w:numId w:val="13"/>
        </w:numPr>
        <w:spacing w:after="0" w:line="276" w:lineRule="auto"/>
        <w:ind w:left="714" w:hanging="357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</w:rPr>
        <w:t>środki Rządowego Funduszu Rozwoju Dróg na realizację zadań pn. „Przebudowa ul. Powstańców Wielkopolskich w Mławie na odcinku od ul. Płk S. Dudzińskiego do skrzyżowania z ul. Kardynała S. Wyszyńskiego” w kwocie 1 218 143,49 zł.</w:t>
      </w:r>
    </w:p>
    <w:p w14:paraId="0F364892" w14:textId="77777777" w:rsidR="00162F04" w:rsidRPr="00162F04" w:rsidRDefault="00162F04" w:rsidP="00162F04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rPr>
          <w:rFonts w:asciiTheme="minorHAnsi" w:hAnsiTheme="minorHAnsi" w:cstheme="minorHAnsi"/>
          <w:color w:val="0070C0"/>
        </w:rPr>
      </w:pPr>
    </w:p>
    <w:p w14:paraId="308AB6AC" w14:textId="77777777" w:rsidR="00162F04" w:rsidRPr="00162F04" w:rsidRDefault="00162F04" w:rsidP="00162F04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  <w:u w:val="single"/>
        </w:rPr>
        <w:t>W roku 2025</w:t>
      </w:r>
      <w:r w:rsidRPr="00162F04">
        <w:rPr>
          <w:rFonts w:asciiTheme="minorHAnsi" w:hAnsiTheme="minorHAnsi" w:cstheme="minorHAnsi"/>
        </w:rPr>
        <w:t xml:space="preserve"> planowana nadwyżka budżetowa w kwocie 1 000 000,00 zł ulega zmianie o kwotę (-100 000,00 zł) i po zmianie wynosi 900 000,00 zł.</w:t>
      </w:r>
    </w:p>
    <w:p w14:paraId="548EAFB6" w14:textId="77777777" w:rsidR="00162F04" w:rsidRPr="00162F04" w:rsidRDefault="00162F04" w:rsidP="00162F04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color w:val="0070C0"/>
        </w:rPr>
      </w:pPr>
    </w:p>
    <w:p w14:paraId="00F7C10C" w14:textId="77777777" w:rsidR="00162F04" w:rsidRPr="00162F04" w:rsidRDefault="00162F04" w:rsidP="00162F04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  <w:u w:val="single"/>
        </w:rPr>
        <w:t>W roku 2026</w:t>
      </w:r>
      <w:r w:rsidRPr="00162F04">
        <w:rPr>
          <w:rFonts w:asciiTheme="minorHAnsi" w:hAnsiTheme="minorHAnsi" w:cstheme="minorHAnsi"/>
        </w:rPr>
        <w:t xml:space="preserve"> planowana nadwyżka budżetowa w kwocie 4 850 000,00 zł nie ulega zmianie.</w:t>
      </w:r>
    </w:p>
    <w:p w14:paraId="3BB59A5D" w14:textId="77777777" w:rsidR="00162F04" w:rsidRPr="00162F04" w:rsidRDefault="00162F04" w:rsidP="00162F04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color w:val="0070C0"/>
        </w:rPr>
      </w:pPr>
    </w:p>
    <w:p w14:paraId="40EFB3AF" w14:textId="77777777" w:rsidR="00162F04" w:rsidRPr="00162F04" w:rsidRDefault="00162F04" w:rsidP="00162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u w:val="single"/>
        </w:rPr>
      </w:pPr>
      <w:r w:rsidRPr="00162F04">
        <w:rPr>
          <w:rFonts w:asciiTheme="minorHAnsi" w:hAnsiTheme="minorHAnsi" w:cstheme="minorHAnsi"/>
          <w:b/>
          <w:u w:val="single"/>
        </w:rPr>
        <w:lastRenderedPageBreak/>
        <w:t xml:space="preserve">IV Przychody na 2024 rok ulegają zmianie </w:t>
      </w:r>
    </w:p>
    <w:p w14:paraId="46CD13F8" w14:textId="77777777" w:rsidR="00162F04" w:rsidRPr="00162F04" w:rsidRDefault="00162F04" w:rsidP="00162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  <w:u w:val="single"/>
        </w:rPr>
        <w:t>W roku 2024</w:t>
      </w:r>
      <w:r w:rsidRPr="00162F04">
        <w:rPr>
          <w:rFonts w:asciiTheme="minorHAnsi" w:hAnsiTheme="minorHAnsi" w:cstheme="minorHAnsi"/>
        </w:rPr>
        <w:t xml:space="preserve"> planowane przychody budżetu Miasta Mława ulegają zmianie o kwotę </w:t>
      </w:r>
      <w:r w:rsidRPr="00162F04">
        <w:rPr>
          <w:rFonts w:asciiTheme="minorHAnsi" w:hAnsiTheme="minorHAnsi" w:cstheme="minorHAnsi"/>
        </w:rPr>
        <w:br/>
        <w:t>(-222 381,16 zł) i po zmianie wynoszą 45 038 195,53 zł,  źródłami przychodów są:</w:t>
      </w:r>
    </w:p>
    <w:p w14:paraId="4483F14D" w14:textId="77777777" w:rsidR="00162F04" w:rsidRPr="00162F04" w:rsidRDefault="00162F04" w:rsidP="00162F04">
      <w:pPr>
        <w:pStyle w:val="Akapitzlist"/>
        <w:numPr>
          <w:ilvl w:val="0"/>
          <w:numId w:val="14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</w:rPr>
        <w:t>Emisja obligacji komunalnych w kwocie 20 500 000,00 zł.</w:t>
      </w:r>
    </w:p>
    <w:p w14:paraId="14CCF982" w14:textId="77777777" w:rsidR="00162F04" w:rsidRPr="00162F04" w:rsidRDefault="00162F04" w:rsidP="00162F04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color w:val="000000"/>
        </w:rPr>
      </w:pPr>
      <w:r w:rsidRPr="00162F04">
        <w:rPr>
          <w:rFonts w:asciiTheme="minorHAnsi" w:hAnsiTheme="minorHAnsi" w:cstheme="minorHAnsi"/>
        </w:rPr>
        <w:t xml:space="preserve">Przychody pochodzące z niewykorzystanych, wolnych środków, o których mowa w art. 217 ust 2 pkt 6 ustawy o  finansach publicznych, w kwocie 5 123 269,88 zł. </w:t>
      </w:r>
    </w:p>
    <w:p w14:paraId="168C9E3C" w14:textId="77777777" w:rsidR="00162F04" w:rsidRPr="00162F04" w:rsidRDefault="00162F04" w:rsidP="00162F04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color w:val="000000"/>
        </w:rPr>
      </w:pPr>
      <w:r w:rsidRPr="00162F04">
        <w:rPr>
          <w:rFonts w:asciiTheme="minorHAnsi" w:hAnsiTheme="minorHAnsi" w:cstheme="minorHAnsi"/>
          <w:spacing w:val="-4"/>
        </w:rPr>
        <w:t xml:space="preserve">Przychody pochodzące z nadwyżki z lat ubiegłych pomniejszonej o niewykorzystane środki o których mowa w art. 217 ust. 2 pkt 8 w kwocie 13 453 418,50 zł. </w:t>
      </w:r>
    </w:p>
    <w:p w14:paraId="2B9F2B81" w14:textId="77777777" w:rsidR="00162F04" w:rsidRPr="00162F04" w:rsidRDefault="00162F04" w:rsidP="00162F04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color w:val="000000"/>
        </w:rPr>
      </w:pPr>
      <w:r w:rsidRPr="00162F04">
        <w:rPr>
          <w:rFonts w:asciiTheme="minorHAnsi" w:hAnsiTheme="minorHAnsi" w:cstheme="minorHAnsi"/>
          <w:spacing w:val="-4"/>
        </w:rPr>
        <w:t>Pr</w:t>
      </w:r>
      <w:r w:rsidRPr="00162F04">
        <w:rPr>
          <w:rFonts w:asciiTheme="minorHAnsi" w:hAnsiTheme="minorHAnsi" w:cstheme="minorHAnsi"/>
          <w:color w:val="000000"/>
        </w:rPr>
        <w:t xml:space="preserve">zychody pochodzące z niewykorzystanych środków pieniężnych, o których mowa w art. 217 ust. 2 pkt 8 w kwocie 5 961 507,15 zł. </w:t>
      </w:r>
    </w:p>
    <w:p w14:paraId="1454C730" w14:textId="77777777" w:rsidR="00162F04" w:rsidRPr="00162F04" w:rsidRDefault="00162F04" w:rsidP="00162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</w:rPr>
      </w:pPr>
    </w:p>
    <w:p w14:paraId="136A2F51" w14:textId="77777777" w:rsidR="00162F04" w:rsidRPr="00162F04" w:rsidRDefault="00162F04" w:rsidP="00162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</w:rPr>
        <w:t>Wykup planowanych do wyemitowania w roku 2024 obligacji komunalnych planuje się:</w:t>
      </w:r>
    </w:p>
    <w:p w14:paraId="6BA5F6B6" w14:textId="77777777" w:rsidR="00162F04" w:rsidRPr="00162F04" w:rsidRDefault="00162F04" w:rsidP="00162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</w:rPr>
        <w:t>- w roku 2028 – w kwocie 3 000 000,00 zł,</w:t>
      </w:r>
    </w:p>
    <w:p w14:paraId="58F69E79" w14:textId="77777777" w:rsidR="00162F04" w:rsidRPr="00162F04" w:rsidRDefault="00162F04" w:rsidP="00162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</w:rPr>
        <w:t>- w roku 2029 – w kwocie 5 000 000,00 zł,</w:t>
      </w:r>
    </w:p>
    <w:p w14:paraId="082A79A1" w14:textId="77777777" w:rsidR="00162F04" w:rsidRPr="00162F04" w:rsidRDefault="00162F04" w:rsidP="00162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</w:rPr>
        <w:t>- w roku 2030 – w kwocie 5 000 000,00 zł,</w:t>
      </w:r>
    </w:p>
    <w:p w14:paraId="6088B7A7" w14:textId="77777777" w:rsidR="00162F04" w:rsidRPr="00162F04" w:rsidRDefault="00162F04" w:rsidP="00162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</w:rPr>
        <w:t>- w roku 2031 – w kwocie 5 000 000,00 zł,</w:t>
      </w:r>
    </w:p>
    <w:p w14:paraId="77FA7B46" w14:textId="77777777" w:rsidR="00162F04" w:rsidRPr="00162F04" w:rsidRDefault="00162F04" w:rsidP="00162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</w:rPr>
        <w:t>- w roku 2032 – w kwocie 2 500 000,00 zł.</w:t>
      </w:r>
    </w:p>
    <w:p w14:paraId="5F582510" w14:textId="77777777" w:rsidR="00162F04" w:rsidRPr="00162F04" w:rsidRDefault="00162F04" w:rsidP="00162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</w:rPr>
      </w:pPr>
    </w:p>
    <w:p w14:paraId="5392C1BC" w14:textId="77777777" w:rsidR="00162F04" w:rsidRPr="00162F04" w:rsidRDefault="00162F04" w:rsidP="00162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  <w:u w:val="single"/>
        </w:rPr>
        <w:t>W roku 2025</w:t>
      </w:r>
      <w:r w:rsidRPr="00162F04">
        <w:rPr>
          <w:rFonts w:asciiTheme="minorHAnsi" w:hAnsiTheme="minorHAnsi" w:cstheme="minorHAnsi"/>
        </w:rPr>
        <w:t xml:space="preserve"> planowane przychody budżetu Miasta Mława ulegają zmianie o kwotę (+100 000,00 zł) i po zmianie wynoszą 3 100 000,00 zł,  źródłami przychodów są:</w:t>
      </w:r>
    </w:p>
    <w:p w14:paraId="401F2ADB" w14:textId="77777777" w:rsidR="00162F04" w:rsidRPr="00162F04" w:rsidRDefault="00162F04" w:rsidP="00162F04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color w:val="000000"/>
        </w:rPr>
      </w:pPr>
      <w:r w:rsidRPr="00162F04">
        <w:rPr>
          <w:rFonts w:asciiTheme="minorHAnsi" w:hAnsiTheme="minorHAnsi" w:cstheme="minorHAnsi"/>
          <w:spacing w:val="-4"/>
        </w:rPr>
        <w:t xml:space="preserve">Przychody pochodzące z nadwyżki z lat ubiegłych pomniejszonej o niewykorzystane środki o których mowa w art. 217 ust. 2 pkt 8 w kwocie 3 100 000,00 zł. </w:t>
      </w:r>
    </w:p>
    <w:p w14:paraId="06BBDA12" w14:textId="77777777" w:rsidR="00162F04" w:rsidRPr="00162F04" w:rsidRDefault="00162F04" w:rsidP="00162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</w:rPr>
      </w:pPr>
    </w:p>
    <w:p w14:paraId="6FA99517" w14:textId="77777777" w:rsidR="00162F04" w:rsidRPr="00162F04" w:rsidRDefault="00162F04" w:rsidP="00162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</w:rPr>
      </w:pPr>
    </w:p>
    <w:p w14:paraId="57C9882B" w14:textId="77777777" w:rsidR="00162F04" w:rsidRPr="00162F04" w:rsidRDefault="00162F04" w:rsidP="00162F04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after="0" w:line="276" w:lineRule="auto"/>
        <w:ind w:right="737"/>
        <w:rPr>
          <w:rFonts w:asciiTheme="minorHAnsi" w:hAnsiTheme="minorHAnsi" w:cstheme="minorHAnsi"/>
          <w:u w:val="single"/>
        </w:rPr>
      </w:pPr>
      <w:r w:rsidRPr="00162F04">
        <w:rPr>
          <w:rFonts w:asciiTheme="minorHAnsi" w:hAnsiTheme="minorHAnsi" w:cstheme="minorHAnsi"/>
          <w:b/>
          <w:u w:val="single"/>
        </w:rPr>
        <w:t xml:space="preserve">V Rozchody na 2024 rok nie ulegają zmianie </w:t>
      </w:r>
    </w:p>
    <w:p w14:paraId="6979BA5A" w14:textId="77777777" w:rsidR="00162F04" w:rsidRPr="00162F04" w:rsidRDefault="00162F04" w:rsidP="00162F04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</w:rPr>
        <w:t>Planowane rozchody nie ulegają zmianie i wynoszą 3 000 000,00  zł., dotyczą:</w:t>
      </w:r>
    </w:p>
    <w:p w14:paraId="7DEEFBA3" w14:textId="77777777" w:rsidR="00162F04" w:rsidRPr="00162F04" w:rsidRDefault="00162F04" w:rsidP="00162F04">
      <w:pPr>
        <w:pStyle w:val="Akapitzlist"/>
        <w:numPr>
          <w:ilvl w:val="0"/>
          <w:numId w:val="2"/>
        </w:numPr>
        <w:tabs>
          <w:tab w:val="left" w:pos="360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spacing w:after="0" w:line="276" w:lineRule="auto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</w:rPr>
        <w:t>Wykupu obligacji komunalnych (seria A18, B18, C18) wyemitowanych w 2018 roku.</w:t>
      </w:r>
    </w:p>
    <w:p w14:paraId="5438A076" w14:textId="77777777" w:rsidR="00162F04" w:rsidRPr="00162F04" w:rsidRDefault="00162F04" w:rsidP="00162F04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after="0" w:line="276" w:lineRule="auto"/>
        <w:ind w:right="737"/>
        <w:rPr>
          <w:rFonts w:asciiTheme="minorHAnsi" w:hAnsiTheme="minorHAnsi" w:cstheme="minorHAnsi"/>
          <w:b/>
          <w:bCs w:val="0"/>
          <w:u w:val="single"/>
        </w:rPr>
      </w:pPr>
    </w:p>
    <w:p w14:paraId="1B70BFA3" w14:textId="77777777" w:rsidR="00162F04" w:rsidRPr="00162F04" w:rsidRDefault="00162F04" w:rsidP="00162F04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after="0" w:line="276" w:lineRule="auto"/>
        <w:ind w:right="737"/>
        <w:rPr>
          <w:rFonts w:asciiTheme="minorHAnsi" w:hAnsiTheme="minorHAnsi" w:cstheme="minorHAnsi"/>
          <w:u w:val="single"/>
        </w:rPr>
      </w:pPr>
      <w:r w:rsidRPr="00162F04">
        <w:rPr>
          <w:rFonts w:asciiTheme="minorHAnsi" w:hAnsiTheme="minorHAnsi" w:cstheme="minorHAnsi"/>
          <w:b/>
          <w:u w:val="single"/>
        </w:rPr>
        <w:t xml:space="preserve">VI Poręczenia i gwarancje nie ulegają zmianie </w:t>
      </w:r>
    </w:p>
    <w:p w14:paraId="4F7491DA" w14:textId="77777777" w:rsidR="00162F04" w:rsidRPr="00162F04" w:rsidRDefault="00162F04" w:rsidP="00162F04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</w:rPr>
        <w:t xml:space="preserve">W 2024 roku poręczenia nie ulegają zmianie i wynoszą 98 946,11 zł. </w:t>
      </w:r>
    </w:p>
    <w:p w14:paraId="460C3688" w14:textId="77777777" w:rsidR="00162F04" w:rsidRPr="00162F04" w:rsidRDefault="00162F04" w:rsidP="00162F04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</w:rPr>
        <w:t xml:space="preserve">W 2025 roku poręczenia nie ulegają zmianie i wynoszą 135 291,96 zł. </w:t>
      </w:r>
    </w:p>
    <w:p w14:paraId="5D94CD2E" w14:textId="77777777" w:rsidR="00162F04" w:rsidRPr="00162F04" w:rsidRDefault="00162F04" w:rsidP="00162F04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</w:rPr>
        <w:t xml:space="preserve">W 2026 roku poręczenia nie ulegają zmianie i wynoszą 133 327,96 zł. </w:t>
      </w:r>
    </w:p>
    <w:p w14:paraId="30904C62" w14:textId="77777777" w:rsidR="00162F04" w:rsidRPr="00162F04" w:rsidRDefault="00162F04" w:rsidP="00162F04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color w:val="FF0000"/>
        </w:rPr>
      </w:pPr>
    </w:p>
    <w:p w14:paraId="2ACF09F2" w14:textId="77777777" w:rsidR="00162F04" w:rsidRPr="00162F04" w:rsidRDefault="00162F04" w:rsidP="00162F04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b/>
          <w:bCs w:val="0"/>
        </w:rPr>
      </w:pPr>
      <w:r w:rsidRPr="00162F04">
        <w:rPr>
          <w:rFonts w:asciiTheme="minorHAnsi" w:hAnsiTheme="minorHAnsi" w:cstheme="minorHAnsi"/>
          <w:b/>
          <w:u w:val="single"/>
        </w:rPr>
        <w:t>VII Wskaźnik spłaty zobowiązań</w:t>
      </w:r>
    </w:p>
    <w:p w14:paraId="63BD412F" w14:textId="77777777" w:rsidR="00162F04" w:rsidRPr="00162F04" w:rsidRDefault="00162F04" w:rsidP="00162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Theme="minorHAnsi" w:hAnsiTheme="minorHAnsi" w:cstheme="minorHAnsi"/>
          <w:b/>
          <w:bCs w:val="0"/>
        </w:rPr>
      </w:pPr>
      <w:r w:rsidRPr="00162F04">
        <w:rPr>
          <w:rFonts w:asciiTheme="minorHAnsi" w:hAnsiTheme="minorHAnsi" w:cstheme="minorHAnsi"/>
        </w:rPr>
        <w:t>Zmiany w załączniku nr 1 nie zaburzyły relacji wynikającej z art. 243 ustawy o finansach publicznych, we wszystkich latach objętych Wieloletnią Prognozą Finansowa relacja wynikająca z ww. przepisu została zachowana.</w:t>
      </w:r>
    </w:p>
    <w:p w14:paraId="6E7A91B8" w14:textId="77777777" w:rsidR="00162F04" w:rsidRPr="00162F04" w:rsidRDefault="00162F04" w:rsidP="00162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  <w:b/>
        </w:rPr>
      </w:pPr>
    </w:p>
    <w:p w14:paraId="6F354464" w14:textId="77777777" w:rsidR="00162F04" w:rsidRPr="00162F04" w:rsidRDefault="00162F04" w:rsidP="00162F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  <w:b/>
          <w:bCs w:val="0"/>
          <w:color w:val="000000"/>
        </w:rPr>
      </w:pPr>
      <w:r w:rsidRPr="00162F04">
        <w:rPr>
          <w:rFonts w:asciiTheme="minorHAnsi" w:hAnsiTheme="minorHAnsi" w:cstheme="minorHAnsi"/>
          <w:b/>
          <w:color w:val="000000"/>
        </w:rPr>
        <w:t>Załącznik nr 2</w:t>
      </w:r>
    </w:p>
    <w:p w14:paraId="698D969A" w14:textId="77777777" w:rsidR="00162F04" w:rsidRPr="00162F04" w:rsidRDefault="00162F04" w:rsidP="00162F04">
      <w:pPr>
        <w:spacing w:after="0" w:line="276" w:lineRule="auto"/>
        <w:rPr>
          <w:rFonts w:asciiTheme="minorHAnsi" w:eastAsia="Calibri" w:hAnsiTheme="minorHAnsi" w:cstheme="minorHAnsi"/>
        </w:rPr>
      </w:pPr>
    </w:p>
    <w:p w14:paraId="77D78FE6" w14:textId="77777777" w:rsidR="00162F04" w:rsidRPr="00162F04" w:rsidRDefault="00162F04" w:rsidP="00162F04">
      <w:pPr>
        <w:spacing w:after="0" w:line="276" w:lineRule="auto"/>
        <w:rPr>
          <w:rFonts w:asciiTheme="minorHAnsi" w:eastAsia="Calibri" w:hAnsiTheme="minorHAnsi" w:cstheme="minorHAnsi"/>
        </w:rPr>
      </w:pPr>
      <w:r w:rsidRPr="00162F04">
        <w:rPr>
          <w:rFonts w:asciiTheme="minorHAnsi" w:eastAsia="Calibri" w:hAnsiTheme="minorHAnsi" w:cstheme="minorHAnsi"/>
        </w:rPr>
        <w:t>Dokonano zmian w następujących przedsięwzięciach:</w:t>
      </w:r>
    </w:p>
    <w:p w14:paraId="23B8515C" w14:textId="77777777" w:rsidR="00162F04" w:rsidRPr="00162F04" w:rsidRDefault="00162F04" w:rsidP="00162F04">
      <w:pPr>
        <w:spacing w:after="0" w:line="276" w:lineRule="auto"/>
        <w:rPr>
          <w:rFonts w:asciiTheme="minorHAnsi" w:hAnsiTheme="minorHAnsi" w:cstheme="minorHAnsi"/>
        </w:rPr>
      </w:pPr>
    </w:p>
    <w:p w14:paraId="7115F1FD" w14:textId="77777777" w:rsidR="00162F04" w:rsidRPr="00162F04" w:rsidRDefault="00162F04" w:rsidP="00162F04">
      <w:pPr>
        <w:spacing w:after="0" w:line="276" w:lineRule="auto"/>
        <w:ind w:left="23"/>
        <w:rPr>
          <w:rFonts w:asciiTheme="minorHAnsi" w:hAnsiTheme="minorHAnsi" w:cstheme="minorHAnsi"/>
          <w:color w:val="000000"/>
        </w:rPr>
      </w:pPr>
    </w:p>
    <w:p w14:paraId="71F16042" w14:textId="77777777" w:rsidR="00162F04" w:rsidRPr="00162F04" w:rsidRDefault="00162F04" w:rsidP="00162F04">
      <w:pPr>
        <w:spacing w:after="0" w:line="276" w:lineRule="auto"/>
        <w:rPr>
          <w:rFonts w:asciiTheme="minorHAnsi" w:hAnsiTheme="minorHAnsi" w:cstheme="minorHAnsi"/>
          <w:bCs w:val="0"/>
        </w:rPr>
      </w:pPr>
      <w:r w:rsidRPr="00162F04">
        <w:rPr>
          <w:rFonts w:asciiTheme="minorHAnsi" w:hAnsiTheme="minorHAnsi" w:cstheme="minorHAnsi"/>
          <w:b/>
        </w:rPr>
        <w:t xml:space="preserve">Poz.1.3.2.5 </w:t>
      </w:r>
      <w:r w:rsidRPr="00162F04">
        <w:rPr>
          <w:rFonts w:asciiTheme="minorHAnsi" w:hAnsiTheme="minorHAnsi" w:cstheme="minorHAnsi"/>
        </w:rPr>
        <w:t xml:space="preserve">„Adaptacja budynku Szkoły Podstawowej Nr 2 w Mławie do wymogów przeciwpożarowych” </w:t>
      </w:r>
    </w:p>
    <w:p w14:paraId="5406ACCD" w14:textId="77777777" w:rsidR="00162F04" w:rsidRPr="00162F04" w:rsidRDefault="00162F04" w:rsidP="00162F04">
      <w:pPr>
        <w:spacing w:after="0" w:line="276" w:lineRule="auto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</w:rPr>
        <w:t>Realizacja przedsięwzięcia przewidziana jest na lata 2023 – 2024:</w:t>
      </w:r>
    </w:p>
    <w:p w14:paraId="1F2012CF" w14:textId="77777777" w:rsidR="00162F04" w:rsidRPr="00162F04" w:rsidRDefault="00162F04" w:rsidP="00162F04">
      <w:pPr>
        <w:spacing w:after="0" w:line="276" w:lineRule="auto"/>
        <w:ind w:left="23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</w:rPr>
        <w:t>- łączne nakłady finansowe (-50 000,00 zł) po zmianie wynosi 823 000,00 zł,</w:t>
      </w:r>
    </w:p>
    <w:p w14:paraId="2C7E5CFA" w14:textId="77777777" w:rsidR="00162F04" w:rsidRPr="00162F04" w:rsidRDefault="00162F04" w:rsidP="00162F04">
      <w:pPr>
        <w:spacing w:after="0" w:line="276" w:lineRule="auto"/>
        <w:ind w:left="23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</w:rPr>
        <w:lastRenderedPageBreak/>
        <w:t>- limit na rok 2024 (-50 000,00 zł) po zmianie wynosi 785 000,00 zł,</w:t>
      </w:r>
    </w:p>
    <w:p w14:paraId="06C1AB21" w14:textId="77777777" w:rsidR="00162F04" w:rsidRPr="00162F04" w:rsidRDefault="00162F04" w:rsidP="00162F04">
      <w:pPr>
        <w:spacing w:after="0" w:line="276" w:lineRule="auto"/>
        <w:ind w:left="23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</w:rPr>
        <w:t>- limit zobowiązań (-50 000,00 zł) po zmianie wynosi 785 000,00 zł.</w:t>
      </w:r>
    </w:p>
    <w:p w14:paraId="4ECECF54" w14:textId="77777777" w:rsidR="00162F04" w:rsidRPr="00162F04" w:rsidRDefault="00162F04" w:rsidP="00162F04">
      <w:pPr>
        <w:spacing w:after="0" w:line="276" w:lineRule="auto"/>
        <w:ind w:left="23"/>
        <w:rPr>
          <w:rFonts w:asciiTheme="minorHAnsi" w:hAnsiTheme="minorHAnsi" w:cstheme="minorHAnsi"/>
          <w:color w:val="000000"/>
        </w:rPr>
      </w:pPr>
    </w:p>
    <w:p w14:paraId="6EF4A826" w14:textId="77777777" w:rsidR="00162F04" w:rsidRPr="00162F04" w:rsidRDefault="00162F04" w:rsidP="00162F04">
      <w:pPr>
        <w:spacing w:after="0" w:line="276" w:lineRule="auto"/>
        <w:rPr>
          <w:rFonts w:asciiTheme="minorHAnsi" w:hAnsiTheme="minorHAnsi" w:cstheme="minorHAnsi"/>
          <w:bCs w:val="0"/>
        </w:rPr>
      </w:pPr>
      <w:r w:rsidRPr="00162F04">
        <w:rPr>
          <w:rFonts w:asciiTheme="minorHAnsi" w:hAnsiTheme="minorHAnsi" w:cstheme="minorHAnsi"/>
          <w:b/>
        </w:rPr>
        <w:t xml:space="preserve">Poz.1.3.2.7 </w:t>
      </w:r>
      <w:r w:rsidRPr="00162F04">
        <w:rPr>
          <w:rFonts w:asciiTheme="minorHAnsi" w:hAnsiTheme="minorHAnsi" w:cstheme="minorHAnsi"/>
        </w:rPr>
        <w:t xml:space="preserve">„Budowa </w:t>
      </w:r>
      <w:proofErr w:type="spellStart"/>
      <w:r w:rsidRPr="00162F04">
        <w:rPr>
          <w:rFonts w:asciiTheme="minorHAnsi" w:hAnsiTheme="minorHAnsi" w:cstheme="minorHAnsi"/>
        </w:rPr>
        <w:t>pumptrack</w:t>
      </w:r>
      <w:proofErr w:type="spellEnd"/>
      <w:r w:rsidRPr="00162F04">
        <w:rPr>
          <w:rFonts w:asciiTheme="minorHAnsi" w:hAnsiTheme="minorHAnsi" w:cstheme="minorHAnsi"/>
        </w:rPr>
        <w:t xml:space="preserve"> i </w:t>
      </w:r>
      <w:proofErr w:type="spellStart"/>
      <w:r w:rsidRPr="00162F04">
        <w:rPr>
          <w:rFonts w:asciiTheme="minorHAnsi" w:hAnsiTheme="minorHAnsi" w:cstheme="minorHAnsi"/>
        </w:rPr>
        <w:t>skatepark</w:t>
      </w:r>
      <w:proofErr w:type="spellEnd"/>
      <w:r w:rsidRPr="00162F04">
        <w:rPr>
          <w:rFonts w:asciiTheme="minorHAnsi" w:hAnsiTheme="minorHAnsi" w:cstheme="minorHAnsi"/>
        </w:rPr>
        <w:t xml:space="preserve"> na terenie Miejskiego Ośrodka Sportu i Rekreacji w Mławie” </w:t>
      </w:r>
    </w:p>
    <w:p w14:paraId="3AE3A374" w14:textId="77777777" w:rsidR="00162F04" w:rsidRPr="00162F04" w:rsidRDefault="00162F04" w:rsidP="00162F04">
      <w:pPr>
        <w:spacing w:after="0" w:line="276" w:lineRule="auto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</w:rPr>
        <w:t>Realizacja przedsięwzięcia przewidziana jest na lata 2023 – 2024:</w:t>
      </w:r>
    </w:p>
    <w:p w14:paraId="4A02777A" w14:textId="77777777" w:rsidR="00162F04" w:rsidRPr="00162F04" w:rsidRDefault="00162F04" w:rsidP="00162F04">
      <w:pPr>
        <w:spacing w:after="0" w:line="276" w:lineRule="auto"/>
        <w:ind w:left="23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</w:rPr>
        <w:t>- łączne nakłady finansowe (-10 000,00 zł) po zmianie wynosi 5 617 564,00 zł,</w:t>
      </w:r>
    </w:p>
    <w:p w14:paraId="5BAE5118" w14:textId="77777777" w:rsidR="00162F04" w:rsidRPr="00162F04" w:rsidRDefault="00162F04" w:rsidP="00162F04">
      <w:pPr>
        <w:spacing w:after="0" w:line="276" w:lineRule="auto"/>
        <w:ind w:left="23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</w:rPr>
        <w:t>- limit na rok 2024 (-10 000,00 zł) po zmianie wynosi 3 060 000,00 zł,</w:t>
      </w:r>
    </w:p>
    <w:p w14:paraId="4969F463" w14:textId="77777777" w:rsidR="00162F04" w:rsidRPr="00162F04" w:rsidRDefault="00162F04" w:rsidP="00162F04">
      <w:pPr>
        <w:spacing w:after="0" w:line="276" w:lineRule="auto"/>
        <w:ind w:left="23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</w:rPr>
        <w:t>- limit zobowiązań (-10 000,00 zł) po zmianie wynosi 3 060 000,00 zł.</w:t>
      </w:r>
    </w:p>
    <w:p w14:paraId="00D15EAC" w14:textId="77777777" w:rsidR="00162F04" w:rsidRPr="00162F04" w:rsidRDefault="00162F04" w:rsidP="00162F04">
      <w:pPr>
        <w:spacing w:after="0" w:line="276" w:lineRule="auto"/>
        <w:rPr>
          <w:rFonts w:asciiTheme="minorHAnsi" w:hAnsiTheme="minorHAnsi" w:cstheme="minorHAnsi"/>
          <w:color w:val="000000"/>
        </w:rPr>
      </w:pPr>
    </w:p>
    <w:p w14:paraId="7B29A4C1" w14:textId="77777777" w:rsidR="00162F04" w:rsidRPr="00162F04" w:rsidRDefault="00162F04" w:rsidP="00162F04">
      <w:pPr>
        <w:spacing w:after="0" w:line="276" w:lineRule="auto"/>
        <w:rPr>
          <w:rFonts w:asciiTheme="minorHAnsi" w:eastAsia="Calibri" w:hAnsiTheme="minorHAnsi" w:cstheme="minorHAnsi"/>
        </w:rPr>
      </w:pPr>
      <w:r w:rsidRPr="00162F04">
        <w:rPr>
          <w:rFonts w:asciiTheme="minorHAnsi" w:eastAsia="Calibri" w:hAnsiTheme="minorHAnsi" w:cstheme="minorHAnsi"/>
        </w:rPr>
        <w:t>Wprowadzono następujące przedsięwzięcia:</w:t>
      </w:r>
    </w:p>
    <w:p w14:paraId="07A269C4" w14:textId="77777777" w:rsidR="00162F04" w:rsidRPr="00162F04" w:rsidRDefault="00162F04" w:rsidP="00162F04">
      <w:pPr>
        <w:spacing w:after="0" w:line="276" w:lineRule="auto"/>
        <w:ind w:left="23"/>
        <w:rPr>
          <w:rFonts w:asciiTheme="minorHAnsi" w:hAnsiTheme="minorHAnsi" w:cstheme="minorHAnsi"/>
          <w:color w:val="000000"/>
        </w:rPr>
      </w:pPr>
    </w:p>
    <w:p w14:paraId="7CC0478F" w14:textId="77777777" w:rsidR="00162F04" w:rsidRPr="00162F04" w:rsidRDefault="00162F04" w:rsidP="00162F04">
      <w:pPr>
        <w:spacing w:after="0" w:line="276" w:lineRule="auto"/>
        <w:rPr>
          <w:rFonts w:asciiTheme="minorHAnsi" w:hAnsiTheme="minorHAnsi" w:cstheme="minorHAnsi"/>
          <w:bCs w:val="0"/>
        </w:rPr>
      </w:pPr>
      <w:r w:rsidRPr="00162F04">
        <w:rPr>
          <w:rFonts w:asciiTheme="minorHAnsi" w:hAnsiTheme="minorHAnsi" w:cstheme="minorHAnsi"/>
          <w:b/>
        </w:rPr>
        <w:t xml:space="preserve">Poz.1.3.2.11 </w:t>
      </w:r>
      <w:r w:rsidRPr="00162F04">
        <w:rPr>
          <w:rFonts w:asciiTheme="minorHAnsi" w:hAnsiTheme="minorHAnsi" w:cstheme="minorHAnsi"/>
        </w:rPr>
        <w:t xml:space="preserve">„Pomoc finansowa dla Powiatu Mławskiego na realizację zadania pn. "Rozbudowa drogi powiatowej nr 2328W - ul. Podmiejska w Mławie"” </w:t>
      </w:r>
    </w:p>
    <w:p w14:paraId="77864476" w14:textId="77777777" w:rsidR="00162F04" w:rsidRPr="00162F04" w:rsidRDefault="00162F04" w:rsidP="00162F04">
      <w:pPr>
        <w:spacing w:after="0" w:line="276" w:lineRule="auto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</w:rPr>
        <w:t>Realizacja przedsięwzięcia przewidziana jest na lata 2024 – 2026:</w:t>
      </w:r>
    </w:p>
    <w:p w14:paraId="74FD6B75" w14:textId="77777777" w:rsidR="00162F04" w:rsidRPr="00162F04" w:rsidRDefault="00162F04" w:rsidP="00162F04">
      <w:pPr>
        <w:spacing w:after="0" w:line="276" w:lineRule="auto"/>
        <w:ind w:left="23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</w:rPr>
        <w:t>- łączne nakłady finansowe wynoszą 119 310,00 zł,</w:t>
      </w:r>
    </w:p>
    <w:p w14:paraId="39106CCD" w14:textId="77777777" w:rsidR="00162F04" w:rsidRPr="00162F04" w:rsidRDefault="00162F04" w:rsidP="00162F04">
      <w:pPr>
        <w:spacing w:after="0" w:line="276" w:lineRule="auto"/>
        <w:ind w:left="23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</w:rPr>
        <w:t>- limit na rok 2026 wynosi 119 310,00 zł,</w:t>
      </w:r>
    </w:p>
    <w:p w14:paraId="462AD3B5" w14:textId="77777777" w:rsidR="00162F04" w:rsidRPr="00162F04" w:rsidRDefault="00162F04" w:rsidP="00162F04">
      <w:pPr>
        <w:spacing w:after="0" w:line="276" w:lineRule="auto"/>
        <w:ind w:left="23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</w:rPr>
        <w:t>- limit zobowiązań wynosi 119 310,00 zł.</w:t>
      </w:r>
    </w:p>
    <w:p w14:paraId="74089B6C" w14:textId="77777777" w:rsidR="00162F04" w:rsidRPr="00162F04" w:rsidRDefault="00162F04" w:rsidP="00162F04">
      <w:pPr>
        <w:spacing w:after="0" w:line="276" w:lineRule="auto"/>
        <w:ind w:left="23"/>
        <w:rPr>
          <w:rFonts w:asciiTheme="minorHAnsi" w:hAnsiTheme="minorHAnsi" w:cstheme="minorHAnsi"/>
          <w:color w:val="000000"/>
        </w:rPr>
      </w:pPr>
    </w:p>
    <w:p w14:paraId="093F61D1" w14:textId="77777777" w:rsidR="00162F04" w:rsidRPr="00162F04" w:rsidRDefault="00162F04" w:rsidP="00162F04">
      <w:pPr>
        <w:spacing w:after="0" w:line="276" w:lineRule="auto"/>
        <w:rPr>
          <w:rFonts w:asciiTheme="minorHAnsi" w:hAnsiTheme="minorHAnsi" w:cstheme="minorHAnsi"/>
          <w:bCs w:val="0"/>
        </w:rPr>
      </w:pPr>
      <w:r w:rsidRPr="00162F04">
        <w:rPr>
          <w:rFonts w:asciiTheme="minorHAnsi" w:hAnsiTheme="minorHAnsi" w:cstheme="minorHAnsi"/>
          <w:b/>
        </w:rPr>
        <w:t xml:space="preserve">Poz.1.3.2.10 </w:t>
      </w:r>
      <w:r w:rsidRPr="00162F04">
        <w:rPr>
          <w:rFonts w:asciiTheme="minorHAnsi" w:hAnsiTheme="minorHAnsi" w:cstheme="minorHAnsi"/>
        </w:rPr>
        <w:t xml:space="preserve">„Przebudowa budynku przy ul. Słowackiego 3 w Mławie” </w:t>
      </w:r>
    </w:p>
    <w:p w14:paraId="5F9851D6" w14:textId="77777777" w:rsidR="00162F04" w:rsidRPr="00162F04" w:rsidRDefault="00162F04" w:rsidP="00162F04">
      <w:pPr>
        <w:spacing w:after="0" w:line="276" w:lineRule="auto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</w:rPr>
        <w:t>Realizacja przedsięwzięcia przewidziana jest na lata 2024 – 2025:</w:t>
      </w:r>
    </w:p>
    <w:p w14:paraId="71886072" w14:textId="77777777" w:rsidR="00162F04" w:rsidRPr="00162F04" w:rsidRDefault="00162F04" w:rsidP="00162F04">
      <w:pPr>
        <w:spacing w:after="0" w:line="276" w:lineRule="auto"/>
        <w:ind w:left="23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</w:rPr>
        <w:t>- łączne nakłady finansowe wynoszą 110 000,00 zł,</w:t>
      </w:r>
    </w:p>
    <w:p w14:paraId="17E8F039" w14:textId="77777777" w:rsidR="00162F04" w:rsidRPr="00162F04" w:rsidRDefault="00162F04" w:rsidP="00162F04">
      <w:pPr>
        <w:spacing w:after="0" w:line="276" w:lineRule="auto"/>
        <w:ind w:left="23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</w:rPr>
        <w:t>- limit na rok 2024 wynosi 10 000,00 zł,</w:t>
      </w:r>
    </w:p>
    <w:p w14:paraId="5E548975" w14:textId="77777777" w:rsidR="00162F04" w:rsidRPr="00162F04" w:rsidRDefault="00162F04" w:rsidP="00162F04">
      <w:pPr>
        <w:spacing w:after="0" w:line="276" w:lineRule="auto"/>
        <w:ind w:left="23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</w:rPr>
        <w:t>- limit na rok 2025 wynosi 100 000,00 zł,</w:t>
      </w:r>
    </w:p>
    <w:p w14:paraId="6C2A23AB" w14:textId="77777777" w:rsidR="00162F04" w:rsidRPr="00162F04" w:rsidRDefault="00162F04" w:rsidP="00162F04">
      <w:pPr>
        <w:spacing w:after="0" w:line="276" w:lineRule="auto"/>
        <w:ind w:left="23"/>
        <w:rPr>
          <w:rFonts w:asciiTheme="minorHAnsi" w:hAnsiTheme="minorHAnsi" w:cstheme="minorHAnsi"/>
        </w:rPr>
      </w:pPr>
      <w:r w:rsidRPr="00162F04">
        <w:rPr>
          <w:rFonts w:asciiTheme="minorHAnsi" w:hAnsiTheme="minorHAnsi" w:cstheme="minorHAnsi"/>
        </w:rPr>
        <w:t>- limit zobowiązań wynosi 110 000,00 zł.</w:t>
      </w:r>
    </w:p>
    <w:p w14:paraId="5BD71BA8" w14:textId="77777777" w:rsidR="00162F04" w:rsidRPr="00162F04" w:rsidRDefault="00162F04" w:rsidP="00162F04">
      <w:pPr>
        <w:spacing w:line="276" w:lineRule="auto"/>
        <w:ind w:left="5103"/>
        <w:rPr>
          <w:rFonts w:asciiTheme="minorHAnsi" w:hAnsiTheme="minorHAnsi" w:cstheme="minorHAnsi"/>
          <w:bCs w:val="0"/>
          <w:sz w:val="24"/>
          <w:szCs w:val="24"/>
        </w:rPr>
      </w:pPr>
    </w:p>
    <w:sectPr w:rsidR="00162F04" w:rsidRPr="00162F04" w:rsidSect="00233F4A"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18F0B" w14:textId="77777777" w:rsidR="00AB5F36" w:rsidRDefault="00AB5F36" w:rsidP="00D91A83">
      <w:pPr>
        <w:spacing w:after="0" w:line="240" w:lineRule="auto"/>
      </w:pPr>
      <w:r>
        <w:separator/>
      </w:r>
    </w:p>
  </w:endnote>
  <w:endnote w:type="continuationSeparator" w:id="0">
    <w:p w14:paraId="60FFB71D" w14:textId="77777777" w:rsidR="00AB5F36" w:rsidRDefault="00AB5F36" w:rsidP="00D91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0FD6B" w14:textId="77777777" w:rsidR="00AB5F36" w:rsidRDefault="00AB5F36" w:rsidP="00D91A83">
      <w:pPr>
        <w:spacing w:after="0" w:line="240" w:lineRule="auto"/>
      </w:pPr>
      <w:r>
        <w:separator/>
      </w:r>
    </w:p>
  </w:footnote>
  <w:footnote w:type="continuationSeparator" w:id="0">
    <w:p w14:paraId="687FDF45" w14:textId="77777777" w:rsidR="00AB5F36" w:rsidRDefault="00AB5F36" w:rsidP="00D91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0B2A6F4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0F98744A"/>
    <w:multiLevelType w:val="multilevel"/>
    <w:tmpl w:val="80B2A6F4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19F207A7"/>
    <w:multiLevelType w:val="hybridMultilevel"/>
    <w:tmpl w:val="3F44A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A74F3"/>
    <w:multiLevelType w:val="hybridMultilevel"/>
    <w:tmpl w:val="C0AC3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23C3F"/>
    <w:multiLevelType w:val="hybridMultilevel"/>
    <w:tmpl w:val="49C09B54"/>
    <w:lvl w:ilvl="0" w:tplc="4D5AF2A6">
      <w:start w:val="1"/>
      <w:numFmt w:val="bullet"/>
      <w:lvlText w:val=""/>
      <w:lvlJc w:val="left"/>
      <w:pPr>
        <w:ind w:left="345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65" w:hanging="360"/>
      </w:pPr>
    </w:lvl>
    <w:lvl w:ilvl="2" w:tplc="FFFFFFFF">
      <w:start w:val="1"/>
      <w:numFmt w:val="lowerRoman"/>
      <w:lvlText w:val="%3."/>
      <w:lvlJc w:val="right"/>
      <w:pPr>
        <w:ind w:left="1785" w:hanging="180"/>
      </w:pPr>
    </w:lvl>
    <w:lvl w:ilvl="3" w:tplc="FFFFFFFF">
      <w:start w:val="1"/>
      <w:numFmt w:val="decimal"/>
      <w:lvlText w:val="%4."/>
      <w:lvlJc w:val="left"/>
      <w:pPr>
        <w:ind w:left="2505" w:hanging="360"/>
      </w:pPr>
    </w:lvl>
    <w:lvl w:ilvl="4" w:tplc="FFFFFFFF">
      <w:start w:val="1"/>
      <w:numFmt w:val="lowerLetter"/>
      <w:lvlText w:val="%5."/>
      <w:lvlJc w:val="left"/>
      <w:pPr>
        <w:ind w:left="3225" w:hanging="360"/>
      </w:pPr>
    </w:lvl>
    <w:lvl w:ilvl="5" w:tplc="FFFFFFFF">
      <w:start w:val="1"/>
      <w:numFmt w:val="lowerRoman"/>
      <w:lvlText w:val="%6."/>
      <w:lvlJc w:val="right"/>
      <w:pPr>
        <w:ind w:left="3945" w:hanging="180"/>
      </w:pPr>
    </w:lvl>
    <w:lvl w:ilvl="6" w:tplc="FFFFFFFF">
      <w:start w:val="1"/>
      <w:numFmt w:val="decimal"/>
      <w:lvlText w:val="%7."/>
      <w:lvlJc w:val="left"/>
      <w:pPr>
        <w:ind w:left="4665" w:hanging="360"/>
      </w:pPr>
    </w:lvl>
    <w:lvl w:ilvl="7" w:tplc="FFFFFFFF">
      <w:start w:val="1"/>
      <w:numFmt w:val="lowerLetter"/>
      <w:lvlText w:val="%8."/>
      <w:lvlJc w:val="left"/>
      <w:pPr>
        <w:ind w:left="5385" w:hanging="360"/>
      </w:pPr>
    </w:lvl>
    <w:lvl w:ilvl="8" w:tplc="FFFFFFFF">
      <w:start w:val="1"/>
      <w:numFmt w:val="lowerRoman"/>
      <w:lvlText w:val="%9."/>
      <w:lvlJc w:val="right"/>
      <w:pPr>
        <w:ind w:left="6105" w:hanging="180"/>
      </w:pPr>
    </w:lvl>
  </w:abstractNum>
  <w:abstractNum w:abstractNumId="5" w15:restartNumberingAfterBreak="0">
    <w:nsid w:val="34F421C1"/>
    <w:multiLevelType w:val="multilevel"/>
    <w:tmpl w:val="80B2A6F4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403313D3"/>
    <w:multiLevelType w:val="hybridMultilevel"/>
    <w:tmpl w:val="95463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4F5D8D"/>
    <w:multiLevelType w:val="hybridMultilevel"/>
    <w:tmpl w:val="89C8500C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133B85"/>
    <w:multiLevelType w:val="hybridMultilevel"/>
    <w:tmpl w:val="391AFB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E33D7"/>
    <w:multiLevelType w:val="multilevel"/>
    <w:tmpl w:val="6F186D5E"/>
    <w:lvl w:ilvl="0">
      <w:start w:val="2"/>
      <w:numFmt w:val="decimal"/>
      <w:lvlText w:val="%1."/>
      <w:lvlJc w:val="left"/>
      <w:pPr>
        <w:ind w:left="360" w:hanging="360"/>
      </w:pPr>
      <w:rPr>
        <w:rFonts w:ascii="Century Gothic" w:hAnsi="Century Gothic" w:cs="Century Gothic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5C271306"/>
    <w:multiLevelType w:val="hybridMultilevel"/>
    <w:tmpl w:val="95463F5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D41D79"/>
    <w:multiLevelType w:val="hybridMultilevel"/>
    <w:tmpl w:val="CBFE5B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DA2610"/>
    <w:multiLevelType w:val="multilevel"/>
    <w:tmpl w:val="80B2A6F4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Century Gothic" w:hAnsi="Century Gothic" w:cs="Century Gothic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3" w15:restartNumberingAfterBreak="0">
    <w:nsid w:val="62C72BD8"/>
    <w:multiLevelType w:val="hybridMultilevel"/>
    <w:tmpl w:val="8C90043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9C754B"/>
    <w:multiLevelType w:val="hybridMultilevel"/>
    <w:tmpl w:val="983A62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7666CF"/>
    <w:multiLevelType w:val="hybridMultilevel"/>
    <w:tmpl w:val="C9BA88D2"/>
    <w:lvl w:ilvl="0" w:tplc="0415000F">
      <w:start w:val="1"/>
      <w:numFmt w:val="decimal"/>
      <w:lvlText w:val="%1."/>
      <w:lvlJc w:val="left"/>
      <w:pPr>
        <w:ind w:left="-14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735" w:hanging="360"/>
      </w:pPr>
    </w:lvl>
    <w:lvl w:ilvl="2" w:tplc="0415001B" w:tentative="1">
      <w:start w:val="1"/>
      <w:numFmt w:val="lowerRoman"/>
      <w:lvlText w:val="%3."/>
      <w:lvlJc w:val="right"/>
      <w:pPr>
        <w:ind w:left="-15" w:hanging="180"/>
      </w:pPr>
    </w:lvl>
    <w:lvl w:ilvl="3" w:tplc="0415000F" w:tentative="1">
      <w:start w:val="1"/>
      <w:numFmt w:val="decimal"/>
      <w:lvlText w:val="%4."/>
      <w:lvlJc w:val="left"/>
      <w:pPr>
        <w:ind w:left="705" w:hanging="360"/>
      </w:pPr>
    </w:lvl>
    <w:lvl w:ilvl="4" w:tplc="04150019" w:tentative="1">
      <w:start w:val="1"/>
      <w:numFmt w:val="lowerLetter"/>
      <w:lvlText w:val="%5."/>
      <w:lvlJc w:val="left"/>
      <w:pPr>
        <w:ind w:left="1425" w:hanging="360"/>
      </w:pPr>
    </w:lvl>
    <w:lvl w:ilvl="5" w:tplc="0415001B" w:tentative="1">
      <w:start w:val="1"/>
      <w:numFmt w:val="lowerRoman"/>
      <w:lvlText w:val="%6."/>
      <w:lvlJc w:val="right"/>
      <w:pPr>
        <w:ind w:left="2145" w:hanging="180"/>
      </w:pPr>
    </w:lvl>
    <w:lvl w:ilvl="6" w:tplc="0415000F" w:tentative="1">
      <w:start w:val="1"/>
      <w:numFmt w:val="decimal"/>
      <w:lvlText w:val="%7."/>
      <w:lvlJc w:val="left"/>
      <w:pPr>
        <w:ind w:left="2865" w:hanging="360"/>
      </w:pPr>
    </w:lvl>
    <w:lvl w:ilvl="7" w:tplc="04150019" w:tentative="1">
      <w:start w:val="1"/>
      <w:numFmt w:val="lowerLetter"/>
      <w:lvlText w:val="%8."/>
      <w:lvlJc w:val="left"/>
      <w:pPr>
        <w:ind w:left="3585" w:hanging="360"/>
      </w:pPr>
    </w:lvl>
    <w:lvl w:ilvl="8" w:tplc="0415001B" w:tentative="1">
      <w:start w:val="1"/>
      <w:numFmt w:val="lowerRoman"/>
      <w:lvlText w:val="%9."/>
      <w:lvlJc w:val="right"/>
      <w:pPr>
        <w:ind w:left="4305" w:hanging="180"/>
      </w:pPr>
    </w:lvl>
  </w:abstractNum>
  <w:abstractNum w:abstractNumId="16" w15:restartNumberingAfterBreak="0">
    <w:nsid w:val="702C2578"/>
    <w:multiLevelType w:val="hybridMultilevel"/>
    <w:tmpl w:val="6AF6F9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843460"/>
    <w:multiLevelType w:val="hybridMultilevel"/>
    <w:tmpl w:val="2EBEA8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4708387">
    <w:abstractNumId w:val="0"/>
  </w:num>
  <w:num w:numId="2" w16cid:durableId="130483255">
    <w:abstractNumId w:val="16"/>
  </w:num>
  <w:num w:numId="3" w16cid:durableId="1988123350">
    <w:abstractNumId w:val="17"/>
  </w:num>
  <w:num w:numId="4" w16cid:durableId="1514345225">
    <w:abstractNumId w:val="14"/>
  </w:num>
  <w:num w:numId="5" w16cid:durableId="1103458593">
    <w:abstractNumId w:val="11"/>
  </w:num>
  <w:num w:numId="6" w16cid:durableId="705181690">
    <w:abstractNumId w:val="7"/>
  </w:num>
  <w:num w:numId="7" w16cid:durableId="247079852">
    <w:abstractNumId w:val="8"/>
  </w:num>
  <w:num w:numId="8" w16cid:durableId="795097367">
    <w:abstractNumId w:val="13"/>
  </w:num>
  <w:num w:numId="9" w16cid:durableId="815802791">
    <w:abstractNumId w:val="3"/>
  </w:num>
  <w:num w:numId="10" w16cid:durableId="272245779">
    <w:abstractNumId w:val="2"/>
  </w:num>
  <w:num w:numId="11" w16cid:durableId="259988850">
    <w:abstractNumId w:val="9"/>
  </w:num>
  <w:num w:numId="12" w16cid:durableId="10306905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881919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600796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6078122">
    <w:abstractNumId w:val="10"/>
  </w:num>
  <w:num w:numId="16" w16cid:durableId="1949510643">
    <w:abstractNumId w:val="12"/>
  </w:num>
  <w:num w:numId="17" w16cid:durableId="636448449">
    <w:abstractNumId w:val="5"/>
  </w:num>
  <w:num w:numId="18" w16cid:durableId="2129662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DC1"/>
    <w:rsid w:val="00042EE6"/>
    <w:rsid w:val="00047977"/>
    <w:rsid w:val="00162F04"/>
    <w:rsid w:val="001639AD"/>
    <w:rsid w:val="001647BC"/>
    <w:rsid w:val="001C1070"/>
    <w:rsid w:val="00233F4A"/>
    <w:rsid w:val="00283DC1"/>
    <w:rsid w:val="00291F04"/>
    <w:rsid w:val="00297F95"/>
    <w:rsid w:val="003211D4"/>
    <w:rsid w:val="003535E8"/>
    <w:rsid w:val="00361122"/>
    <w:rsid w:val="003A7172"/>
    <w:rsid w:val="003B109B"/>
    <w:rsid w:val="00447534"/>
    <w:rsid w:val="00526E54"/>
    <w:rsid w:val="005322C5"/>
    <w:rsid w:val="00587748"/>
    <w:rsid w:val="00743F40"/>
    <w:rsid w:val="00787B23"/>
    <w:rsid w:val="007E35F6"/>
    <w:rsid w:val="007F3383"/>
    <w:rsid w:val="00806499"/>
    <w:rsid w:val="008847E9"/>
    <w:rsid w:val="00943AD9"/>
    <w:rsid w:val="0094458D"/>
    <w:rsid w:val="00944D66"/>
    <w:rsid w:val="0096392D"/>
    <w:rsid w:val="00970CC9"/>
    <w:rsid w:val="00A4484B"/>
    <w:rsid w:val="00A6320D"/>
    <w:rsid w:val="00A90045"/>
    <w:rsid w:val="00AB5F36"/>
    <w:rsid w:val="00BD7DC8"/>
    <w:rsid w:val="00C403E5"/>
    <w:rsid w:val="00C72A0A"/>
    <w:rsid w:val="00D91A83"/>
    <w:rsid w:val="00DB3834"/>
    <w:rsid w:val="00EF7F7C"/>
    <w:rsid w:val="00F729BF"/>
    <w:rsid w:val="00F80498"/>
    <w:rsid w:val="00FC0C5E"/>
    <w:rsid w:val="00FD780B"/>
    <w:rsid w:val="00FF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6B9D"/>
  <w15:chartTrackingRefBased/>
  <w15:docId w15:val="{181072ED-ED27-4AB7-9C86-659F4630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="Times New Roman"/>
        <w:bCs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1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1A83"/>
  </w:style>
  <w:style w:type="paragraph" w:styleId="Stopka">
    <w:name w:val="footer"/>
    <w:basedOn w:val="Normalny"/>
    <w:link w:val="StopkaZnak"/>
    <w:uiPriority w:val="99"/>
    <w:unhideWhenUsed/>
    <w:rsid w:val="00D91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A83"/>
  </w:style>
  <w:style w:type="paragraph" w:styleId="Akapitzlist">
    <w:name w:val="List Paragraph"/>
    <w:basedOn w:val="Normalny"/>
    <w:uiPriority w:val="99"/>
    <w:qFormat/>
    <w:rsid w:val="00162F04"/>
    <w:pPr>
      <w:autoSpaceDE w:val="0"/>
      <w:autoSpaceDN w:val="0"/>
      <w:adjustRightInd w:val="0"/>
      <w:ind w:left="720"/>
    </w:pPr>
    <w:rPr>
      <w:rFonts w:cs="Century Gothic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49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3011</Words>
  <Characters>18067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Gawlińska</dc:creator>
  <cp:keywords/>
  <dc:description/>
  <cp:lastModifiedBy>Paulina Osiecka</cp:lastModifiedBy>
  <cp:revision>2</cp:revision>
  <cp:lastPrinted>2023-01-27T13:14:00Z</cp:lastPrinted>
  <dcterms:created xsi:type="dcterms:W3CDTF">2024-10-08T12:15:00Z</dcterms:created>
  <dcterms:modified xsi:type="dcterms:W3CDTF">2024-10-08T12:15:00Z</dcterms:modified>
</cp:coreProperties>
</file>