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61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197/2025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września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63"/>
        <w:rPr>
          <w:b/>
        </w:rPr>
      </w:pPr>
    </w:p>
    <w:p>
      <w:pPr>
        <w:pStyle w:val="BodyText"/>
        <w:ind w:left="85"/>
      </w:pPr>
      <w:r>
        <w:rPr/>
        <w:t>Wydatki</w:t>
      </w:r>
      <w:r>
        <w:rPr>
          <w:spacing w:val="-6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5"/>
        </w:rPr>
        <w:t> r.</w:t>
      </w:r>
    </w:p>
    <w:p>
      <w:pPr>
        <w:pStyle w:val="BodyText"/>
        <w:spacing w:before="195"/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852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Pomoc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społeczna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671,00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755,00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103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426,00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85219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Ośrodki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pomocy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społecznej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259,00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755,00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014,00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3030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Różne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wydatki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rzecz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osób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fizycznych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180,00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880,00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materiałów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wyposażenia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79,00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55,00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134,00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683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253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716,00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936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916,00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85502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Świadczenia rodzinne, świadczenie z funduszu alimentacyjnego oraz składki na ubezpieczenia </w:t>
            </w:r>
            <w:r>
              <w:rPr>
                <w:spacing w:val="-2"/>
                <w:w w:val="105"/>
                <w:sz w:val="16"/>
              </w:rPr>
              <w:t>emerytalne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rentowe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ubezpieczenia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społecznego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414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216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630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Świadczenia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645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390,00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216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862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231,00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85513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ubezpieczenie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zdrowotne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opłacane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osoby </w:t>
            </w:r>
            <w:r>
              <w:rPr>
                <w:spacing w:val="-2"/>
                <w:w w:val="105"/>
                <w:sz w:val="16"/>
              </w:rPr>
              <w:t>pobierające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niektóre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świadczenia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rodzinne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osoby </w:t>
            </w:r>
            <w:r>
              <w:rPr>
                <w:w w:val="105"/>
                <w:sz w:val="16"/>
              </w:rPr>
              <w:t>pobierające zasiłki dla opiekunów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36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875,00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305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075,00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4130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ubezpieczenie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zdrowotne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36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875,00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305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075,00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821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612,82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257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471,00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079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083,82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208" w:top="1680" w:bottom="240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0624">
              <wp:simplePos x="0" y="0"/>
              <wp:positionH relativeFrom="page">
                <wp:posOffset>10077195</wp:posOffset>
              </wp:positionH>
              <wp:positionV relativeFrom="page">
                <wp:posOffset>7849708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18.08728pt;width:55.95pt;height:13.2pt;mso-position-horizontal-relative:page;mso-position-vertical-relative:page;z-index:-158658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85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2025-09-12T12:24:27Z</dcterms:created>
  <dcterms:modified xsi:type="dcterms:W3CDTF">2025-09-12T12:24:27Z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2025-09-12T00:00:00Z</vt:filetime>
  </property>
  <property fmtid="{D5CDD505-2E9C-101B-9397-08002B2CF9AE}" pid="5" name="Producer">
    <vt:lpwstr>3-Heights(TM) PDF Security Shell 4.8.25.2 (http://www.pdf-tools.com)</vt:lpwstr>
  </property>
</Properties>
</file>