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5"/>
        <w:rPr>
          <w:rFonts w:ascii="Times New Roman"/>
        </w:rPr>
      </w:pPr>
    </w:p>
    <w:p>
      <w:pPr>
        <w:pStyle w:val="Title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Zarządzenia</w:t>
      </w:r>
      <w:r>
        <w:rPr>
          <w:spacing w:val="-4"/>
        </w:rPr>
        <w:t> </w:t>
      </w:r>
      <w:r>
        <w:rPr/>
        <w:t>Nr</w:t>
      </w:r>
      <w:r>
        <w:rPr>
          <w:spacing w:val="-4"/>
        </w:rPr>
        <w:t> </w:t>
      </w:r>
      <w:r>
        <w:rPr/>
        <w:t>215/2025</w:t>
      </w:r>
      <w:r>
        <w:rPr>
          <w:spacing w:val="-4"/>
        </w:rPr>
        <w:t> </w:t>
      </w:r>
      <w:r>
        <w:rPr/>
        <w:t>Burmistrza</w:t>
      </w:r>
      <w:r>
        <w:rPr>
          <w:spacing w:val="-5"/>
        </w:rPr>
        <w:t> </w:t>
      </w:r>
      <w:r>
        <w:rPr/>
        <w:t>Miasta</w:t>
      </w:r>
      <w:r>
        <w:rPr>
          <w:spacing w:val="-4"/>
        </w:rPr>
        <w:t> </w:t>
      </w:r>
      <w:r>
        <w:rPr/>
        <w:t>Mława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dnia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października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r.</w:t>
      </w:r>
    </w:p>
    <w:p>
      <w:pPr>
        <w:pStyle w:val="BodyText"/>
        <w:spacing w:before="191"/>
        <w:rPr>
          <w:b/>
        </w:rPr>
      </w:pPr>
    </w:p>
    <w:p>
      <w:pPr>
        <w:pStyle w:val="BodyText"/>
        <w:spacing w:before="1"/>
        <w:ind w:left="85"/>
      </w:pPr>
      <w:r>
        <w:rPr/>
        <w:t>Dochody</w:t>
      </w:r>
      <w:r>
        <w:rPr>
          <w:spacing w:val="-5"/>
        </w:rPr>
        <w:t> </w:t>
      </w:r>
      <w:r>
        <w:rPr/>
        <w:t>związane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realizacją</w:t>
      </w:r>
      <w:r>
        <w:rPr>
          <w:spacing w:val="-4"/>
        </w:rPr>
        <w:t> </w:t>
      </w:r>
      <w:r>
        <w:rPr/>
        <w:t>zadań</w:t>
      </w:r>
      <w:r>
        <w:rPr>
          <w:spacing w:val="-5"/>
        </w:rPr>
        <w:t> </w:t>
      </w:r>
      <w:r>
        <w:rPr/>
        <w:t>z</w:t>
      </w:r>
      <w:r>
        <w:rPr>
          <w:spacing w:val="-5"/>
        </w:rPr>
        <w:t> </w:t>
      </w:r>
      <w:r>
        <w:rPr/>
        <w:t>zakresu</w:t>
      </w:r>
      <w:r>
        <w:rPr>
          <w:spacing w:val="-5"/>
        </w:rPr>
        <w:t> </w:t>
      </w:r>
      <w:r>
        <w:rPr/>
        <w:t>administracji</w:t>
      </w:r>
      <w:r>
        <w:rPr>
          <w:spacing w:val="-4"/>
        </w:rPr>
        <w:t> </w:t>
      </w:r>
      <w:r>
        <w:rPr/>
        <w:t>rządowej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innych</w:t>
      </w:r>
      <w:r>
        <w:rPr>
          <w:spacing w:val="-5"/>
        </w:rPr>
        <w:t> </w:t>
      </w:r>
      <w:r>
        <w:rPr/>
        <w:t>zleconych</w:t>
      </w:r>
      <w:r>
        <w:rPr>
          <w:spacing w:val="-4"/>
        </w:rPr>
        <w:t> </w:t>
      </w:r>
      <w:r>
        <w:rPr/>
        <w:t>odrębnymi</w:t>
      </w:r>
      <w:r>
        <w:rPr>
          <w:spacing w:val="-5"/>
        </w:rPr>
        <w:t> </w:t>
      </w:r>
      <w:r>
        <w:rPr/>
        <w:t>ustawami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r.</w:t>
      </w:r>
    </w:p>
    <w:p>
      <w:pPr>
        <w:pStyle w:val="BodyText"/>
        <w:spacing w:before="137" w:after="1"/>
      </w:pPr>
    </w:p>
    <w:tbl>
      <w:tblPr>
        <w:tblW w:w="0" w:type="auto"/>
        <w:jc w:val="left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259"/>
        <w:gridCol w:w="1259"/>
        <w:gridCol w:w="4536"/>
        <w:gridCol w:w="2104"/>
        <w:gridCol w:w="2104"/>
        <w:gridCol w:w="2104"/>
      </w:tblGrid>
      <w:tr>
        <w:trPr>
          <w:trHeight w:val="268" w:hRule="atLeast"/>
        </w:trPr>
        <w:tc>
          <w:tcPr>
            <w:tcW w:w="1259" w:type="dxa"/>
          </w:tcPr>
          <w:p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Rozdział</w:t>
            </w:r>
          </w:p>
        </w:tc>
        <w:tc>
          <w:tcPr>
            <w:tcW w:w="1259" w:type="dxa"/>
          </w:tcPr>
          <w:p>
            <w:pPr>
              <w:pStyle w:val="TableParagraph"/>
              <w:spacing w:before="2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Paragraf</w:t>
            </w:r>
          </w:p>
        </w:tc>
        <w:tc>
          <w:tcPr>
            <w:tcW w:w="4536" w:type="dxa"/>
          </w:tcPr>
          <w:p>
            <w:pPr>
              <w:pStyle w:val="TableParagraph"/>
              <w:spacing w:before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Treść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474"/>
              <w:rPr>
                <w:b/>
                <w:sz w:val="18"/>
              </w:rPr>
            </w:pPr>
            <w:r>
              <w:rPr>
                <w:b/>
                <w:sz w:val="18"/>
              </w:rPr>
              <w:t>Przed </w:t>
            </w:r>
            <w:r>
              <w:rPr>
                <w:b/>
                <w:spacing w:val="-2"/>
                <w:sz w:val="18"/>
              </w:rPr>
              <w:t>zmianą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Zmiana</w:t>
            </w:r>
          </w:p>
        </w:tc>
        <w:tc>
          <w:tcPr>
            <w:tcW w:w="2104" w:type="dxa"/>
          </w:tcPr>
          <w:p>
            <w:pPr>
              <w:pStyle w:val="TableParagraph"/>
              <w:spacing w:before="25"/>
              <w:ind w:left="578"/>
              <w:rPr>
                <w:b/>
                <w:sz w:val="18"/>
              </w:rPr>
            </w:pPr>
            <w:r>
              <w:rPr>
                <w:b/>
                <w:sz w:val="18"/>
              </w:rPr>
              <w:t>Po </w:t>
            </w:r>
            <w:r>
              <w:rPr>
                <w:b/>
                <w:spacing w:val="-2"/>
                <w:sz w:val="18"/>
              </w:rPr>
              <w:t>zmianie</w:t>
            </w:r>
          </w:p>
        </w:tc>
      </w:tr>
      <w:tr>
        <w:trPr>
          <w:trHeight w:val="234" w:hRule="atLeast"/>
        </w:trPr>
        <w:tc>
          <w:tcPr>
            <w:tcW w:w="1259" w:type="dxa"/>
            <w:shd w:val="clear" w:color="auto" w:fill="A9A9A9"/>
          </w:tcPr>
          <w:p>
            <w:pPr>
              <w:pStyle w:val="TableParagraph"/>
              <w:spacing w:before="22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010</w:t>
            </w: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A9A9A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A9A9A9"/>
          </w:tcPr>
          <w:p>
            <w:pPr>
              <w:pStyle w:val="TableParagraph"/>
              <w:spacing w:before="22"/>
              <w:ind w:left="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Rolnictwo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i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łowiectwo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21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shd w:val="clear" w:color="auto" w:fill="A9A9A9"/>
          </w:tcPr>
          <w:p>
            <w:pPr>
              <w:pStyle w:val="TableParagraph"/>
              <w:spacing w:before="22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46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745,27</w:t>
            </w:r>
          </w:p>
        </w:tc>
      </w:tr>
      <w:tr>
        <w:trPr>
          <w:trHeight w:val="234" w:hRule="atLeast"/>
        </w:trPr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spacing w:before="22"/>
              <w:ind w:left="11" w:right="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01095</w:t>
            </w:r>
          </w:p>
        </w:tc>
        <w:tc>
          <w:tcPr>
            <w:tcW w:w="1259" w:type="dxa"/>
            <w:shd w:val="clear" w:color="auto" w:fill="D2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6" w:type="dxa"/>
            <w:shd w:val="clear" w:color="auto" w:fill="D2D2D2"/>
          </w:tcPr>
          <w:p>
            <w:pPr>
              <w:pStyle w:val="TableParagraph"/>
              <w:spacing w:before="22"/>
              <w:ind w:left="53"/>
              <w:rPr>
                <w:sz w:val="16"/>
              </w:rPr>
            </w:pPr>
            <w:r>
              <w:rPr>
                <w:sz w:val="16"/>
              </w:rPr>
              <w:t>Pozostała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działalność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shd w:val="clear" w:color="auto" w:fill="D2D2D2"/>
          </w:tcPr>
          <w:p>
            <w:pPr>
              <w:pStyle w:val="TableParagraph"/>
              <w:spacing w:before="22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745,27</w:t>
            </w:r>
          </w:p>
        </w:tc>
      </w:tr>
      <w:tr>
        <w:trPr>
          <w:trHeight w:val="822" w:hRule="atLeast"/>
        </w:trPr>
        <w:tc>
          <w:tcPr>
            <w:tcW w:w="1259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</w:p>
          <w:p>
            <w:pPr>
              <w:pStyle w:val="TableParagraph"/>
              <w:ind w:left="11" w:right="2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2010</w:t>
            </w:r>
          </w:p>
        </w:tc>
        <w:tc>
          <w:tcPr>
            <w:tcW w:w="45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247" w:lineRule="auto" w:before="24"/>
              <w:ind w:left="53" w:right="126"/>
              <w:rPr>
                <w:sz w:val="16"/>
              </w:rPr>
            </w:pPr>
            <w:r>
              <w:rPr>
                <w:w w:val="105"/>
                <w:sz w:val="16"/>
              </w:rPr>
              <w:t>Dotacja celowa otrzymana z budżetu państwa na realizację zadań bieżących z zakresu administracji </w:t>
            </w:r>
            <w:r>
              <w:rPr>
                <w:spacing w:val="-2"/>
                <w:w w:val="105"/>
                <w:sz w:val="16"/>
              </w:rPr>
              <w:t>rządowej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oraz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zadań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zleconych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gminie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(związkom </w:t>
            </w:r>
            <w:r>
              <w:rPr>
                <w:w w:val="105"/>
                <w:sz w:val="16"/>
              </w:rPr>
              <w:t>gmin, związkom powiatowo-gminnym) ustawami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24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885,38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</w:p>
          <w:p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46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745,27</w:t>
            </w:r>
          </w:p>
        </w:tc>
      </w:tr>
      <w:tr>
        <w:trPr>
          <w:trHeight w:val="249" w:hRule="atLeast"/>
        </w:trPr>
        <w:tc>
          <w:tcPr>
            <w:tcW w:w="8313" w:type="dxa"/>
            <w:gridSpan w:val="4"/>
            <w:tcBorders>
              <w:top w:val="thickThinMediumGap" w:sz="3" w:space="0" w:color="000000"/>
            </w:tcBorders>
          </w:tcPr>
          <w:p>
            <w:pPr>
              <w:pStyle w:val="TableParagraph"/>
              <w:spacing w:before="36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Razem: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668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190,82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859,89</w:t>
            </w:r>
          </w:p>
        </w:tc>
        <w:tc>
          <w:tcPr>
            <w:tcW w:w="210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36"/>
              <w:ind w:right="4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690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050,71</w:t>
            </w:r>
          </w:p>
        </w:tc>
      </w:tr>
    </w:tbl>
    <w:sectPr>
      <w:footerReference w:type="default" r:id="rId5"/>
      <w:type w:val="continuous"/>
      <w:pgSz w:w="19730" w:h="14790" w:orient="landscape"/>
      <w:pgMar w:header="0" w:footer="2066" w:top="1680" w:bottom="2260" w:left="2409" w:right="255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10077195</wp:posOffset>
              </wp:positionH>
              <wp:positionV relativeFrom="page">
                <wp:posOffset>7939751</wp:posOffset>
              </wp:positionV>
              <wp:extent cx="71056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Strona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z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3.47998pt;margin-top:625.177246pt;width:55.95pt;height:13.2pt;mso-position-horizontal-relative:page;mso-position-vertical-relative:page;z-index:-15798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Strona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z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5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2025-10-14T12:19:52Z</dcterms:created>
  <dcterms:modified xsi:type="dcterms:W3CDTF">2025-10-14T12:19:52Z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