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3"/>
        <w:rPr>
          <w:rFonts w:ascii="Times New Roman"/>
          <w:b w:val="0"/>
        </w:rPr>
      </w:pPr>
    </w:p>
    <w:p>
      <w:pPr>
        <w:pStyle w:val="BodyText"/>
        <w:ind w:left="22"/>
        <w:jc w:val="center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140/2025</w:t>
      </w:r>
      <w:r>
        <w:rPr>
          <w:spacing w:val="-4"/>
        </w:rPr>
        <w:t> </w:t>
      </w:r>
      <w:r>
        <w:rPr/>
        <w:t>Burmistrza</w:t>
      </w:r>
      <w:r>
        <w:rPr>
          <w:spacing w:val="-3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30</w:t>
      </w:r>
      <w:r>
        <w:rPr>
          <w:spacing w:val="-4"/>
        </w:rPr>
        <w:t> </w:t>
      </w:r>
      <w:r>
        <w:rPr/>
        <w:t>czerwca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21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32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Gospodarka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sz w:val="10"/>
              </w:rPr>
              <w:t>mieszkaniowa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766,54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766,54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266,54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766,54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766,54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456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443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266,54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70005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355"/>
              <w:jc w:val="left"/>
              <w:rPr>
                <w:sz w:val="10"/>
              </w:rPr>
            </w:pPr>
            <w:r>
              <w:rPr>
                <w:sz w:val="10"/>
              </w:rPr>
              <w:t>Gospodarka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gruntami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nieruchomościami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6050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inwestycyjne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Urzędy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naczelnych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organów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władzy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państwowej,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kontroli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ochrony prawa oraz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sądownictwa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389,54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058,46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389,54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058,46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75107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Wybory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Prezydenta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Rzeczypospolitej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Polskiej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075,54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058,46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084,00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084,00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075,54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058,46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fizycznych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Bezpieczeństwo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publiczne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ochrona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przeciwpożarowa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187,70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187,70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187,70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437,30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750,40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044,41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044,41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044,41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044,41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232,11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232,11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232,11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481,71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750,40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75495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960,30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960,30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960,30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960,30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044,41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044,41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044,41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044,41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004,71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004,71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004,71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004,71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524,49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524,49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524,49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524,49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874,86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874,86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874,86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874,86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399,35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399,35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399,35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399,35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435,81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435,81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435,81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435,81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169,55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169,55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169,55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169,55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605,36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605,36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605,36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605,36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footerReference w:type="default" r:id="rId5"/>
          <w:type w:val="continuous"/>
          <w:pgSz w:w="19730" w:h="14790" w:orient="landscape"/>
          <w:pgMar w:header="0" w:footer="2008" w:top="1680" w:bottom="2200" w:left="1984" w:right="1984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Oświata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wychowanie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109,08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653,08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717,46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65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339,46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228,49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707,13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456,00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456,00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109,08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653,08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717,46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65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851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839,46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228,49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707,13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456,00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456,00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Szkoły </w:t>
            </w:r>
            <w:r>
              <w:rPr>
                <w:spacing w:val="-2"/>
                <w:sz w:val="10"/>
              </w:rPr>
              <w:t>podstawowe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575,00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319,00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743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344,00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256,00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256,00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575,00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319,00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794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256,00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256,00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4260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energii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4280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zdrowotnych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437,00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437,00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437,00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437,00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437,00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437,00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 </w:t>
            </w:r>
            <w:r>
              <w:rPr>
                <w:spacing w:val="-2"/>
                <w:sz w:val="10"/>
              </w:rPr>
              <w:t>społeczna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246,43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246,43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221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442,25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961,41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480,84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146,05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658,13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346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796,55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296,55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125,45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168,43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815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168,43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238,80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257,96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980,84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271,50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658,13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85231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cudzoziemców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116,07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116,07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569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070,02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608,41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461,61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046,05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346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796,55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296,55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125,45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038,07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038,07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866,57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904,96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961,61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171,50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Dotacja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celowa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jednostki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spoza sektora finansów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publicznych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lub dofinansowanie 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bieżących związanych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046,05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046,05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046,05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125,45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125,45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125,45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171,50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171,50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171,50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ind w:left="42" w:right="130"/>
              <w:jc w:val="left"/>
              <w:rPr>
                <w:sz w:val="10"/>
              </w:rPr>
            </w:pPr>
            <w:r>
              <w:rPr>
                <w:sz w:val="10"/>
              </w:rPr>
              <w:t>Zakup towarów (w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szczególności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leków,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żywności)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związku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 pomocą obywatelom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337,61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337,61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337,61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337,61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284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337,61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337,61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337,61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337,61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Zakup usług związanych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pgSz w:w="19730" w:h="14790" w:orient="landscape"/>
          <w:pgMar w:header="0" w:footer="2008" w:top="1680" w:bottom="2200" w:left="1984" w:right="1984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376,49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376,49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376,49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376,49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725,49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725,49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725,49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725,49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nauczycieli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916,07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916,07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916,07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916,07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490,07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490,07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490,07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490,07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406,14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406,14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406,14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406,14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315,85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315,85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315,85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315,85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457,48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457,48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457,48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457,48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773,33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773,33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773,33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773,33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Rodzina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833,28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833,28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416,28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656,28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116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357,00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066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033,28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916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033,28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616,28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656,28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116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357,00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85513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108"/>
              <w:jc w:val="left"/>
              <w:rPr>
                <w:sz w:val="10"/>
              </w:rPr>
            </w:pPr>
            <w:r>
              <w:rPr>
                <w:sz w:val="10"/>
              </w:rPr>
              <w:t>Składki na ubezpieczenie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zdrowotne opłacane za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osoby pobierające niektóre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świadczenia rodzinne oraz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pobierające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zasiłki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opiekunów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268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268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268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268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zdrowotne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> razem: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285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764</w:t>
            </w:r>
            <w:r>
              <w:rPr>
                <w:b/>
                <w:spacing w:val="-2"/>
                <w:sz w:val="10"/>
              </w:rPr>
              <w:t> 544,80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207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569</w:t>
            </w:r>
            <w:r>
              <w:rPr>
                <w:b/>
                <w:spacing w:val="-2"/>
                <w:sz w:val="10"/>
              </w:rPr>
              <w:t> 730,42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085</w:t>
            </w:r>
            <w:r>
              <w:rPr>
                <w:b/>
                <w:spacing w:val="-2"/>
                <w:sz w:val="10"/>
              </w:rPr>
              <w:t> 915,87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100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923</w:t>
            </w:r>
            <w:r>
              <w:rPr>
                <w:b/>
                <w:spacing w:val="-2"/>
                <w:sz w:val="10"/>
              </w:rPr>
              <w:t> 293,14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162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622,73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785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736,54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19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709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822,26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648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604,50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509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651,25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78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194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814,38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75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994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814,38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27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567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551,38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200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-101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-51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-51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-51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-50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-50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454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916,41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454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916,41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446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540,96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330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340,96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116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6 </w:t>
            </w:r>
            <w:r>
              <w:rPr>
                <w:b/>
                <w:spacing w:val="-2"/>
                <w:sz w:val="10"/>
              </w:rPr>
              <w:t>125,45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2 </w:t>
            </w:r>
            <w:r>
              <w:rPr>
                <w:b/>
                <w:spacing w:val="-2"/>
                <w:sz w:val="10"/>
              </w:rPr>
              <w:t>250,00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286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117</w:t>
            </w:r>
            <w:r>
              <w:rPr>
                <w:b/>
                <w:spacing w:val="-2"/>
                <w:sz w:val="10"/>
              </w:rPr>
              <w:t> 961,21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207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973</w:t>
            </w:r>
            <w:r>
              <w:rPr>
                <w:b/>
                <w:spacing w:val="-2"/>
                <w:sz w:val="10"/>
              </w:rPr>
              <w:t> 146,83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480</w:t>
            </w:r>
            <w:r>
              <w:rPr>
                <w:b/>
                <w:spacing w:val="-2"/>
                <w:sz w:val="10"/>
              </w:rPr>
              <w:t> 956,83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101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202</w:t>
            </w:r>
            <w:r>
              <w:rPr>
                <w:b/>
                <w:spacing w:val="-2"/>
                <w:sz w:val="10"/>
              </w:rPr>
              <w:t> 134,10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278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822,73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791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861,99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19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712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072,26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648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604,50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509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651,25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78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144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814,38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75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944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814,38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27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567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551,38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200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</w:tr>
    </w:tbl>
    <w:sectPr>
      <w:pgSz w:w="19730" w:h="14790" w:orient="landscape"/>
      <w:pgMar w:header="0" w:footer="2008" w:top="1680" w:bottom="2200" w:left="1984" w:right="19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104704">
              <wp:simplePos x="0" y="0"/>
              <wp:positionH relativeFrom="page">
                <wp:posOffset>10720451</wp:posOffset>
              </wp:positionH>
              <wp:positionV relativeFrom="page">
                <wp:posOffset>7968848</wp:posOffset>
              </wp:positionV>
              <wp:extent cx="436245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624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4.130005pt;margin-top:627.468384pt;width:34.35pt;height:8.75pt;mso-position-horizontal-relative:page;mso-position-vertical-relative:page;z-index:-19211776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Strona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z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> NUMPAGES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3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center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2025-07-07T10:27:25Z</dcterms:created>
  <dcterms:modified xsi:type="dcterms:W3CDTF">2025-07-07T10:27:25Z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2025-07-07T00:00:00Z</vt:filetime>
  </property>
  <property fmtid="{D5CDD505-2E9C-101B-9397-08002B2CF9AE}" pid="5" name="Producer">
    <vt:lpwstr>3-Heights(TM) PDF Security Shell 4.8.25.2 (http://www.pdf-tools.com)</vt:lpwstr>
  </property>
</Properties>
</file>