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EEF1" w14:textId="77777777" w:rsidR="00DE25F3" w:rsidRDefault="00DE25F3">
      <w:pPr>
        <w:rPr>
          <w:rFonts w:ascii="Century Gothic" w:hAnsi="Century Gothic" w:cs="Times New Roman"/>
          <w:sz w:val="20"/>
          <w:szCs w:val="20"/>
        </w:rPr>
      </w:pPr>
    </w:p>
    <w:p w14:paraId="5CC06D50" w14:textId="77777777" w:rsidR="00DE25F3" w:rsidRDefault="00DE25F3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5D2E8721" w14:textId="77777777" w:rsidR="00DE25F3" w:rsidRDefault="00000000">
      <w:pPr>
        <w:spacing w:line="360" w:lineRule="auto"/>
      </w:pPr>
      <w:r>
        <w:rPr>
          <w:rFonts w:ascii="Century Gothic" w:hAnsi="Century Gothic" w:cs="Times New Roman"/>
          <w:sz w:val="20"/>
          <w:szCs w:val="20"/>
        </w:rPr>
        <w:t>UCHWAŁA NR XVI/156/2025</w:t>
      </w:r>
    </w:p>
    <w:p w14:paraId="5D02DA7F" w14:textId="77777777" w:rsidR="00DE25F3" w:rsidRDefault="00000000">
      <w:pPr>
        <w:spacing w:line="360" w:lineRule="auto"/>
      </w:pPr>
      <w:r>
        <w:rPr>
          <w:rFonts w:ascii="Century Gothic" w:hAnsi="Century Gothic" w:cs="Times New Roman"/>
          <w:sz w:val="20"/>
          <w:szCs w:val="20"/>
        </w:rPr>
        <w:t>RADY  MIASTA MŁAWA</w:t>
      </w:r>
    </w:p>
    <w:p w14:paraId="51852E5A" w14:textId="77777777" w:rsidR="00DE25F3" w:rsidRDefault="00000000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 dnia 3 czerwca 2025 r.</w:t>
      </w:r>
    </w:p>
    <w:p w14:paraId="7D5001F7" w14:textId="77777777" w:rsidR="00DE25F3" w:rsidRDefault="00DE25F3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016867AE" w14:textId="77777777" w:rsidR="00DE25F3" w:rsidRDefault="00000000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sprawie</w:t>
      </w:r>
    </w:p>
    <w:p w14:paraId="1D5E36EF" w14:textId="77777777" w:rsidR="00DE25F3" w:rsidRDefault="00000000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przyjęcia Programu Osłonowego </w:t>
      </w:r>
    </w:p>
    <w:p w14:paraId="426E358F" w14:textId="77777777" w:rsidR="00DE25F3" w:rsidRDefault="00000000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„Korpus Wsparcia Seniorów”  dla Miasta Mława na rok 2025</w:t>
      </w:r>
    </w:p>
    <w:p w14:paraId="19097FE9" w14:textId="77777777" w:rsidR="00DE25F3" w:rsidRDefault="00000000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</w:p>
    <w:p w14:paraId="1C7CDE6B" w14:textId="77777777" w:rsidR="00DE25F3" w:rsidRDefault="00000000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</w:p>
    <w:p w14:paraId="7D6D815D" w14:textId="77777777" w:rsidR="00DE25F3" w:rsidRDefault="00DE25F3">
      <w:pPr>
        <w:pStyle w:val="Standard"/>
        <w:rPr>
          <w:rFonts w:ascii="Century Gothic" w:hAnsi="Century Gothic"/>
          <w:sz w:val="20"/>
          <w:szCs w:val="20"/>
        </w:rPr>
      </w:pPr>
    </w:p>
    <w:p w14:paraId="6D08CC76" w14:textId="77777777" w:rsidR="00DE25F3" w:rsidRDefault="00000000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ab/>
        <w:t>Na podstawie art. 18  ust. 2  pkt 15  ustawy z dnia  8 marca 1990 roku o samorządzie gminnym (Dz. U. z 2024 r. poz. 1465 z późn. zm. ) w związku z art. 17 ust. 2  pkt 4 i art. 110 ust.10  ustawy z dnia 12 marca 2004r. o pomocy społecznej (Dz. U. 2024 r. poz. 1283 z póź. zm. ). Rada Miasta Mława uchwala co następuje:</w:t>
      </w:r>
    </w:p>
    <w:p w14:paraId="0598B87E" w14:textId="77777777" w:rsidR="00DE25F3" w:rsidRDefault="00DE25F3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</w:p>
    <w:p w14:paraId="4EEA635C" w14:textId="77777777" w:rsidR="00DE25F3" w:rsidRDefault="00000000">
      <w:pPr>
        <w:pStyle w:val="Standard"/>
        <w:spacing w:line="360" w:lineRule="auto"/>
      </w:pPr>
      <w:r>
        <w:rPr>
          <w:rFonts w:ascii="Century Gothic" w:hAnsi="Century Gothic"/>
          <w:sz w:val="20"/>
          <w:szCs w:val="20"/>
        </w:rPr>
        <w:t xml:space="preserve">§ 1. Uchwala się Program Osłonowy ,,Korpus Wsparcia Seniorów” na rok 2025 dla Miasta Mława </w:t>
      </w:r>
      <w:r>
        <w:rPr>
          <w:rFonts w:ascii="Century Gothic" w:hAnsi="Century Gothic"/>
          <w:sz w:val="20"/>
          <w:szCs w:val="20"/>
        </w:rPr>
        <w:br/>
        <w:t xml:space="preserve">w   brzmieniu stanowiącym załącznik do niniejszej uchwały.    </w:t>
      </w:r>
    </w:p>
    <w:p w14:paraId="10F292FF" w14:textId="77777777" w:rsidR="00DE25F3" w:rsidRDefault="00000000">
      <w:pPr>
        <w:pStyle w:val="Standard"/>
        <w:spacing w:line="360" w:lineRule="auto"/>
      </w:pPr>
      <w:r>
        <w:rPr>
          <w:rFonts w:ascii="Century Gothic" w:hAnsi="Century Gothic"/>
          <w:sz w:val="20"/>
          <w:szCs w:val="20"/>
        </w:rPr>
        <w:t>§ 2. Wykonanie uchwały powierza się Burmistrzowi Miasta Mława.</w:t>
      </w:r>
    </w:p>
    <w:p w14:paraId="44FDFA8E" w14:textId="77777777" w:rsidR="00DE25F3" w:rsidRDefault="00000000">
      <w:pPr>
        <w:pStyle w:val="Standard"/>
        <w:spacing w:line="360" w:lineRule="auto"/>
      </w:pPr>
      <w:r>
        <w:rPr>
          <w:rFonts w:ascii="Century Gothic" w:hAnsi="Century Gothic"/>
          <w:sz w:val="20"/>
          <w:szCs w:val="20"/>
        </w:rPr>
        <w:t>§ 3. Uchwała wchodzi w życie z dniem podjęcia.</w:t>
      </w:r>
    </w:p>
    <w:p w14:paraId="5E820315" w14:textId="77777777" w:rsidR="00DE25F3" w:rsidRDefault="00DE25F3">
      <w:pPr>
        <w:pStyle w:val="Standard"/>
        <w:rPr>
          <w:rFonts w:ascii="Century Gothic" w:hAnsi="Century Gothic"/>
          <w:sz w:val="20"/>
          <w:szCs w:val="20"/>
        </w:rPr>
      </w:pPr>
    </w:p>
    <w:p w14:paraId="3CBD333E" w14:textId="77777777" w:rsidR="00DE25F3" w:rsidRDefault="00DE25F3">
      <w:pPr>
        <w:pStyle w:val="Standard"/>
        <w:rPr>
          <w:rFonts w:ascii="Century Gothic" w:hAnsi="Century Gothic"/>
          <w:sz w:val="20"/>
          <w:szCs w:val="20"/>
        </w:rPr>
      </w:pPr>
    </w:p>
    <w:p w14:paraId="4163999B" w14:textId="77777777" w:rsidR="00DE25F3" w:rsidRDefault="00DE25F3">
      <w:pPr>
        <w:pStyle w:val="Standard"/>
        <w:rPr>
          <w:rFonts w:ascii="Century Gothic" w:hAnsi="Century Gothic"/>
          <w:sz w:val="20"/>
          <w:szCs w:val="20"/>
        </w:rPr>
      </w:pPr>
    </w:p>
    <w:p w14:paraId="25089F1C" w14:textId="77777777" w:rsidR="00DE25F3" w:rsidRDefault="00000000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Przewodniczący Rady Miasta</w:t>
      </w:r>
    </w:p>
    <w:p w14:paraId="56CCB9CE" w14:textId="77777777" w:rsidR="00DE25F3" w:rsidRDefault="00000000">
      <w:pPr>
        <w:pStyle w:val="Standard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Filip Kowalczyk</w:t>
      </w:r>
    </w:p>
    <w:p w14:paraId="0700FC5D" w14:textId="77777777" w:rsidR="00DE25F3" w:rsidRDefault="00DE25F3">
      <w:pPr>
        <w:pStyle w:val="Standard"/>
        <w:spacing w:line="360" w:lineRule="auto"/>
        <w:ind w:left="5672" w:firstLine="709"/>
        <w:rPr>
          <w:rFonts w:ascii="Century Gothic" w:hAnsi="Century Gothic"/>
          <w:sz w:val="20"/>
          <w:szCs w:val="20"/>
        </w:rPr>
      </w:pPr>
    </w:p>
    <w:p w14:paraId="4BDE3E2C" w14:textId="77777777" w:rsidR="00DE25F3" w:rsidRDefault="00DE25F3">
      <w:pPr>
        <w:pStyle w:val="Standard"/>
        <w:spacing w:line="360" w:lineRule="auto"/>
        <w:ind w:left="5672" w:firstLine="709"/>
        <w:rPr>
          <w:rFonts w:ascii="Century Gothic" w:hAnsi="Century Gothic"/>
          <w:sz w:val="20"/>
          <w:szCs w:val="20"/>
        </w:rPr>
      </w:pPr>
    </w:p>
    <w:p w14:paraId="2803F547" w14:textId="77777777" w:rsidR="00DE25F3" w:rsidRDefault="00DE25F3">
      <w:pPr>
        <w:pStyle w:val="Standard"/>
        <w:spacing w:line="360" w:lineRule="auto"/>
        <w:ind w:left="5672" w:firstLine="709"/>
        <w:rPr>
          <w:rFonts w:ascii="Century Gothic" w:hAnsi="Century Gothic"/>
          <w:sz w:val="20"/>
          <w:szCs w:val="20"/>
        </w:rPr>
      </w:pPr>
    </w:p>
    <w:p w14:paraId="3AE56FB9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EFBD843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EA443D3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ECAEC6A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9DC749A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9720678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66F1139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DF47333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5F44DE8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85DAA28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C557115" w14:textId="77777777" w:rsidR="00DE25F3" w:rsidRDefault="00DE25F3">
      <w:pPr>
        <w:pStyle w:val="Standard"/>
        <w:spacing w:line="360" w:lineRule="auto"/>
        <w:ind w:left="5672"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4E02771" w14:textId="77777777" w:rsidR="00DE25F3" w:rsidRDefault="00DE25F3">
      <w:pPr>
        <w:pStyle w:val="Standard"/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sectPr w:rsidR="00DE25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4B67" w14:textId="77777777" w:rsidR="00A6725F" w:rsidRDefault="00A6725F">
      <w:r>
        <w:separator/>
      </w:r>
    </w:p>
  </w:endnote>
  <w:endnote w:type="continuationSeparator" w:id="0">
    <w:p w14:paraId="7A6120B1" w14:textId="77777777" w:rsidR="00A6725F" w:rsidRDefault="00A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D2E1" w14:textId="77777777" w:rsidR="00A6725F" w:rsidRDefault="00A6725F">
      <w:r>
        <w:rPr>
          <w:color w:val="000000"/>
        </w:rPr>
        <w:separator/>
      </w:r>
    </w:p>
  </w:footnote>
  <w:footnote w:type="continuationSeparator" w:id="0">
    <w:p w14:paraId="465A683B" w14:textId="77777777" w:rsidR="00A6725F" w:rsidRDefault="00A6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25F3"/>
    <w:rsid w:val="004B5B66"/>
    <w:rsid w:val="00A6725F"/>
    <w:rsid w:val="00D457F7"/>
    <w:rsid w:val="00D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37B0"/>
  <w15:docId w15:val="{4E6799E1-9504-4E29-A66E-4927E602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Bucholska</cp:lastModifiedBy>
  <cp:revision>2</cp:revision>
  <cp:lastPrinted>2024-02-26T09:50:00Z</cp:lastPrinted>
  <dcterms:created xsi:type="dcterms:W3CDTF">2025-06-06T07:19:00Z</dcterms:created>
  <dcterms:modified xsi:type="dcterms:W3CDTF">2025-06-06T07:19:00Z</dcterms:modified>
</cp:coreProperties>
</file>