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FF6D" w14:textId="4EF45E38" w:rsidR="00C94ACB" w:rsidRPr="00644AAC" w:rsidRDefault="005E261F" w:rsidP="00C94ACB">
      <w:pPr>
        <w:jc w:val="center"/>
        <w:rPr>
          <w:rFonts w:cstheme="minorHAnsi"/>
          <w:b/>
        </w:rPr>
      </w:pP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r w:rsidR="007877AD" w:rsidRPr="00644AAC">
        <w:rPr>
          <w:rFonts w:cstheme="minorHAnsi"/>
          <w:b/>
        </w:rPr>
        <w:tab/>
      </w:r>
    </w:p>
    <w:p w14:paraId="37F2439A" w14:textId="076DF4A7" w:rsidR="00C94ACB" w:rsidRPr="00322587" w:rsidRDefault="00C94ACB" w:rsidP="00322587">
      <w:pPr>
        <w:rPr>
          <w:rFonts w:cstheme="minorHAnsi"/>
          <w:bCs/>
        </w:rPr>
      </w:pPr>
      <w:r w:rsidRPr="00322587">
        <w:rPr>
          <w:rFonts w:cstheme="minorHAnsi"/>
          <w:bCs/>
        </w:rPr>
        <w:t xml:space="preserve">UCHWAŁA NR </w:t>
      </w:r>
      <w:r w:rsidR="0010797D" w:rsidRPr="00322587">
        <w:rPr>
          <w:rFonts w:cstheme="minorHAnsi"/>
          <w:bCs/>
        </w:rPr>
        <w:t>XIV/147/2025</w:t>
      </w:r>
    </w:p>
    <w:p w14:paraId="0F508482" w14:textId="3ACC065D" w:rsidR="00C94ACB" w:rsidRPr="00322587" w:rsidRDefault="00C94ACB" w:rsidP="00322587">
      <w:pPr>
        <w:rPr>
          <w:rFonts w:cstheme="minorHAnsi"/>
          <w:bCs/>
        </w:rPr>
      </w:pPr>
      <w:r w:rsidRPr="00322587">
        <w:rPr>
          <w:rFonts w:cstheme="minorHAnsi"/>
          <w:bCs/>
        </w:rPr>
        <w:t>RADY MIASTA MŁAWA</w:t>
      </w:r>
    </w:p>
    <w:p w14:paraId="12E26107" w14:textId="6E61901E" w:rsidR="00C94ACB" w:rsidRPr="00322587" w:rsidRDefault="00C94ACB" w:rsidP="00322587">
      <w:pPr>
        <w:rPr>
          <w:rFonts w:cstheme="minorHAnsi"/>
          <w:bCs/>
        </w:rPr>
      </w:pPr>
      <w:r w:rsidRPr="00322587">
        <w:rPr>
          <w:rFonts w:cstheme="minorHAnsi"/>
          <w:bCs/>
        </w:rPr>
        <w:t xml:space="preserve">z dnia </w:t>
      </w:r>
      <w:r w:rsidR="0010797D" w:rsidRPr="00322587">
        <w:rPr>
          <w:rFonts w:cstheme="minorHAnsi"/>
          <w:bCs/>
        </w:rPr>
        <w:t xml:space="preserve">29 kwietnia </w:t>
      </w:r>
      <w:r w:rsidRPr="00322587">
        <w:rPr>
          <w:rFonts w:cstheme="minorHAnsi"/>
          <w:bCs/>
        </w:rPr>
        <w:t>2025 r.</w:t>
      </w:r>
    </w:p>
    <w:p w14:paraId="765E4855" w14:textId="77777777" w:rsidR="00C94ACB" w:rsidRPr="00322587" w:rsidRDefault="00C94ACB" w:rsidP="00322587">
      <w:pPr>
        <w:rPr>
          <w:rFonts w:cstheme="minorHAnsi"/>
          <w:bCs/>
        </w:rPr>
      </w:pPr>
    </w:p>
    <w:p w14:paraId="11B0F41B" w14:textId="77777777" w:rsidR="00C94ACB" w:rsidRPr="00322587" w:rsidRDefault="00C94ACB" w:rsidP="00322587">
      <w:pPr>
        <w:rPr>
          <w:rFonts w:cstheme="minorHAnsi"/>
          <w:bCs/>
        </w:rPr>
      </w:pPr>
      <w:r w:rsidRPr="00322587">
        <w:rPr>
          <w:rFonts w:cstheme="minorHAnsi"/>
          <w:bCs/>
        </w:rPr>
        <w:t>w sprawie</w:t>
      </w:r>
    </w:p>
    <w:p w14:paraId="4C9169E1" w14:textId="61D2BA0D" w:rsidR="00C94ACB" w:rsidRPr="00322587" w:rsidRDefault="00C94ACB" w:rsidP="00322587">
      <w:pPr>
        <w:rPr>
          <w:rFonts w:cstheme="minorHAnsi"/>
          <w:bCs/>
        </w:rPr>
      </w:pPr>
      <w:r w:rsidRPr="00322587">
        <w:rPr>
          <w:rFonts w:cstheme="minorHAnsi"/>
          <w:bCs/>
        </w:rPr>
        <w:t xml:space="preserve">rozpatrzenia petycji </w:t>
      </w:r>
      <w:r w:rsidR="00AC2226" w:rsidRPr="00322587">
        <w:rPr>
          <w:rFonts w:cstheme="minorHAnsi"/>
          <w:bCs/>
        </w:rPr>
        <w:t>Ogólnopolskiego Zrzeszenia Sędziów „AEQUITAS”</w:t>
      </w:r>
    </w:p>
    <w:p w14:paraId="4DFBC5DF" w14:textId="77777777" w:rsidR="00C94ACB" w:rsidRPr="00322587" w:rsidRDefault="00C94ACB" w:rsidP="00322587">
      <w:pPr>
        <w:rPr>
          <w:rFonts w:cstheme="minorHAnsi"/>
          <w:bCs/>
        </w:rPr>
      </w:pPr>
    </w:p>
    <w:p w14:paraId="75FA061E" w14:textId="4D5EAA74" w:rsidR="00C94ACB" w:rsidRPr="00322587" w:rsidRDefault="00C94ACB" w:rsidP="00322587">
      <w:pPr>
        <w:ind w:firstLine="708"/>
        <w:rPr>
          <w:rFonts w:cstheme="minorHAnsi"/>
          <w:bCs/>
        </w:rPr>
      </w:pPr>
      <w:r w:rsidRPr="00322587">
        <w:rPr>
          <w:rFonts w:cstheme="minorHAnsi"/>
          <w:bCs/>
        </w:rPr>
        <w:t xml:space="preserve">Na podstawie art. 18b ust. 1 ustawy z dnia 8 marca 1990 r. o samorządzie gminnym </w:t>
      </w:r>
      <w:r w:rsidR="004B2C7C" w:rsidRPr="00322587">
        <w:rPr>
          <w:rFonts w:cstheme="minorHAnsi"/>
          <w:bCs/>
        </w:rPr>
        <w:t xml:space="preserve">                       </w:t>
      </w:r>
      <w:r w:rsidRPr="00322587">
        <w:rPr>
          <w:rFonts w:cstheme="minorHAnsi"/>
          <w:bCs/>
        </w:rPr>
        <w:t>(Dz. U. z 20</w:t>
      </w:r>
      <w:r w:rsidR="00B27AAC" w:rsidRPr="00322587">
        <w:rPr>
          <w:rFonts w:cstheme="minorHAnsi"/>
          <w:bCs/>
        </w:rPr>
        <w:t>24</w:t>
      </w:r>
      <w:r w:rsidRPr="00322587">
        <w:rPr>
          <w:rFonts w:cstheme="minorHAnsi"/>
          <w:bCs/>
        </w:rPr>
        <w:t xml:space="preserve"> r., poz.</w:t>
      </w:r>
      <w:r w:rsidR="00B27AAC" w:rsidRPr="00322587">
        <w:rPr>
          <w:rFonts w:cstheme="minorHAnsi"/>
          <w:bCs/>
        </w:rPr>
        <w:t>1465 z póżn.zm.</w:t>
      </w:r>
      <w:r w:rsidRPr="00322587">
        <w:rPr>
          <w:rFonts w:cstheme="minorHAnsi"/>
          <w:bCs/>
        </w:rPr>
        <w:t>) w związku z art. 9 ust. 2 i art. 13 ust. 1 ustawy z dnia 11 lipca 2014 r. o petycjach (Dz. U. z 2018 r., poz. 870) Rada Miasta Mława uchwala, co następuje:</w:t>
      </w:r>
    </w:p>
    <w:p w14:paraId="54221335" w14:textId="77777777" w:rsidR="00D243D5" w:rsidRPr="00322587" w:rsidRDefault="00D243D5" w:rsidP="00322587">
      <w:pPr>
        <w:ind w:firstLine="708"/>
        <w:rPr>
          <w:rFonts w:cstheme="minorHAnsi"/>
          <w:bCs/>
        </w:rPr>
      </w:pPr>
    </w:p>
    <w:p w14:paraId="37A9F6BB" w14:textId="613FF5FA" w:rsidR="00C94ACB" w:rsidRPr="00322587" w:rsidRDefault="00C94ACB" w:rsidP="00322587">
      <w:pPr>
        <w:rPr>
          <w:rFonts w:cstheme="minorHAnsi"/>
          <w:bCs/>
        </w:rPr>
      </w:pPr>
      <w:r w:rsidRPr="00322587">
        <w:rPr>
          <w:rFonts w:cstheme="minorHAnsi"/>
          <w:bCs/>
        </w:rPr>
        <w:t xml:space="preserve">§ 1.Po rozpatrzeniu petycji </w:t>
      </w:r>
      <w:r w:rsidR="00180601" w:rsidRPr="00322587">
        <w:rPr>
          <w:rFonts w:cstheme="minorHAnsi"/>
          <w:bCs/>
        </w:rPr>
        <w:t xml:space="preserve"> Ogólnopolskiego </w:t>
      </w:r>
      <w:r w:rsidR="00DF0131" w:rsidRPr="00322587">
        <w:rPr>
          <w:rFonts w:cstheme="minorHAnsi"/>
          <w:bCs/>
        </w:rPr>
        <w:t>Zrzeszenia Sędziów „</w:t>
      </w:r>
      <w:r w:rsidR="007877AD" w:rsidRPr="00322587">
        <w:rPr>
          <w:rFonts w:cstheme="minorHAnsi"/>
          <w:bCs/>
        </w:rPr>
        <w:t>AEQUITAS</w:t>
      </w:r>
      <w:r w:rsidR="00DF0131" w:rsidRPr="00322587">
        <w:rPr>
          <w:rFonts w:cstheme="minorHAnsi"/>
          <w:bCs/>
        </w:rPr>
        <w:t xml:space="preserve">” </w:t>
      </w:r>
      <w:r w:rsidR="00531B86" w:rsidRPr="00322587">
        <w:rPr>
          <w:rFonts w:cstheme="minorHAnsi"/>
          <w:bCs/>
        </w:rPr>
        <w:t xml:space="preserve">z siedzibą w Łodzi </w:t>
      </w:r>
      <w:r w:rsidRPr="00322587">
        <w:rPr>
          <w:rFonts w:cstheme="minorHAnsi"/>
          <w:bCs/>
        </w:rPr>
        <w:t xml:space="preserve">z dnia </w:t>
      </w:r>
      <w:r w:rsidR="00E45117" w:rsidRPr="00322587">
        <w:rPr>
          <w:rFonts w:cstheme="minorHAnsi"/>
          <w:bCs/>
        </w:rPr>
        <w:t>26 marca</w:t>
      </w:r>
      <w:r w:rsidRPr="00322587">
        <w:rPr>
          <w:rFonts w:cstheme="minorHAnsi"/>
          <w:bCs/>
        </w:rPr>
        <w:t xml:space="preserve"> 202</w:t>
      </w:r>
      <w:r w:rsidR="00E45117" w:rsidRPr="00322587">
        <w:rPr>
          <w:rFonts w:cstheme="minorHAnsi"/>
          <w:bCs/>
        </w:rPr>
        <w:t>5</w:t>
      </w:r>
      <w:r w:rsidRPr="00322587">
        <w:rPr>
          <w:rFonts w:cstheme="minorHAnsi"/>
          <w:bCs/>
        </w:rPr>
        <w:t xml:space="preserve"> r., uznaje się petycję za</w:t>
      </w:r>
      <w:r w:rsidR="00462505" w:rsidRPr="00322587">
        <w:rPr>
          <w:rFonts w:cstheme="minorHAnsi"/>
          <w:bCs/>
        </w:rPr>
        <w:t xml:space="preserve"> </w:t>
      </w:r>
      <w:r w:rsidRPr="00322587">
        <w:rPr>
          <w:rFonts w:cstheme="minorHAnsi"/>
          <w:bCs/>
        </w:rPr>
        <w:t>bezzasadną.</w:t>
      </w:r>
    </w:p>
    <w:p w14:paraId="4438FA93" w14:textId="6ACDE52C" w:rsidR="00C94ACB" w:rsidRPr="00322587" w:rsidRDefault="00C94ACB" w:rsidP="00322587">
      <w:pPr>
        <w:rPr>
          <w:rFonts w:cstheme="minorHAnsi"/>
          <w:bCs/>
        </w:rPr>
      </w:pPr>
      <w:r w:rsidRPr="00322587">
        <w:rPr>
          <w:rFonts w:cstheme="minorHAnsi"/>
          <w:bCs/>
        </w:rPr>
        <w:t>§ 2.Uzasadnienie sposobu rozpatrzenia petycji zawiera załącznik do uchwały.</w:t>
      </w:r>
    </w:p>
    <w:p w14:paraId="3BF70C0B" w14:textId="385C0723" w:rsidR="00DC0959" w:rsidRPr="00322587" w:rsidRDefault="00C94ACB" w:rsidP="00322587">
      <w:pPr>
        <w:spacing w:line="240" w:lineRule="auto"/>
        <w:rPr>
          <w:rFonts w:cstheme="minorHAnsi"/>
          <w:bCs/>
        </w:rPr>
      </w:pPr>
      <w:r w:rsidRPr="00322587">
        <w:rPr>
          <w:rFonts w:cstheme="minorHAnsi"/>
          <w:bCs/>
        </w:rPr>
        <w:t>§ 3.</w:t>
      </w:r>
      <w:r w:rsidR="00DC0959" w:rsidRPr="00322587">
        <w:rPr>
          <w:rFonts w:cstheme="minorHAnsi"/>
          <w:bCs/>
        </w:rPr>
        <w:t xml:space="preserve"> Zobowiązuje się Burmistrza Miasta Mława do poinformowania o sposobie załatwienia petycji.</w:t>
      </w:r>
    </w:p>
    <w:p w14:paraId="1FEAA4AA" w14:textId="733C6DC1" w:rsidR="00C94ACB" w:rsidRPr="00322587" w:rsidRDefault="00C94ACB" w:rsidP="00322587">
      <w:pPr>
        <w:rPr>
          <w:rFonts w:cstheme="minorHAnsi"/>
          <w:bCs/>
        </w:rPr>
      </w:pPr>
      <w:r w:rsidRPr="00322587">
        <w:rPr>
          <w:rFonts w:cstheme="minorHAnsi"/>
          <w:bCs/>
        </w:rPr>
        <w:t>§ 4.Uchwała wchodzi w życie z dniem podjęcia</w:t>
      </w:r>
      <w:r w:rsidR="00644AAC" w:rsidRPr="00322587">
        <w:rPr>
          <w:rFonts w:cstheme="minorHAnsi"/>
          <w:bCs/>
        </w:rPr>
        <w:t>.</w:t>
      </w:r>
    </w:p>
    <w:p w14:paraId="49312925" w14:textId="77777777" w:rsidR="00C94ACB" w:rsidRPr="00322587" w:rsidRDefault="00C94ACB" w:rsidP="00322587">
      <w:pPr>
        <w:rPr>
          <w:rFonts w:cstheme="minorHAnsi"/>
          <w:bCs/>
        </w:rPr>
      </w:pPr>
    </w:p>
    <w:p w14:paraId="7E045691" w14:textId="77DDB69A" w:rsidR="00C94ACB" w:rsidRPr="00322587" w:rsidRDefault="00C94ACB" w:rsidP="00322587">
      <w:pPr>
        <w:rPr>
          <w:rFonts w:cstheme="minorHAnsi"/>
          <w:bCs/>
        </w:rPr>
      </w:pPr>
      <w:r w:rsidRPr="00322587">
        <w:rPr>
          <w:rFonts w:cstheme="minorHAnsi"/>
          <w:bCs/>
        </w:rPr>
        <w:t>Przewodniczący Rady Miasta</w:t>
      </w:r>
    </w:p>
    <w:p w14:paraId="7451648B" w14:textId="0FB32843" w:rsidR="00D243D5" w:rsidRPr="00322587" w:rsidRDefault="00D243D5" w:rsidP="00322587">
      <w:pPr>
        <w:rPr>
          <w:rFonts w:cstheme="minorHAnsi"/>
          <w:bCs/>
        </w:rPr>
      </w:pPr>
      <w:r w:rsidRPr="00322587">
        <w:rPr>
          <w:rFonts w:cstheme="minorHAnsi"/>
          <w:bCs/>
        </w:rPr>
        <w:t>Filip Kowalczyk</w:t>
      </w:r>
    </w:p>
    <w:p w14:paraId="0779E89F" w14:textId="77777777" w:rsidR="00C94ACB" w:rsidRPr="00322587" w:rsidRDefault="00C94ACB" w:rsidP="00322587">
      <w:pPr>
        <w:rPr>
          <w:rFonts w:cstheme="minorHAnsi"/>
          <w:bCs/>
        </w:rPr>
      </w:pPr>
    </w:p>
    <w:p w14:paraId="08E2D790" w14:textId="671C3E9F" w:rsidR="006E2324" w:rsidRPr="00322587" w:rsidRDefault="006E2324" w:rsidP="00322587">
      <w:pPr>
        <w:rPr>
          <w:rFonts w:cstheme="minorHAnsi"/>
          <w:bCs/>
        </w:rPr>
      </w:pPr>
    </w:p>
    <w:p w14:paraId="68B1148B" w14:textId="77777777" w:rsidR="006E2324" w:rsidRPr="00322587" w:rsidRDefault="006E2324" w:rsidP="00322587">
      <w:pPr>
        <w:rPr>
          <w:rFonts w:cstheme="minorHAnsi"/>
          <w:bCs/>
        </w:rPr>
      </w:pPr>
    </w:p>
    <w:p w14:paraId="56128F89" w14:textId="77777777" w:rsidR="006E2324" w:rsidRPr="00322587" w:rsidRDefault="006E2324" w:rsidP="00322587">
      <w:pPr>
        <w:rPr>
          <w:rFonts w:cstheme="minorHAnsi"/>
          <w:bCs/>
        </w:rPr>
      </w:pPr>
    </w:p>
    <w:p w14:paraId="6345BC8D" w14:textId="77777777" w:rsidR="006E2324" w:rsidRPr="00322587" w:rsidRDefault="006E2324" w:rsidP="00322587">
      <w:pPr>
        <w:rPr>
          <w:rFonts w:cstheme="minorHAnsi"/>
          <w:bCs/>
        </w:rPr>
      </w:pPr>
    </w:p>
    <w:p w14:paraId="340AB8EA" w14:textId="77777777" w:rsidR="006E2324" w:rsidRPr="00322587" w:rsidRDefault="006E2324" w:rsidP="00322587">
      <w:pPr>
        <w:rPr>
          <w:rFonts w:cstheme="minorHAnsi"/>
          <w:bCs/>
        </w:rPr>
      </w:pPr>
    </w:p>
    <w:p w14:paraId="26CD4DEB" w14:textId="77777777" w:rsidR="006E2324" w:rsidRPr="00322587" w:rsidRDefault="006E2324" w:rsidP="00322587">
      <w:pPr>
        <w:rPr>
          <w:rFonts w:cstheme="minorHAnsi"/>
          <w:bCs/>
        </w:rPr>
      </w:pPr>
    </w:p>
    <w:p w14:paraId="7104E4BD" w14:textId="77777777" w:rsidR="00141992" w:rsidRPr="00322587" w:rsidRDefault="00141992" w:rsidP="00322587">
      <w:pPr>
        <w:rPr>
          <w:rFonts w:cstheme="minorHAnsi"/>
          <w:bCs/>
        </w:rPr>
      </w:pPr>
    </w:p>
    <w:p w14:paraId="0D93BFF9" w14:textId="77777777" w:rsidR="00141992" w:rsidRPr="00322587" w:rsidRDefault="00141992" w:rsidP="00322587">
      <w:pPr>
        <w:rPr>
          <w:rFonts w:cstheme="minorHAnsi"/>
          <w:bCs/>
        </w:rPr>
      </w:pPr>
    </w:p>
    <w:p w14:paraId="28334097" w14:textId="77777777" w:rsidR="00141992" w:rsidRPr="00322587" w:rsidRDefault="00141992" w:rsidP="00322587">
      <w:pPr>
        <w:rPr>
          <w:rFonts w:cstheme="minorHAnsi"/>
          <w:bCs/>
        </w:rPr>
      </w:pPr>
    </w:p>
    <w:p w14:paraId="6ADDDD9F" w14:textId="419B4103" w:rsidR="00C94ACB" w:rsidRPr="00322587" w:rsidRDefault="00C94ACB" w:rsidP="00322587">
      <w:pPr>
        <w:rPr>
          <w:rFonts w:cstheme="minorHAnsi"/>
          <w:bCs/>
        </w:rPr>
      </w:pPr>
    </w:p>
    <w:p w14:paraId="029444DD" w14:textId="77777777" w:rsidR="00A3568E" w:rsidRPr="00322587" w:rsidRDefault="00A3568E" w:rsidP="00322587">
      <w:pPr>
        <w:rPr>
          <w:rFonts w:cstheme="minorHAnsi"/>
          <w:bCs/>
        </w:rPr>
      </w:pPr>
    </w:p>
    <w:p w14:paraId="0D22943A" w14:textId="16BC685E" w:rsidR="00A3568E" w:rsidRPr="00322587" w:rsidRDefault="00A3568E" w:rsidP="00322587">
      <w:pPr>
        <w:spacing w:line="240" w:lineRule="auto"/>
        <w:rPr>
          <w:rFonts w:eastAsia="Times New Roman" w:cstheme="minorHAnsi"/>
          <w:bCs/>
          <w:lang w:eastAsia="pl-PL"/>
        </w:rPr>
      </w:pPr>
      <w:r w:rsidRPr="00322587">
        <w:rPr>
          <w:rFonts w:eastAsia="Times New Roman" w:cstheme="minorHAnsi"/>
          <w:bCs/>
          <w:lang w:eastAsia="pl-PL"/>
        </w:rPr>
        <w:lastRenderedPageBreak/>
        <w:t>Załącznik do Uchwały NR</w:t>
      </w:r>
      <w:r w:rsidR="005F77D1" w:rsidRPr="00322587">
        <w:rPr>
          <w:rFonts w:eastAsia="Times New Roman" w:cstheme="minorHAnsi"/>
          <w:bCs/>
          <w:lang w:eastAsia="pl-PL"/>
        </w:rPr>
        <w:t xml:space="preserve"> </w:t>
      </w:r>
      <w:r w:rsidR="0010797D" w:rsidRPr="00322587">
        <w:rPr>
          <w:rFonts w:cstheme="minorHAnsi"/>
          <w:bCs/>
        </w:rPr>
        <w:t xml:space="preserve"> XIV/147/2025</w:t>
      </w:r>
    </w:p>
    <w:p w14:paraId="029D228F" w14:textId="7C19F577" w:rsidR="00A3568E" w:rsidRPr="00322587" w:rsidRDefault="00A3568E" w:rsidP="00322587">
      <w:pPr>
        <w:spacing w:line="240" w:lineRule="auto"/>
        <w:rPr>
          <w:rFonts w:eastAsia="Times New Roman" w:cstheme="minorHAnsi"/>
          <w:bCs/>
          <w:lang w:eastAsia="pl-PL"/>
        </w:rPr>
      </w:pPr>
      <w:r w:rsidRPr="00322587">
        <w:rPr>
          <w:rFonts w:eastAsia="Times New Roman" w:cstheme="minorHAnsi"/>
          <w:bCs/>
          <w:lang w:eastAsia="pl-PL"/>
        </w:rPr>
        <w:t>Rady Miasta Mława</w:t>
      </w:r>
    </w:p>
    <w:p w14:paraId="314B061D" w14:textId="0AEACD38" w:rsidR="00066A53" w:rsidRPr="00322587" w:rsidRDefault="00A3568E" w:rsidP="00322587">
      <w:pPr>
        <w:spacing w:line="240" w:lineRule="auto"/>
        <w:rPr>
          <w:rFonts w:eastAsia="Times New Roman" w:cstheme="minorHAnsi"/>
          <w:bCs/>
          <w:lang w:eastAsia="pl-PL"/>
        </w:rPr>
      </w:pPr>
      <w:r w:rsidRPr="00322587">
        <w:rPr>
          <w:rFonts w:eastAsia="Times New Roman" w:cstheme="minorHAnsi"/>
          <w:bCs/>
          <w:lang w:eastAsia="pl-PL"/>
        </w:rPr>
        <w:t xml:space="preserve">z dnia </w:t>
      </w:r>
      <w:r w:rsidR="000F5F64" w:rsidRPr="00322587">
        <w:rPr>
          <w:rFonts w:cstheme="minorHAnsi"/>
          <w:bCs/>
        </w:rPr>
        <w:t>29 kwietnia</w:t>
      </w:r>
      <w:r w:rsidR="000F5F64" w:rsidRPr="00322587">
        <w:rPr>
          <w:rFonts w:eastAsia="Times New Roman" w:cstheme="minorHAnsi"/>
          <w:bCs/>
          <w:lang w:eastAsia="pl-PL"/>
        </w:rPr>
        <w:t xml:space="preserve"> </w:t>
      </w:r>
      <w:r w:rsidRPr="00322587">
        <w:rPr>
          <w:rFonts w:eastAsia="Times New Roman" w:cstheme="minorHAnsi"/>
          <w:bCs/>
          <w:lang w:eastAsia="pl-PL"/>
        </w:rPr>
        <w:t>2025 r</w:t>
      </w:r>
      <w:r w:rsidR="0095319A" w:rsidRPr="00322587">
        <w:rPr>
          <w:rFonts w:eastAsia="Times New Roman" w:cstheme="minorHAnsi"/>
          <w:bCs/>
          <w:lang w:eastAsia="pl-PL"/>
        </w:rPr>
        <w:t>.</w:t>
      </w:r>
    </w:p>
    <w:p w14:paraId="2B65B01E" w14:textId="77777777" w:rsidR="00D6448F" w:rsidRPr="00322587" w:rsidRDefault="00D6448F" w:rsidP="00322587">
      <w:pPr>
        <w:spacing w:line="240" w:lineRule="auto"/>
        <w:rPr>
          <w:rFonts w:eastAsia="Times New Roman" w:cstheme="minorHAnsi"/>
          <w:bCs/>
          <w:lang w:eastAsia="pl-PL"/>
        </w:rPr>
      </w:pPr>
    </w:p>
    <w:p w14:paraId="6A524C3F" w14:textId="6CCFA1E7" w:rsidR="0067158E" w:rsidRPr="00322587" w:rsidRDefault="006E2324" w:rsidP="00322587">
      <w:pPr>
        <w:spacing w:line="240" w:lineRule="auto"/>
        <w:ind w:firstLine="708"/>
        <w:rPr>
          <w:rFonts w:cstheme="minorHAnsi"/>
          <w:bCs/>
        </w:rPr>
      </w:pPr>
      <w:r w:rsidRPr="00322587">
        <w:rPr>
          <w:rFonts w:cstheme="minorHAnsi"/>
          <w:bCs/>
        </w:rPr>
        <w:t xml:space="preserve">W dniu </w:t>
      </w:r>
      <w:r w:rsidR="005F77D1" w:rsidRPr="00322587">
        <w:rPr>
          <w:rFonts w:cstheme="minorHAnsi"/>
          <w:bCs/>
        </w:rPr>
        <w:t>26 marca</w:t>
      </w:r>
      <w:r w:rsidRPr="00322587">
        <w:rPr>
          <w:rFonts w:cstheme="minorHAnsi"/>
          <w:bCs/>
        </w:rPr>
        <w:t xml:space="preserve"> 202</w:t>
      </w:r>
      <w:r w:rsidR="00A3568E" w:rsidRPr="00322587">
        <w:rPr>
          <w:rFonts w:cstheme="minorHAnsi"/>
          <w:bCs/>
        </w:rPr>
        <w:t>5</w:t>
      </w:r>
      <w:r w:rsidRPr="00322587">
        <w:rPr>
          <w:rFonts w:cstheme="minorHAnsi"/>
          <w:bCs/>
        </w:rPr>
        <w:t xml:space="preserve"> r</w:t>
      </w:r>
      <w:r w:rsidR="00A3568E" w:rsidRPr="00322587">
        <w:rPr>
          <w:rFonts w:cstheme="minorHAnsi"/>
          <w:bCs/>
        </w:rPr>
        <w:t xml:space="preserve">. </w:t>
      </w:r>
      <w:r w:rsidRPr="00322587">
        <w:rPr>
          <w:rFonts w:cstheme="minorHAnsi"/>
          <w:bCs/>
        </w:rPr>
        <w:t xml:space="preserve">wpłynęła do Rady </w:t>
      </w:r>
      <w:r w:rsidR="00421D74" w:rsidRPr="00322587">
        <w:rPr>
          <w:rFonts w:cstheme="minorHAnsi"/>
          <w:bCs/>
        </w:rPr>
        <w:t>Miasta</w:t>
      </w:r>
      <w:r w:rsidRPr="00322587">
        <w:rPr>
          <w:rFonts w:cstheme="minorHAnsi"/>
          <w:bCs/>
        </w:rPr>
        <w:t xml:space="preserve"> </w:t>
      </w:r>
      <w:r w:rsidR="00421D74" w:rsidRPr="00322587">
        <w:rPr>
          <w:rFonts w:cstheme="minorHAnsi"/>
          <w:bCs/>
        </w:rPr>
        <w:t>Mław</w:t>
      </w:r>
      <w:r w:rsidR="009E5443" w:rsidRPr="00322587">
        <w:rPr>
          <w:rFonts w:cstheme="minorHAnsi"/>
          <w:bCs/>
        </w:rPr>
        <w:t>a</w:t>
      </w:r>
      <w:r w:rsidRPr="00322587">
        <w:rPr>
          <w:rFonts w:cstheme="minorHAnsi"/>
          <w:bCs/>
        </w:rPr>
        <w:t xml:space="preserve"> petycja z dnia </w:t>
      </w:r>
      <w:r w:rsidR="005F77D1" w:rsidRPr="00322587">
        <w:rPr>
          <w:rFonts w:cstheme="minorHAnsi"/>
          <w:bCs/>
        </w:rPr>
        <w:t>05</w:t>
      </w:r>
      <w:r w:rsidR="009C70C6" w:rsidRPr="00322587">
        <w:rPr>
          <w:rFonts w:cstheme="minorHAnsi"/>
          <w:bCs/>
        </w:rPr>
        <w:t>.03</w:t>
      </w:r>
      <w:r w:rsidRPr="00322587">
        <w:rPr>
          <w:rFonts w:cstheme="minorHAnsi"/>
          <w:bCs/>
        </w:rPr>
        <w:t xml:space="preserve"> 202</w:t>
      </w:r>
      <w:r w:rsidR="00421D74" w:rsidRPr="00322587">
        <w:rPr>
          <w:rFonts w:cstheme="minorHAnsi"/>
          <w:bCs/>
        </w:rPr>
        <w:t>5</w:t>
      </w:r>
      <w:r w:rsidRPr="00322587">
        <w:rPr>
          <w:rFonts w:cstheme="minorHAnsi"/>
          <w:bCs/>
        </w:rPr>
        <w:t xml:space="preserve"> r. dotycząca </w:t>
      </w:r>
      <w:r w:rsidR="00D31316" w:rsidRPr="00322587">
        <w:rPr>
          <w:rFonts w:cstheme="minorHAnsi"/>
          <w:bCs/>
        </w:rPr>
        <w:t>podjęcia uchwały</w:t>
      </w:r>
      <w:r w:rsidR="009D0D72" w:rsidRPr="00322587">
        <w:rPr>
          <w:rFonts w:cstheme="minorHAnsi"/>
          <w:bCs/>
        </w:rPr>
        <w:t xml:space="preserve"> wyrażającej protest wobec projektów ustaw zakładających usunięcie </w:t>
      </w:r>
      <w:r w:rsidR="00C12087" w:rsidRPr="00322587">
        <w:rPr>
          <w:rFonts w:cstheme="minorHAnsi"/>
          <w:bCs/>
        </w:rPr>
        <w:t xml:space="preserve">i zdegradowanie ustawą sędziów sądów powszechnych w Polsce, </w:t>
      </w:r>
      <w:r w:rsidR="00694B19" w:rsidRPr="00322587">
        <w:rPr>
          <w:rFonts w:cstheme="minorHAnsi"/>
          <w:bCs/>
        </w:rPr>
        <w:t>p</w:t>
      </w:r>
      <w:r w:rsidR="00C12087" w:rsidRPr="00322587">
        <w:rPr>
          <w:rFonts w:cstheme="minorHAnsi"/>
          <w:bCs/>
        </w:rPr>
        <w:t>owołanych</w:t>
      </w:r>
      <w:r w:rsidR="002264CA" w:rsidRPr="00322587">
        <w:rPr>
          <w:rFonts w:cstheme="minorHAnsi"/>
          <w:bCs/>
        </w:rPr>
        <w:t xml:space="preserve"> przez Prezydenta Rzeczypospolitej Polskiej</w:t>
      </w:r>
      <w:r w:rsidRPr="00322587">
        <w:rPr>
          <w:rFonts w:cstheme="minorHAnsi"/>
          <w:bCs/>
        </w:rPr>
        <w:t>.</w:t>
      </w:r>
    </w:p>
    <w:p w14:paraId="6669981C" w14:textId="7482FC79" w:rsidR="006E2324" w:rsidRPr="00322587" w:rsidRDefault="006E2324" w:rsidP="00322587">
      <w:pPr>
        <w:spacing w:line="240" w:lineRule="auto"/>
        <w:ind w:firstLine="708"/>
        <w:rPr>
          <w:rFonts w:cstheme="minorHAnsi"/>
          <w:bCs/>
        </w:rPr>
      </w:pPr>
      <w:r w:rsidRPr="00322587">
        <w:rPr>
          <w:rFonts w:cstheme="minorHAnsi"/>
          <w:bCs/>
        </w:rPr>
        <w:t xml:space="preserve">W dniu </w:t>
      </w:r>
      <w:r w:rsidR="00B11C9E" w:rsidRPr="00322587">
        <w:rPr>
          <w:rFonts w:cstheme="minorHAnsi"/>
          <w:bCs/>
        </w:rPr>
        <w:t>28 kwietnia</w:t>
      </w:r>
      <w:r w:rsidRPr="00322587">
        <w:rPr>
          <w:rFonts w:cstheme="minorHAnsi"/>
          <w:bCs/>
        </w:rPr>
        <w:t xml:space="preserve"> 202</w:t>
      </w:r>
      <w:r w:rsidR="00DA6B14" w:rsidRPr="00322587">
        <w:rPr>
          <w:rFonts w:cstheme="minorHAnsi"/>
          <w:bCs/>
        </w:rPr>
        <w:t>5</w:t>
      </w:r>
      <w:r w:rsidRPr="00322587">
        <w:rPr>
          <w:rFonts w:cstheme="minorHAnsi"/>
          <w:bCs/>
        </w:rPr>
        <w:t xml:space="preserve"> r</w:t>
      </w:r>
      <w:r w:rsidR="00DA6B14" w:rsidRPr="00322587">
        <w:rPr>
          <w:rFonts w:cstheme="minorHAnsi"/>
          <w:bCs/>
        </w:rPr>
        <w:t>.</w:t>
      </w:r>
      <w:r w:rsidRPr="00322587">
        <w:rPr>
          <w:rFonts w:cstheme="minorHAnsi"/>
          <w:bCs/>
        </w:rPr>
        <w:t xml:space="preserve"> Komisja Skarg, Wniosków i Petycji Rady </w:t>
      </w:r>
      <w:r w:rsidR="00DA6B14" w:rsidRPr="00322587">
        <w:rPr>
          <w:rFonts w:cstheme="minorHAnsi"/>
          <w:bCs/>
        </w:rPr>
        <w:t>Miasta Mława</w:t>
      </w:r>
      <w:r w:rsidRPr="00322587">
        <w:rPr>
          <w:rFonts w:cstheme="minorHAnsi"/>
          <w:bCs/>
        </w:rPr>
        <w:t xml:space="preserve"> rozpatrując petycję stwierdziła,</w:t>
      </w:r>
      <w:r w:rsidR="0067158E" w:rsidRPr="00322587">
        <w:rPr>
          <w:rFonts w:cstheme="minorHAnsi"/>
          <w:bCs/>
        </w:rPr>
        <w:t xml:space="preserve"> </w:t>
      </w:r>
      <w:r w:rsidRPr="00322587">
        <w:rPr>
          <w:rFonts w:cstheme="minorHAnsi"/>
          <w:bCs/>
        </w:rPr>
        <w:t>że rozpatrzenie przedmiotowej petycji nie należy do kompetencji Rady Mi</w:t>
      </w:r>
      <w:r w:rsidR="009E5443" w:rsidRPr="00322587">
        <w:rPr>
          <w:rFonts w:cstheme="minorHAnsi"/>
          <w:bCs/>
        </w:rPr>
        <w:t>asta</w:t>
      </w:r>
      <w:r w:rsidRPr="00322587">
        <w:rPr>
          <w:rFonts w:cstheme="minorHAnsi"/>
          <w:bCs/>
        </w:rPr>
        <w:t xml:space="preserve">, ponieważ jest sprawą ogólnokrajową, nie lokalną. Zgodnie z art. 6 ust. 1 ustawy o samorządzie gminnym (dalej </w:t>
      </w:r>
      <w:proofErr w:type="spellStart"/>
      <w:r w:rsidRPr="00322587">
        <w:rPr>
          <w:rFonts w:cstheme="minorHAnsi"/>
          <w:bCs/>
        </w:rPr>
        <w:t>u.s.g</w:t>
      </w:r>
      <w:proofErr w:type="spellEnd"/>
      <w:r w:rsidRPr="00322587">
        <w:rPr>
          <w:rFonts w:cstheme="minorHAnsi"/>
          <w:bCs/>
        </w:rPr>
        <w:t>.)</w:t>
      </w:r>
      <w:r w:rsidR="0067158E" w:rsidRPr="00322587">
        <w:rPr>
          <w:rFonts w:cstheme="minorHAnsi"/>
          <w:bCs/>
        </w:rPr>
        <w:t xml:space="preserve"> </w:t>
      </w:r>
      <w:r w:rsidRPr="00322587">
        <w:rPr>
          <w:rFonts w:cstheme="minorHAnsi"/>
          <w:bCs/>
        </w:rPr>
        <w:t xml:space="preserve">do zakresu działania gminy należą wszystkie sprawy publiczne o znaczeniu lokalnym, niezastrzeżone ustawami na rzecz innych podmiotów. Zaspokajanie zbiorowych potrzeb wspólnoty należy do zadań własnych gminy (art. 7 ust. 1 </w:t>
      </w:r>
      <w:proofErr w:type="spellStart"/>
      <w:r w:rsidRPr="00322587">
        <w:rPr>
          <w:rFonts w:cstheme="minorHAnsi"/>
          <w:bCs/>
        </w:rPr>
        <w:t>u.s.g</w:t>
      </w:r>
      <w:proofErr w:type="spellEnd"/>
      <w:r w:rsidRPr="00322587">
        <w:rPr>
          <w:rFonts w:cstheme="minorHAnsi"/>
          <w:bCs/>
        </w:rPr>
        <w:t xml:space="preserve">.). Organem stanowiącym i kontrolnym </w:t>
      </w:r>
      <w:r w:rsidR="0067158E" w:rsidRPr="00322587">
        <w:rPr>
          <w:rFonts w:cstheme="minorHAnsi"/>
          <w:bCs/>
        </w:rPr>
        <w:t xml:space="preserve">      </w:t>
      </w:r>
      <w:r w:rsidRPr="00322587">
        <w:rPr>
          <w:rFonts w:cstheme="minorHAnsi"/>
          <w:bCs/>
        </w:rPr>
        <w:t>w gminie jest rada gmin</w:t>
      </w:r>
      <w:r w:rsidR="0067158E" w:rsidRPr="00322587">
        <w:rPr>
          <w:rFonts w:cstheme="minorHAnsi"/>
          <w:bCs/>
        </w:rPr>
        <w:t xml:space="preserve"> </w:t>
      </w:r>
      <w:r w:rsidRPr="00322587">
        <w:rPr>
          <w:rFonts w:cstheme="minorHAnsi"/>
          <w:bCs/>
        </w:rPr>
        <w:t xml:space="preserve">(art. 15 ust. 1 </w:t>
      </w:r>
      <w:proofErr w:type="spellStart"/>
      <w:r w:rsidRPr="00322587">
        <w:rPr>
          <w:rFonts w:cstheme="minorHAnsi"/>
          <w:bCs/>
        </w:rPr>
        <w:t>u.s.g</w:t>
      </w:r>
      <w:proofErr w:type="spellEnd"/>
      <w:r w:rsidRPr="00322587">
        <w:rPr>
          <w:rFonts w:cstheme="minorHAnsi"/>
          <w:bCs/>
        </w:rPr>
        <w:t xml:space="preserve">.). Do właściwości rady należą wszystkie sprawy pozostające w zakresie działania gminy, o ile ustawy nie stanowią inaczej (art. 18 ust. 1 </w:t>
      </w:r>
      <w:proofErr w:type="spellStart"/>
      <w:r w:rsidRPr="00322587">
        <w:rPr>
          <w:rFonts w:cstheme="minorHAnsi"/>
          <w:bCs/>
        </w:rPr>
        <w:t>u.s.g</w:t>
      </w:r>
      <w:proofErr w:type="spellEnd"/>
      <w:r w:rsidRPr="00322587">
        <w:rPr>
          <w:rFonts w:cstheme="minorHAnsi"/>
          <w:bCs/>
        </w:rPr>
        <w:t xml:space="preserve">.). W myśl art. 14 </w:t>
      </w:r>
      <w:proofErr w:type="spellStart"/>
      <w:r w:rsidRPr="00322587">
        <w:rPr>
          <w:rFonts w:cstheme="minorHAnsi"/>
          <w:bCs/>
        </w:rPr>
        <w:t>u.s.g</w:t>
      </w:r>
      <w:proofErr w:type="spellEnd"/>
      <w:r w:rsidRPr="00322587">
        <w:rPr>
          <w:rFonts w:cstheme="minorHAnsi"/>
          <w:bCs/>
        </w:rPr>
        <w:t>. uchwały rady zapadają zwykłą większością głosów w obecności co najmniej połowy ustawowego składu rady</w:t>
      </w:r>
      <w:r w:rsidR="00D6448F" w:rsidRPr="00322587">
        <w:rPr>
          <w:rFonts w:cstheme="minorHAnsi"/>
          <w:bCs/>
        </w:rPr>
        <w:t>,</w:t>
      </w:r>
      <w:r w:rsidR="00644AAC" w:rsidRPr="00322587">
        <w:rPr>
          <w:rFonts w:cstheme="minorHAnsi"/>
          <w:bCs/>
        </w:rPr>
        <w:t xml:space="preserve"> </w:t>
      </w:r>
      <w:r w:rsidRPr="00322587">
        <w:rPr>
          <w:rFonts w:cstheme="minorHAnsi"/>
          <w:bCs/>
        </w:rPr>
        <w:t xml:space="preserve">w głosowaniu jawnym, chyba że ustawa stanowi inaczej (odmienne wymagania dotyczące podjęcia uchwały przez radę przewidziano np. w art. 19 ust. 1, art. 28a ust. 2 i ust. 5, art. 28b ust. 4 oraz art. 58 ust. 2 </w:t>
      </w:r>
      <w:proofErr w:type="spellStart"/>
      <w:r w:rsidRPr="00322587">
        <w:rPr>
          <w:rFonts w:cstheme="minorHAnsi"/>
          <w:bCs/>
        </w:rPr>
        <w:t>u.s.g</w:t>
      </w:r>
      <w:proofErr w:type="spellEnd"/>
      <w:r w:rsidRPr="00322587">
        <w:rPr>
          <w:rFonts w:cstheme="minorHAnsi"/>
          <w:bCs/>
        </w:rPr>
        <w:t>.). Podkreśla się, że rada gminy może wypowiadać się tylko w zakresie powierzonych jej zadań. Dotyczy to także sytuacji, gdy stanowisko rady jest niewiążące i stanowi np. apel</w:t>
      </w:r>
      <w:r w:rsidR="00C16EF0" w:rsidRPr="00322587">
        <w:rPr>
          <w:rFonts w:cstheme="minorHAnsi"/>
          <w:bCs/>
        </w:rPr>
        <w:t xml:space="preserve">,                                 </w:t>
      </w:r>
      <w:r w:rsidRPr="00322587">
        <w:rPr>
          <w:rFonts w:cstheme="minorHAnsi"/>
          <w:bCs/>
        </w:rPr>
        <w:t xml:space="preserve"> czy stanowiska. Stanowiska rady mo</w:t>
      </w:r>
      <w:r w:rsidR="001A6D40" w:rsidRPr="00322587">
        <w:rPr>
          <w:rFonts w:cstheme="minorHAnsi"/>
          <w:bCs/>
        </w:rPr>
        <w:t>gą</w:t>
      </w:r>
      <w:r w:rsidRPr="00322587">
        <w:rPr>
          <w:rFonts w:cstheme="minorHAnsi"/>
          <w:bCs/>
        </w:rPr>
        <w:t xml:space="preserve"> dotyczyć tylko kwestii, które pozostają w zakresie działania gminy. Sprawy ogólnokrajowe nie należą do właściwości gminy i rady gminy. Zgodnie z art. 7 Konstytucji RP organy władzy publicznej działają na podstawie i w granicach prawa. Powoduje to, że mogą podejmować tylko te działania, </w:t>
      </w:r>
      <w:r w:rsidR="00AE7428" w:rsidRPr="00322587">
        <w:rPr>
          <w:rFonts w:cstheme="minorHAnsi"/>
          <w:bCs/>
        </w:rPr>
        <w:t xml:space="preserve"> </w:t>
      </w:r>
      <w:r w:rsidRPr="00322587">
        <w:rPr>
          <w:rFonts w:cstheme="minorHAnsi"/>
          <w:bCs/>
        </w:rPr>
        <w:t>na które zezwala im prawo. Ich sytuacja jest odmienna niż ma to miejsce w przypadku podmiotów prawa prywatnego, które mogą czynić wszystko, czego im prawo nie zabrania. Wskazane wyżej ograniczenie dotyczy wszystkich organów władzy publicznej, w tym także organów jednostek samorządu terytorialnego. Dozwolone jest dla nich tylko to, co zostało przewidziane przez prawo. Podkreśla się przy tym, że zakaz wykraczania poza zakres kompetencji odnosi się do wszelkich form działalności organów władzy - także wtedy, gdy te formy nie mają władczego charakteru. Wydawane</w:t>
      </w:r>
      <w:r w:rsidR="00AE7428" w:rsidRPr="00322587">
        <w:rPr>
          <w:rFonts w:cstheme="minorHAnsi"/>
          <w:bCs/>
        </w:rPr>
        <w:t xml:space="preserve"> </w:t>
      </w:r>
      <w:r w:rsidRPr="00322587">
        <w:rPr>
          <w:rFonts w:cstheme="minorHAnsi"/>
          <w:bCs/>
        </w:rPr>
        <w:t>na podstawie przepisów prawa czy też statutu akty, bez względu na ich nazwę, muszą się mieścić w zakresie działania gminy (wyrok Naczelnego Sądu Administracyjnego</w:t>
      </w:r>
      <w:r w:rsidR="0057682D" w:rsidRPr="00322587">
        <w:rPr>
          <w:rFonts w:cstheme="minorHAnsi"/>
          <w:bCs/>
        </w:rPr>
        <w:t xml:space="preserve"> </w:t>
      </w:r>
      <w:r w:rsidRPr="00322587">
        <w:rPr>
          <w:rFonts w:cstheme="minorHAnsi"/>
          <w:bCs/>
        </w:rPr>
        <w:t xml:space="preserve">z 27 września 2017 r., </w:t>
      </w:r>
      <w:proofErr w:type="spellStart"/>
      <w:r w:rsidRPr="00322587">
        <w:rPr>
          <w:rFonts w:cstheme="minorHAnsi"/>
          <w:bCs/>
        </w:rPr>
        <w:t>sygn.I</w:t>
      </w:r>
      <w:proofErr w:type="spellEnd"/>
      <w:r w:rsidRPr="00322587">
        <w:rPr>
          <w:rFonts w:cstheme="minorHAnsi"/>
          <w:bCs/>
        </w:rPr>
        <w:t xml:space="preserve"> OSK 1066/17). Mając powyższe na uwadze, Rada Mi</w:t>
      </w:r>
      <w:r w:rsidR="00283EFD" w:rsidRPr="00322587">
        <w:rPr>
          <w:rFonts w:cstheme="minorHAnsi"/>
          <w:bCs/>
        </w:rPr>
        <w:t>asta</w:t>
      </w:r>
      <w:r w:rsidRPr="00322587">
        <w:rPr>
          <w:rFonts w:cstheme="minorHAnsi"/>
          <w:bCs/>
        </w:rPr>
        <w:t xml:space="preserve"> </w:t>
      </w:r>
      <w:r w:rsidR="00283EFD" w:rsidRPr="00322587">
        <w:rPr>
          <w:rFonts w:cstheme="minorHAnsi"/>
          <w:bCs/>
        </w:rPr>
        <w:t>Mława</w:t>
      </w:r>
      <w:r w:rsidRPr="00322587">
        <w:rPr>
          <w:rFonts w:cstheme="minorHAnsi"/>
          <w:bCs/>
        </w:rPr>
        <w:t xml:space="preserve"> po zapoznaniu się</w:t>
      </w:r>
      <w:r w:rsidR="0057682D" w:rsidRPr="00322587">
        <w:rPr>
          <w:rFonts w:cstheme="minorHAnsi"/>
          <w:bCs/>
        </w:rPr>
        <w:t xml:space="preserve"> </w:t>
      </w:r>
      <w:r w:rsidR="00D6448F" w:rsidRPr="00322587">
        <w:rPr>
          <w:rFonts w:cstheme="minorHAnsi"/>
          <w:bCs/>
        </w:rPr>
        <w:t xml:space="preserve">                                       </w:t>
      </w:r>
      <w:r w:rsidRPr="00322587">
        <w:rPr>
          <w:rFonts w:cstheme="minorHAnsi"/>
          <w:bCs/>
        </w:rPr>
        <w:t>ze stanowiskiem Komisji Skarg, Wniosków i Petycji w sprawie rozpatrzeni</w:t>
      </w:r>
      <w:r w:rsidR="00283EFD" w:rsidRPr="00322587">
        <w:rPr>
          <w:rFonts w:cstheme="minorHAnsi"/>
          <w:bCs/>
        </w:rPr>
        <w:t>a</w:t>
      </w:r>
      <w:r w:rsidRPr="00322587">
        <w:rPr>
          <w:rFonts w:cstheme="minorHAnsi"/>
          <w:bCs/>
        </w:rPr>
        <w:t xml:space="preserve"> petycji dotyczącej </w:t>
      </w:r>
      <w:r w:rsidR="0067158E" w:rsidRPr="00322587">
        <w:rPr>
          <w:rFonts w:cstheme="minorHAnsi"/>
          <w:bCs/>
        </w:rPr>
        <w:t xml:space="preserve">podjęcia uchwały wyrażającej protest wobec projektów ustaw zakładających usunięcie i zdegradowanie ustawą sędziów sądów powszechnych w Polsce, </w:t>
      </w:r>
      <w:r w:rsidR="00694B19" w:rsidRPr="00322587">
        <w:rPr>
          <w:rFonts w:cstheme="minorHAnsi"/>
          <w:bCs/>
        </w:rPr>
        <w:t>p</w:t>
      </w:r>
      <w:r w:rsidR="0067158E" w:rsidRPr="00322587">
        <w:rPr>
          <w:rFonts w:cstheme="minorHAnsi"/>
          <w:bCs/>
        </w:rPr>
        <w:t xml:space="preserve">owołanych przez Prezydenta Rzeczypospolitej Polskiej. </w:t>
      </w:r>
      <w:r w:rsidR="002A3153" w:rsidRPr="00322587">
        <w:rPr>
          <w:rFonts w:cstheme="minorHAnsi"/>
          <w:bCs/>
        </w:rPr>
        <w:t xml:space="preserve"> </w:t>
      </w:r>
      <w:r w:rsidRPr="00322587">
        <w:rPr>
          <w:rFonts w:cstheme="minorHAnsi"/>
          <w:bCs/>
        </w:rPr>
        <w:t xml:space="preserve"> uznaje przedmiotową petycję za bezzasadną.</w:t>
      </w:r>
    </w:p>
    <w:p w14:paraId="75530923" w14:textId="48B3CA13" w:rsidR="00577D5E" w:rsidRPr="00322587" w:rsidRDefault="006E2324" w:rsidP="00322587">
      <w:pPr>
        <w:spacing w:line="240" w:lineRule="auto"/>
        <w:ind w:firstLine="708"/>
        <w:rPr>
          <w:rFonts w:cstheme="minorHAnsi"/>
          <w:bCs/>
        </w:rPr>
      </w:pPr>
      <w:r w:rsidRPr="00322587">
        <w:rPr>
          <w:rFonts w:cstheme="minorHAnsi"/>
          <w:bCs/>
        </w:rPr>
        <w:t>Ponadto należy wskazać, iż zgodnie z art.13 ust.2 ustawy o petycjach sposób załatwienia petycji nie może być przedmiotem skargi.</w:t>
      </w:r>
    </w:p>
    <w:sectPr w:rsidR="00577D5E" w:rsidRPr="00322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CB"/>
    <w:rsid w:val="000165DC"/>
    <w:rsid w:val="00066A53"/>
    <w:rsid w:val="000F5F64"/>
    <w:rsid w:val="0010797D"/>
    <w:rsid w:val="00141992"/>
    <w:rsid w:val="00180601"/>
    <w:rsid w:val="001A07FC"/>
    <w:rsid w:val="001A6D40"/>
    <w:rsid w:val="00225E3A"/>
    <w:rsid w:val="002264CA"/>
    <w:rsid w:val="00283EFD"/>
    <w:rsid w:val="002A3153"/>
    <w:rsid w:val="00322587"/>
    <w:rsid w:val="00421D74"/>
    <w:rsid w:val="00425154"/>
    <w:rsid w:val="00462505"/>
    <w:rsid w:val="004B2C7C"/>
    <w:rsid w:val="00531B86"/>
    <w:rsid w:val="0057682D"/>
    <w:rsid w:val="00577D5E"/>
    <w:rsid w:val="005C06ED"/>
    <w:rsid w:val="005E261F"/>
    <w:rsid w:val="005E697B"/>
    <w:rsid w:val="005F77D1"/>
    <w:rsid w:val="00644AAC"/>
    <w:rsid w:val="0067158E"/>
    <w:rsid w:val="00694B19"/>
    <w:rsid w:val="006E2324"/>
    <w:rsid w:val="00725B90"/>
    <w:rsid w:val="007877AD"/>
    <w:rsid w:val="008464A6"/>
    <w:rsid w:val="00917EB2"/>
    <w:rsid w:val="009506C6"/>
    <w:rsid w:val="0095319A"/>
    <w:rsid w:val="009C70C6"/>
    <w:rsid w:val="009D0D72"/>
    <w:rsid w:val="009E5443"/>
    <w:rsid w:val="00A3568E"/>
    <w:rsid w:val="00A73E27"/>
    <w:rsid w:val="00AA5063"/>
    <w:rsid w:val="00AA7DF7"/>
    <w:rsid w:val="00AC2226"/>
    <w:rsid w:val="00AC621C"/>
    <w:rsid w:val="00AD6F5B"/>
    <w:rsid w:val="00AE7428"/>
    <w:rsid w:val="00B11C9E"/>
    <w:rsid w:val="00B27AAC"/>
    <w:rsid w:val="00BC2236"/>
    <w:rsid w:val="00C12087"/>
    <w:rsid w:val="00C16EF0"/>
    <w:rsid w:val="00C379E1"/>
    <w:rsid w:val="00C94ACB"/>
    <w:rsid w:val="00D243D5"/>
    <w:rsid w:val="00D31316"/>
    <w:rsid w:val="00D34FDA"/>
    <w:rsid w:val="00D51348"/>
    <w:rsid w:val="00D6448F"/>
    <w:rsid w:val="00DA6B14"/>
    <w:rsid w:val="00DC0959"/>
    <w:rsid w:val="00DF0131"/>
    <w:rsid w:val="00E377E1"/>
    <w:rsid w:val="00E45117"/>
    <w:rsid w:val="00EC496E"/>
    <w:rsid w:val="00ED7D31"/>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D184"/>
  <w15:chartTrackingRefBased/>
  <w15:docId w15:val="{BD98AFFA-8803-4698-8E7B-E50890A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94A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94A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94AC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94AC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4AC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94AC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4AC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4AC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4AC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4AC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94AC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94AC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94AC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94AC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94A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4A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4A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4ACB"/>
    <w:rPr>
      <w:rFonts w:eastAsiaTheme="majorEastAsia" w:cstheme="majorBidi"/>
      <w:color w:val="272727" w:themeColor="text1" w:themeTint="D8"/>
    </w:rPr>
  </w:style>
  <w:style w:type="paragraph" w:styleId="Tytu">
    <w:name w:val="Title"/>
    <w:basedOn w:val="Normalny"/>
    <w:next w:val="Normalny"/>
    <w:link w:val="TytuZnak"/>
    <w:uiPriority w:val="10"/>
    <w:qFormat/>
    <w:rsid w:val="00C94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4A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4A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4A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4AC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4ACB"/>
    <w:rPr>
      <w:i/>
      <w:iCs/>
      <w:color w:val="404040" w:themeColor="text1" w:themeTint="BF"/>
    </w:rPr>
  </w:style>
  <w:style w:type="paragraph" w:styleId="Akapitzlist">
    <w:name w:val="List Paragraph"/>
    <w:basedOn w:val="Normalny"/>
    <w:uiPriority w:val="34"/>
    <w:qFormat/>
    <w:rsid w:val="00C94ACB"/>
    <w:pPr>
      <w:ind w:left="720"/>
      <w:contextualSpacing/>
    </w:pPr>
  </w:style>
  <w:style w:type="character" w:styleId="Wyrnienieintensywne">
    <w:name w:val="Intense Emphasis"/>
    <w:basedOn w:val="Domylnaczcionkaakapitu"/>
    <w:uiPriority w:val="21"/>
    <w:qFormat/>
    <w:rsid w:val="00C94ACB"/>
    <w:rPr>
      <w:i/>
      <w:iCs/>
      <w:color w:val="2F5496" w:themeColor="accent1" w:themeShade="BF"/>
    </w:rPr>
  </w:style>
  <w:style w:type="paragraph" w:styleId="Cytatintensywny">
    <w:name w:val="Intense Quote"/>
    <w:basedOn w:val="Normalny"/>
    <w:next w:val="Normalny"/>
    <w:link w:val="CytatintensywnyZnak"/>
    <w:uiPriority w:val="30"/>
    <w:qFormat/>
    <w:rsid w:val="00C9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94ACB"/>
    <w:rPr>
      <w:i/>
      <w:iCs/>
      <w:color w:val="2F5496" w:themeColor="accent1" w:themeShade="BF"/>
    </w:rPr>
  </w:style>
  <w:style w:type="character" w:styleId="Odwoanieintensywne">
    <w:name w:val="Intense Reference"/>
    <w:basedOn w:val="Domylnaczcionkaakapitu"/>
    <w:uiPriority w:val="32"/>
    <w:qFormat/>
    <w:rsid w:val="00C9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274435">
      <w:bodyDiv w:val="1"/>
      <w:marLeft w:val="0"/>
      <w:marRight w:val="0"/>
      <w:marTop w:val="0"/>
      <w:marBottom w:val="0"/>
      <w:divBdr>
        <w:top w:val="none" w:sz="0" w:space="0" w:color="auto"/>
        <w:left w:val="none" w:sz="0" w:space="0" w:color="auto"/>
        <w:bottom w:val="none" w:sz="0" w:space="0" w:color="auto"/>
        <w:right w:val="none" w:sz="0" w:space="0" w:color="auto"/>
      </w:divBdr>
    </w:div>
    <w:div w:id="1024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0ED1-CF2F-4661-A6FF-BC1BDA9D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3643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2025-04-08T11:40:00Z</cp:lastPrinted>
  <dcterms:created xsi:type="dcterms:W3CDTF">2025-05-06T11:21:00Z</dcterms:created>
  <dcterms:modified xsi:type="dcterms:W3CDTF">2025-05-06T11:21:00Z</dcterms:modified>
</cp:coreProperties>
</file>