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0" w:rsidRDefault="000E5F0F">
      <w:pPr>
        <w:pStyle w:val="Tekstpodstawowy"/>
        <w:spacing w:before="72"/>
        <w:ind w:left="2108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4"/>
        </w:rPr>
        <w:t xml:space="preserve"> </w:t>
      </w:r>
      <w:r>
        <w:rPr>
          <w:spacing w:val="-6"/>
        </w:rPr>
        <w:t>52/2024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0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12</w:t>
      </w:r>
      <w:r>
        <w:rPr>
          <w:spacing w:val="-14"/>
        </w:rPr>
        <w:t xml:space="preserve"> </w:t>
      </w:r>
      <w:r>
        <w:rPr>
          <w:spacing w:val="-6"/>
        </w:rPr>
        <w:t>marca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:rsidR="00931F70" w:rsidRDefault="000E5F0F">
      <w:pPr>
        <w:rPr>
          <w:b/>
          <w:sz w:val="16"/>
        </w:rPr>
      </w:pPr>
      <w:r>
        <w:br w:type="column"/>
      </w:r>
    </w:p>
    <w:p w:rsidR="00931F70" w:rsidRDefault="00931F70">
      <w:pPr>
        <w:spacing w:before="155"/>
        <w:rPr>
          <w:b/>
          <w:sz w:val="16"/>
        </w:rPr>
      </w:pPr>
    </w:p>
    <w:p w:rsidR="00931F70" w:rsidRDefault="000E5F0F">
      <w:pPr>
        <w:ind w:left="1152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931F70" w:rsidRDefault="00931F70">
      <w:pPr>
        <w:rPr>
          <w:sz w:val="16"/>
        </w:rPr>
        <w:sectPr w:rsidR="00931F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920" w:right="280" w:bottom="920" w:left="440" w:header="0" w:footer="727" w:gutter="0"/>
          <w:pgNumType w:start="1"/>
          <w:cols w:num="2" w:space="708" w:equalWidth="0">
            <w:col w:w="13518" w:space="40"/>
            <w:col w:w="2562"/>
          </w:cols>
        </w:sectPr>
      </w:pPr>
    </w:p>
    <w:p w:rsidR="00931F70" w:rsidRDefault="00931F70">
      <w:pPr>
        <w:rPr>
          <w:sz w:val="20"/>
        </w:rPr>
      </w:pPr>
    </w:p>
    <w:p w:rsidR="00931F70" w:rsidRDefault="00931F70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31F70">
        <w:trPr>
          <w:trHeight w:val="660"/>
        </w:trPr>
        <w:tc>
          <w:tcPr>
            <w:tcW w:w="1020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4"/>
              <w:rPr>
                <w:sz w:val="16"/>
              </w:rPr>
            </w:pPr>
          </w:p>
          <w:p w:rsidR="00931F70" w:rsidRDefault="000E5F0F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931F70" w:rsidRDefault="000E5F0F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931F70">
        <w:trPr>
          <w:trHeight w:val="206"/>
        </w:trPr>
        <w:tc>
          <w:tcPr>
            <w:tcW w:w="1020" w:type="dxa"/>
          </w:tcPr>
          <w:p w:rsidR="00931F70" w:rsidRDefault="000E5F0F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931F70" w:rsidRDefault="000E5F0F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931F70" w:rsidRDefault="000E5F0F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931F70">
        <w:trPr>
          <w:trHeight w:val="263"/>
        </w:trPr>
        <w:tc>
          <w:tcPr>
            <w:tcW w:w="15871" w:type="dxa"/>
            <w:gridSpan w:val="8"/>
          </w:tcPr>
          <w:p w:rsidR="00931F70" w:rsidRDefault="000E5F0F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931F70">
        <w:trPr>
          <w:trHeight w:val="263"/>
        </w:trPr>
        <w:tc>
          <w:tcPr>
            <w:tcW w:w="1020" w:type="dxa"/>
          </w:tcPr>
          <w:p w:rsidR="00931F70" w:rsidRDefault="000E5F0F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1 687 469,84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643,00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7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1 711 112,84</w:t>
            </w:r>
          </w:p>
        </w:tc>
      </w:tr>
      <w:tr w:rsidR="00931F70">
        <w:trPr>
          <w:trHeight w:val="546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931F70">
        <w:trPr>
          <w:trHeight w:val="263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0E5F0F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908,84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23 </w:t>
            </w:r>
            <w:r>
              <w:rPr>
                <w:spacing w:val="-2"/>
                <w:sz w:val="14"/>
              </w:rPr>
              <w:t>643,00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551,84</w:t>
            </w:r>
          </w:p>
        </w:tc>
      </w:tr>
      <w:tr w:rsidR="00931F70">
        <w:trPr>
          <w:trHeight w:val="546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931F70">
        <w:trPr>
          <w:trHeight w:val="593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spacing w:before="41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27 </w:t>
            </w:r>
            <w:r>
              <w:rPr>
                <w:spacing w:val="-2"/>
                <w:sz w:val="14"/>
              </w:rPr>
              <w:t>480,00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060,00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540,00</w:t>
            </w:r>
          </w:p>
        </w:tc>
      </w:tr>
      <w:tr w:rsidR="00931F70">
        <w:trPr>
          <w:trHeight w:val="593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spacing w:before="41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729,84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583,00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51 </w:t>
            </w:r>
            <w:r>
              <w:rPr>
                <w:spacing w:val="-2"/>
                <w:sz w:val="14"/>
              </w:rPr>
              <w:t>312,84</w:t>
            </w:r>
          </w:p>
        </w:tc>
      </w:tr>
      <w:tr w:rsidR="00931F70">
        <w:trPr>
          <w:trHeight w:val="263"/>
        </w:trPr>
        <w:tc>
          <w:tcPr>
            <w:tcW w:w="1020" w:type="dxa"/>
          </w:tcPr>
          <w:p w:rsidR="00931F70" w:rsidRDefault="000E5F0F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093 600,84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32 </w:t>
            </w:r>
            <w:r>
              <w:rPr>
                <w:spacing w:val="-2"/>
                <w:sz w:val="14"/>
              </w:rPr>
              <w:t>227,00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125 827,84</w:t>
            </w:r>
          </w:p>
        </w:tc>
      </w:tr>
      <w:tr w:rsidR="00931F70">
        <w:trPr>
          <w:trHeight w:val="546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931F70">
        <w:trPr>
          <w:trHeight w:val="263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0E5F0F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78 </w:t>
            </w:r>
            <w:r>
              <w:rPr>
                <w:spacing w:val="-2"/>
                <w:sz w:val="14"/>
              </w:rPr>
              <w:t>226,00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32 </w:t>
            </w:r>
            <w:r>
              <w:rPr>
                <w:spacing w:val="-2"/>
                <w:sz w:val="14"/>
              </w:rPr>
              <w:t>227,00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453,00</w:t>
            </w:r>
          </w:p>
        </w:tc>
      </w:tr>
      <w:tr w:rsidR="00931F70">
        <w:trPr>
          <w:trHeight w:val="546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931F70">
        <w:trPr>
          <w:trHeight w:val="593"/>
        </w:trPr>
        <w:tc>
          <w:tcPr>
            <w:tcW w:w="1020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31F70" w:rsidRDefault="00931F70">
            <w:pPr>
              <w:pStyle w:val="TableParagraph"/>
              <w:spacing w:before="41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66 </w:t>
            </w:r>
            <w:r>
              <w:rPr>
                <w:spacing w:val="-2"/>
                <w:sz w:val="14"/>
              </w:rPr>
              <w:t>226,00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32 </w:t>
            </w:r>
            <w:r>
              <w:rPr>
                <w:spacing w:val="-2"/>
                <w:sz w:val="14"/>
              </w:rPr>
              <w:t>227,00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37"/>
              <w:rPr>
                <w:sz w:val="14"/>
              </w:rPr>
            </w:pPr>
          </w:p>
          <w:p w:rsidR="00931F70" w:rsidRDefault="000E5F0F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98 </w:t>
            </w:r>
            <w:r>
              <w:rPr>
                <w:spacing w:val="-2"/>
                <w:sz w:val="14"/>
              </w:rPr>
              <w:t>453,00</w:t>
            </w:r>
          </w:p>
        </w:tc>
      </w:tr>
      <w:tr w:rsidR="00931F70">
        <w:trPr>
          <w:trHeight w:val="263"/>
        </w:trPr>
        <w:tc>
          <w:tcPr>
            <w:tcW w:w="7255" w:type="dxa"/>
            <w:gridSpan w:val="4"/>
          </w:tcPr>
          <w:p w:rsidR="00931F70" w:rsidRDefault="000E5F0F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920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512,70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870,00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976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382,70</w:t>
            </w:r>
          </w:p>
        </w:tc>
      </w:tr>
      <w:tr w:rsidR="00931F70">
        <w:trPr>
          <w:trHeight w:val="546"/>
        </w:trPr>
        <w:tc>
          <w:tcPr>
            <w:tcW w:w="3287" w:type="dxa"/>
            <w:gridSpan w:val="3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</w:tr>
    </w:tbl>
    <w:p w:rsidR="00931F70" w:rsidRDefault="00931F70">
      <w:pPr>
        <w:spacing w:before="9"/>
        <w:rPr>
          <w:sz w:val="16"/>
        </w:rPr>
      </w:pPr>
      <w:r w:rsidRPr="00931F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28.35pt;margin-top:11.35pt;width:793.75pt;height:14.2pt;z-index:-251658752;mso-wrap-distance-left:0;mso-wrap-distance-right:0;mso-position-horizontal-relative:page;mso-position-vertical-relative:text" filled="f" strokeweight="1pt">
            <v:textbox inset="0,0,0,0">
              <w:txbxContent>
                <w:p w:rsidR="00931F70" w:rsidRDefault="000E5F0F">
                  <w:pPr>
                    <w:spacing w:before="21"/>
                    <w:ind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majątkowe</w:t>
                  </w:r>
                </w:p>
              </w:txbxContent>
            </v:textbox>
            <w10:wrap type="topAndBottom" anchorx="page"/>
          </v:shape>
        </w:pict>
      </w:r>
    </w:p>
    <w:p w:rsidR="00931F70" w:rsidRDefault="00931F70">
      <w:pPr>
        <w:rPr>
          <w:sz w:val="16"/>
        </w:rPr>
        <w:sectPr w:rsidR="00931F70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931F70">
        <w:trPr>
          <w:trHeight w:val="263"/>
        </w:trPr>
        <w:tc>
          <w:tcPr>
            <w:tcW w:w="7256" w:type="dxa"/>
            <w:gridSpan w:val="2"/>
          </w:tcPr>
          <w:p w:rsidR="00931F70" w:rsidRDefault="000E5F0F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</w:tr>
      <w:tr w:rsidR="00931F70">
        <w:trPr>
          <w:trHeight w:val="546"/>
        </w:trPr>
        <w:tc>
          <w:tcPr>
            <w:tcW w:w="3288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18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</w:tr>
    </w:tbl>
    <w:p w:rsidR="00931F70" w:rsidRDefault="00931F70">
      <w:pPr>
        <w:spacing w:before="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931F70">
        <w:trPr>
          <w:trHeight w:val="263"/>
        </w:trPr>
        <w:tc>
          <w:tcPr>
            <w:tcW w:w="7256" w:type="dxa"/>
            <w:gridSpan w:val="2"/>
          </w:tcPr>
          <w:p w:rsidR="00931F70" w:rsidRDefault="000E5F0F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592,52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870,00</w:t>
            </w:r>
          </w:p>
        </w:tc>
        <w:tc>
          <w:tcPr>
            <w:tcW w:w="2154" w:type="dxa"/>
          </w:tcPr>
          <w:p w:rsidR="00931F70" w:rsidRDefault="000E5F0F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462,52</w:t>
            </w:r>
          </w:p>
        </w:tc>
      </w:tr>
      <w:tr w:rsidR="00931F70">
        <w:trPr>
          <w:trHeight w:val="603"/>
        </w:trPr>
        <w:tc>
          <w:tcPr>
            <w:tcW w:w="3288" w:type="dxa"/>
          </w:tcPr>
          <w:p w:rsidR="00931F70" w:rsidRDefault="00931F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931F70" w:rsidRDefault="000E5F0F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42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42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42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931F70" w:rsidRDefault="00931F70">
            <w:pPr>
              <w:pStyle w:val="TableParagraph"/>
              <w:spacing w:before="42"/>
              <w:rPr>
                <w:sz w:val="14"/>
              </w:rPr>
            </w:pPr>
          </w:p>
          <w:p w:rsidR="00931F70" w:rsidRDefault="000E5F0F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</w:tr>
    </w:tbl>
    <w:p w:rsidR="00931F70" w:rsidRDefault="000E5F0F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931F70" w:rsidSect="00931F70"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0F" w:rsidRDefault="000E5F0F" w:rsidP="00931F70">
      <w:r>
        <w:separator/>
      </w:r>
    </w:p>
  </w:endnote>
  <w:endnote w:type="continuationSeparator" w:id="0">
    <w:p w:rsidR="000E5F0F" w:rsidRDefault="000E5F0F" w:rsidP="0093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D3" w:rsidRDefault="00A603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70" w:rsidRDefault="00931F70">
    <w:pPr>
      <w:pStyle w:val="Tekstpodstawowy"/>
      <w:spacing w:line="14" w:lineRule="auto"/>
      <w:rPr>
        <w:b w:val="0"/>
        <w:sz w:val="20"/>
      </w:rPr>
    </w:pPr>
    <w:r w:rsidRPr="00931F7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60.5pt;margin-top:547.95pt;width:43.15pt;height:10.95pt;z-index:-251658752;mso-position-horizontal-relative:page;mso-position-vertical-relative:page" filled="f" stroked="f">
          <v:textbox inset="0,0,0,0">
            <w:txbxContent>
              <w:p w:rsidR="00931F70" w:rsidRDefault="000E5F0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Strona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 w:rsidR="00931F70">
                  <w:rPr>
                    <w:spacing w:val="-2"/>
                    <w:sz w:val="16"/>
                  </w:rPr>
                  <w:fldChar w:fldCharType="begin"/>
                </w:r>
                <w:r>
                  <w:rPr>
                    <w:spacing w:val="-2"/>
                    <w:sz w:val="16"/>
                  </w:rPr>
                  <w:instrText xml:space="preserve"> PAGE </w:instrText>
                </w:r>
                <w:r w:rsidR="00931F70">
                  <w:rPr>
                    <w:spacing w:val="-2"/>
                    <w:sz w:val="16"/>
                  </w:rPr>
                  <w:fldChar w:fldCharType="separate"/>
                </w:r>
                <w:r w:rsidR="00A603D3">
                  <w:rPr>
                    <w:noProof/>
                    <w:spacing w:val="-2"/>
                    <w:sz w:val="16"/>
                  </w:rPr>
                  <w:t>1</w:t>
                </w:r>
                <w:r w:rsidR="00931F70">
                  <w:rPr>
                    <w:spacing w:val="-2"/>
                    <w:sz w:val="16"/>
                  </w:rPr>
                  <w:fldChar w:fldCharType="end"/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z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 w:rsidR="00A603D3">
                  <w:rPr>
                    <w:spacing w:val="-1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D3" w:rsidRDefault="00A603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0F" w:rsidRDefault="000E5F0F" w:rsidP="00931F70">
      <w:r>
        <w:separator/>
      </w:r>
    </w:p>
  </w:footnote>
  <w:footnote w:type="continuationSeparator" w:id="0">
    <w:p w:rsidR="000E5F0F" w:rsidRDefault="000E5F0F" w:rsidP="00931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D3" w:rsidRDefault="00A603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D3" w:rsidRDefault="00A603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D3" w:rsidRDefault="00A603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1F70"/>
    <w:rsid w:val="000E5F0F"/>
    <w:rsid w:val="00931F70"/>
    <w:rsid w:val="00A6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F7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F70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31F70"/>
  </w:style>
  <w:style w:type="paragraph" w:customStyle="1" w:styleId="TableParagraph">
    <w:name w:val="Table Paragraph"/>
    <w:basedOn w:val="Normalny"/>
    <w:uiPriority w:val="1"/>
    <w:qFormat/>
    <w:rsid w:val="00931F70"/>
  </w:style>
  <w:style w:type="paragraph" w:styleId="Nagwek">
    <w:name w:val="header"/>
    <w:basedOn w:val="Normalny"/>
    <w:link w:val="NagwekZnak"/>
    <w:uiPriority w:val="99"/>
    <w:semiHidden/>
    <w:unhideWhenUsed/>
    <w:rsid w:val="00A60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3D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3D3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2024-03-18T14:30:00Z</dcterms:created>
  <dcterms:modified xsi:type="dcterms:W3CDTF">2024-03-18T14:36:00Z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2024-03-18T00:00:00Z</vt:filetime>
  </property>
  <property fmtid="{D5CDD505-2E9C-101B-9397-08002B2CF9AE}" pid="3" name="Producer">
    <vt:lpwstr>3-Heights(TM) PDF Security Shell 4.8.25.2 (http://www.pdf-tools.com)</vt:lpwstr>
  </property>
</Properties>
</file>