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09E3" w14:textId="77777777" w:rsidR="00000000" w:rsidRDefault="0000000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LX Sesja w dniu 26 lutego 2024 </w:t>
      </w:r>
      <w:r>
        <w:rPr>
          <w:rFonts w:asciiTheme="minorHAnsi" w:hAnsiTheme="minorHAnsi" w:cstheme="minorHAnsi"/>
        </w:rPr>
        <w:br/>
        <w:t>Obrady rozpoczęto 26 lutego 2024 o godz. 13:00</w:t>
      </w:r>
    </w:p>
    <w:p w14:paraId="48EF3EE1" w14:textId="77777777" w:rsidR="00000000" w:rsidRDefault="0000000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posiedzeniu wzięło udział 21 członków.</w:t>
      </w:r>
    </w:p>
    <w:p w14:paraId="1D4C096B" w14:textId="77777777" w:rsidR="00000000" w:rsidRDefault="0000000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Obecni:</w:t>
      </w:r>
    </w:p>
    <w:p w14:paraId="091212E2" w14:textId="77777777" w:rsidR="00000000" w:rsidRDefault="0000000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br/>
        <w:t>2. Wioletta Błaszkiewicz</w:t>
      </w:r>
      <w:r>
        <w:rPr>
          <w:rFonts w:asciiTheme="minorHAnsi" w:hAnsiTheme="minorHAnsi" w:cstheme="minorHAnsi"/>
        </w:rPr>
        <w:br/>
        <w:t xml:space="preserve">3.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br/>
        <w:t xml:space="preserve">4.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br/>
        <w:t>5. Mariusz Dziubiński</w:t>
      </w:r>
      <w:r>
        <w:rPr>
          <w:rFonts w:asciiTheme="minorHAnsi" w:hAnsiTheme="minorHAnsi" w:cstheme="minorHAnsi"/>
        </w:rPr>
        <w:br/>
        <w:t xml:space="preserve">6. Patryk Fabisiak </w:t>
      </w:r>
      <w:r>
        <w:rPr>
          <w:rFonts w:asciiTheme="minorHAnsi" w:hAnsiTheme="minorHAnsi" w:cstheme="minorHAnsi"/>
        </w:rPr>
        <w:br/>
        <w:t>7. Beata Gadomska</w:t>
      </w:r>
      <w:r>
        <w:rPr>
          <w:rFonts w:asciiTheme="minorHAnsi" w:hAnsiTheme="minorHAnsi" w:cstheme="minorHAnsi"/>
        </w:rPr>
        <w:br/>
        <w:t>8. Andrzej Karpiński</w:t>
      </w:r>
      <w:r>
        <w:rPr>
          <w:rFonts w:asciiTheme="minorHAnsi" w:hAnsiTheme="minorHAnsi" w:cstheme="minorHAnsi"/>
        </w:rPr>
        <w:br/>
        <w:t>9. Zofia Kazimierska</w:t>
      </w:r>
      <w:r>
        <w:rPr>
          <w:rFonts w:asciiTheme="minorHAnsi" w:hAnsiTheme="minorHAnsi" w:cstheme="minorHAnsi"/>
        </w:rPr>
        <w:br/>
        <w:t>10. Marek Kiełbiński</w:t>
      </w:r>
      <w:r>
        <w:rPr>
          <w:rFonts w:asciiTheme="minorHAnsi" w:hAnsiTheme="minorHAnsi" w:cstheme="minorHAnsi"/>
        </w:rPr>
        <w:br/>
        <w:t>11. Zbigniew Korczak</w:t>
      </w:r>
      <w:r>
        <w:rPr>
          <w:rFonts w:asciiTheme="minorHAnsi" w:hAnsiTheme="minorHAnsi" w:cstheme="minorHAnsi"/>
        </w:rPr>
        <w:br/>
        <w:t>12. Filip Tomasz Kowalczyk</w:t>
      </w:r>
      <w:r>
        <w:rPr>
          <w:rFonts w:asciiTheme="minorHAnsi" w:hAnsiTheme="minorHAnsi" w:cstheme="minorHAnsi"/>
        </w:rPr>
        <w:br/>
        <w:t>13. Wojciech Krajewski</w:t>
      </w:r>
      <w:r>
        <w:rPr>
          <w:rFonts w:asciiTheme="minorHAnsi" w:hAnsiTheme="minorHAnsi" w:cstheme="minorHAnsi"/>
        </w:rPr>
        <w:br/>
        <w:t>14. Michał Nowakowski</w:t>
      </w:r>
      <w:r>
        <w:rPr>
          <w:rFonts w:asciiTheme="minorHAnsi" w:hAnsiTheme="minorHAnsi" w:cstheme="minorHAnsi"/>
        </w:rPr>
        <w:br/>
        <w:t>15. Leszek Ośliźlok</w:t>
      </w:r>
      <w:r>
        <w:rPr>
          <w:rFonts w:asciiTheme="minorHAnsi" w:hAnsiTheme="minorHAnsi" w:cstheme="minorHAnsi"/>
        </w:rPr>
        <w:br/>
        <w:t>16. Michał Pol</w:t>
      </w:r>
      <w:r>
        <w:rPr>
          <w:rFonts w:asciiTheme="minorHAnsi" w:hAnsiTheme="minorHAnsi" w:cstheme="minorHAnsi"/>
        </w:rPr>
        <w:br/>
        <w:t xml:space="preserve">17.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br/>
        <w:t xml:space="preserve">18.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19. Marian Wilamowski</w:t>
      </w:r>
      <w:r>
        <w:rPr>
          <w:rFonts w:asciiTheme="minorHAnsi" w:hAnsiTheme="minorHAnsi" w:cstheme="minorHAnsi"/>
        </w:rPr>
        <w:br/>
        <w:t>20. Janusz Stanisław Wojnarowski</w:t>
      </w:r>
      <w:r>
        <w:rPr>
          <w:rFonts w:asciiTheme="minorHAnsi" w:hAnsiTheme="minorHAnsi" w:cstheme="minorHAnsi"/>
        </w:rPr>
        <w:br/>
        <w:t xml:space="preserve">21.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</w:p>
    <w:p w14:paraId="156B26BF" w14:textId="77777777" w:rsidR="00000000" w:rsidRDefault="0000000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3. Wybór Sekretarza Obrad.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Wybór Sekretarza Obrad.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18, PRZECIW: 0, WSTRZYMUJĘ SIĘ: 0, BRAK GŁOSU: 3,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Zbigniew Korczak,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(3)</w:t>
      </w:r>
      <w:r>
        <w:rPr>
          <w:rFonts w:asciiTheme="minorHAnsi" w:hAnsiTheme="minorHAnsi" w:cstheme="minorHAnsi"/>
        </w:rPr>
        <w:br/>
        <w:t>Wioletta Błaszkiewicz, Marek Kiełbiński, Filip Tomasz Kowalczyk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5. Przyjęcie protokołu z LIX sesji Rady Miasta odbytej w dniu 30 stycznia 2024 r.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Przyjęcie protokołu z LIX sesji Rady Miasta odbytej w dniu 30 stycznia 2024 r.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lastRenderedPageBreak/>
        <w:t>Wyniki głosowania</w:t>
      </w:r>
      <w:r>
        <w:rPr>
          <w:rFonts w:asciiTheme="minorHAnsi" w:hAnsiTheme="minorHAnsi" w:cstheme="minorHAnsi"/>
        </w:rPr>
        <w:br/>
        <w:t>ZA: 18, PRZECIW: 0, WSTRZYMUJĘ SIĘ: 0, BRAK GŁOSU: 3,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Zbigniew Korczak,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(3)</w:t>
      </w:r>
      <w:r>
        <w:rPr>
          <w:rFonts w:asciiTheme="minorHAnsi" w:hAnsiTheme="minorHAnsi" w:cstheme="minorHAnsi"/>
        </w:rPr>
        <w:br/>
        <w:t>Wioletta Błaszkiewicz, Marek Kiełbiński, Filip Tomasz Kowalczyk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6. Podjęcie uchwały zmieniającej uchwałę w sprawie Wieloletniej Prognozy Finansowej Miasta Mława.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zmieniającej uchwałę w sprawie Wieloletniej Prognozy Finansowej Miasta Mława.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21, PRZECIW: 0, WSTRZYMUJĘ SIĘ: 0,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(21)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7. Podjęcie uchwały w sprawie zmiany uchwały budżetowej na 2024 rok.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Autopoprawka nr 1 do projektu uchwały w sprawie zmiany uchwały budżetowej na 2024 rok.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21, PRZECIW: 0, WSTRZYMUJĘ SIĘ: 0,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(21)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zmiany uchwały budżetowej na 2024 rok.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21, PRZECIW: 0, WSTRZYMUJĘ SIĘ: 0,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(21)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8. Podjęcie uchwały w sprawie udzielenia pomocy finansowej Powiatowi Mławskiemu.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 xml:space="preserve">Podjęcie uchwały w sprawie udzielenia pomocy finansowej Powiatowi Mławskiemu.. 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21, PRZECIW: 0, WSTRZYMUJĘ SIĘ: 0,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(21)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9. Podjęcie uchwały w sprawie miejscowego planu zagospodarowania przestrzennego „Osiedle Młodych” część II.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 xml:space="preserve">Wycofanie z porządku obrad punktu nr 9. </w:t>
      </w:r>
      <w:proofErr w:type="spellStart"/>
      <w:r>
        <w:rPr>
          <w:rFonts w:asciiTheme="minorHAnsi" w:hAnsiTheme="minorHAnsi" w:cstheme="minorHAnsi"/>
        </w:rPr>
        <w:t>Pdjęcie</w:t>
      </w:r>
      <w:proofErr w:type="spellEnd"/>
      <w:r>
        <w:rPr>
          <w:rFonts w:asciiTheme="minorHAnsi" w:hAnsiTheme="minorHAnsi" w:cstheme="minorHAnsi"/>
        </w:rPr>
        <w:t xml:space="preserve"> uchwały w sprawie miejscowego planu zagospodarowania przestrzennego „Osiedle Młodych” część II.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9, PRZECIW: 9, WSTRZYMUJĘ SIĘ: 3,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(9)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Zofia Kazimierska, Michał Nowakowski,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WSTRZYMUJĘ SIĘ (3)</w:t>
      </w:r>
      <w:r>
        <w:rPr>
          <w:rFonts w:asciiTheme="minorHAnsi" w:hAnsiTheme="minorHAnsi" w:cstheme="minorHAnsi"/>
        </w:rPr>
        <w:br/>
        <w:t>Andrzej Karpiński, Marek Kiełbiński, Filip Tomasz Kowalczyk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 xml:space="preserve">Uwaga Nr 1 – zmienić zasady obsługi komunikacyjnej: przy zabudowie mieszkaniowej wielorodzinnej minimalna liczba miejsc do parkowania: miejsce postojowe na 1 mieszkanie (uwaga częściowo uwzględniona przez Burmistrza Miasta Mława w zakresie przeznaczenia terenu i kształtu dachów).. 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1, PRZECIW: 20, WSTRZYMUJĘ SIĘ: 0,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(1)</w:t>
      </w:r>
      <w:r>
        <w:rPr>
          <w:rFonts w:asciiTheme="minorHAnsi" w:hAnsiTheme="minorHAnsi" w:cstheme="minorHAnsi"/>
        </w:rPr>
        <w:br/>
        <w:t>Filip Tomasz Kowalczyk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PRZECIW (20)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Wojciech Krajewski, Michał Nowakowski,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</w:p>
    <w:p w14:paraId="4ABA1B2B" w14:textId="77777777" w:rsidR="00000000" w:rsidRDefault="0000000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Głosowano w sprawie:</w:t>
      </w:r>
      <w:r>
        <w:rPr>
          <w:rFonts w:asciiTheme="minorHAnsi" w:hAnsiTheme="minorHAnsi" w:cstheme="minorHAnsi"/>
        </w:rPr>
        <w:br/>
        <w:t xml:space="preserve">Uwaga nr 2.1 - przeznaczenie obszaru objętego projektem </w:t>
      </w:r>
      <w:proofErr w:type="spellStart"/>
      <w:r>
        <w:rPr>
          <w:rFonts w:asciiTheme="minorHAnsi" w:hAnsiTheme="minorHAnsi" w:cstheme="minorHAnsi"/>
        </w:rPr>
        <w:t>mpzp</w:t>
      </w:r>
      <w:proofErr w:type="spellEnd"/>
      <w:r>
        <w:rPr>
          <w:rFonts w:asciiTheme="minorHAnsi" w:hAnsiTheme="minorHAnsi" w:cstheme="minorHAnsi"/>
        </w:rPr>
        <w:t xml:space="preserve"> na rozbudowę i dla potrzeb istniejącego szpitala.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0, PRZECIW: 14, WSTRZYMUJĘ SIĘ: 7,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PRZECIW (14)</w:t>
      </w:r>
      <w:r>
        <w:rPr>
          <w:rFonts w:asciiTheme="minorHAnsi" w:hAnsiTheme="minorHAnsi" w:cstheme="minorHAnsi"/>
        </w:rPr>
        <w:br/>
        <w:t xml:space="preserve">Wioletta Błaszkiewicz,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Wojciech Krajewski, Michał Nowakowski,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(7)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Marek Kiełbiński, Zbigniew Korczak, Filip Tomasz Kowalczyk,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2.2 - przesłanie projektu do komitetu osiedlowego nr 15 Młodych celem zaopiniowania przez ogólne zebranie mieszkańców.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5, PRZECIW: 12, WSTRZYMUJĘ SIĘ: 4,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(5)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Zbigniew Korczak,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PRZECIW (12)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Zofia Kazimierska, Filip Tomasz Kowalczyk, Wojciech Krajewski, Michał Nowakowski,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(4)</w:t>
      </w:r>
      <w:r>
        <w:rPr>
          <w:rFonts w:asciiTheme="minorHAnsi" w:hAnsiTheme="minorHAnsi" w:cstheme="minorHAnsi"/>
        </w:rPr>
        <w:br/>
        <w:t>Patryk Fabisiak , Andrzej Karpiński, Marek Kiełbiński, Michał Pol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miejscowego planu zagospodarowania przestrzennego „Osiedle Młodych” część II.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10, PRZECIW: 8, WSTRZYMUJĘ SIĘ: 3, BRAK GŁOSU: 0,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(10)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Zofia Kazimierska, Filip Tomasz Kowalczyk, Michał Nowakowski,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</w:t>
      </w:r>
      <w:r>
        <w:rPr>
          <w:rFonts w:asciiTheme="minorHAnsi" w:hAnsiTheme="minorHAnsi" w:cstheme="minorHAnsi"/>
        </w:rPr>
        <w:lastRenderedPageBreak/>
        <w:t>Stanisław Wojnarowski</w:t>
      </w:r>
      <w:r>
        <w:rPr>
          <w:rFonts w:asciiTheme="minorHAnsi" w:hAnsiTheme="minorHAnsi" w:cstheme="minorHAnsi"/>
        </w:rPr>
        <w:br/>
        <w:t>PRZECIW (8)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WSTRZYMUJĘ SIĘ (3)</w:t>
      </w:r>
      <w:r>
        <w:rPr>
          <w:rFonts w:asciiTheme="minorHAnsi" w:hAnsiTheme="minorHAnsi" w:cstheme="minorHAnsi"/>
        </w:rPr>
        <w:br/>
        <w:t xml:space="preserve">Andrzej Karpiński, Marek Kiełbiński,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10. Podjęcie uchwały w sprawie miejscowego planu zagospodarowania przestrzennego „Zuzanny Morawskiej”.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1 - wykreślenie z przeznaczenia podstawowego dla terenu oznaczonego 32.MNU zapisu ujętego w § 40 ust.1 pkt 1 lit. b: usługi w zakresie -biur i administracji oraz usług turystyki (uwaga częściowo uwzględniona przez Burmistrza Miasta Mława w ten sposób, że przeznaczeniem podstawowym terenu pozostanie zabudowa mieszkaniowa jednorodzinna z towarzyszeniem usług podstawowych, ale dopuszczone zostanie zachowanie już istniejących usług).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8, PRZECIW: 12, WSTRZYMUJĘ SIĘ: 0,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Marek Kiełbiński, Zbigniew Korczak, Filip Tomasz Kowalczyk, Leszek Ośliźlok,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PRZECIW (12)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Wojciech Krajewski,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2.2 - poprowadzenie linii rozgraniczającej działek po linii granicy działek bez ścinania narożnika ulic Zachodniej i Sportowej.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5, PRZECIW: 14, WSTRZYMUJĘ SIĘ: 1,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(5)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Andrzej Karpiński,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PRZECIW (14)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Zofia Kazimierska, Marek Kiełbiński,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(1)</w:t>
      </w:r>
      <w:r>
        <w:rPr>
          <w:rFonts w:asciiTheme="minorHAnsi" w:hAnsiTheme="minorHAnsi" w:cstheme="minorHAnsi"/>
        </w:rPr>
        <w:br/>
        <w:t>Zbigniew Korczak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2.3 - sprzeciw wobec przeznaczenia podstawowego terenu na ul. Zachodniej na usługi w zakresie biur i administracji i turystycznych (uwaga częściowo uwzględniona przez Burmistrza Miasta Mława w ten sposób, że przeznaczeniem podstawowym terenu pozostanie zabudowa mieszkaniowa jednorodzinna z towarzyszeniem usług podstawowych, ale dopuszczone zostanie zachowanie już istniejących usług).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5, PRZECIW: 13, WSTRZYMUJĘ SIĘ: 2,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(5)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Leszek Ośliźlok,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PRZECIW (13)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(2)</w:t>
      </w:r>
      <w:r>
        <w:rPr>
          <w:rFonts w:asciiTheme="minorHAnsi" w:hAnsiTheme="minorHAnsi" w:cstheme="minorHAnsi"/>
        </w:rPr>
        <w:br/>
        <w:t>Zbigniew Korczak, Michał Pol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3 - Treść uwagi dotyczy projektu miejscowego planu zagospodarowania przestrzennego „Osiedle Młodych” część II.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1, PRZECIW: 19, WSTRZYMUJĘ SIĘ: 0,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(1)</w:t>
      </w:r>
      <w:r>
        <w:rPr>
          <w:rFonts w:asciiTheme="minorHAnsi" w:hAnsiTheme="minorHAnsi" w:cstheme="minorHAnsi"/>
        </w:rPr>
        <w:br/>
        <w:t xml:space="preserve">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PRZECIW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miejscowego planu zagospodarowania przestrzennego „Zuzanny Morawskiej”.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1,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</w:t>
      </w:r>
      <w:r>
        <w:rPr>
          <w:rFonts w:asciiTheme="minorHAnsi" w:hAnsiTheme="minorHAnsi" w:cstheme="minorHAnsi"/>
        </w:rPr>
        <w:lastRenderedPageBreak/>
        <w:t xml:space="preserve">Dziubiński, Patryk Fabisiak , Beata Gadomska, Andrzej Karpiński, Zofia Kazimierska, Marek Kiełbiński,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(1)</w:t>
      </w:r>
      <w:r>
        <w:rPr>
          <w:rFonts w:asciiTheme="minorHAnsi" w:hAnsiTheme="minorHAnsi" w:cstheme="minorHAnsi"/>
        </w:rPr>
        <w:br/>
        <w:t>Zbigniew Korczak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11. Podjęcie uchwały w sprawie miejscowego planu zagospodarowania przestrzennego „Handlowa”.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 xml:space="preserve">Uwaga nr 1.1 - teren jest często zalewany, wody spływają do rz. </w:t>
      </w:r>
      <w:proofErr w:type="spellStart"/>
      <w:r>
        <w:rPr>
          <w:rFonts w:asciiTheme="minorHAnsi" w:hAnsiTheme="minorHAnsi" w:cstheme="minorHAnsi"/>
        </w:rPr>
        <w:t>Seracz</w:t>
      </w:r>
      <w:proofErr w:type="spellEnd"/>
      <w:r>
        <w:rPr>
          <w:rFonts w:asciiTheme="minorHAnsi" w:hAnsiTheme="minorHAnsi" w:cstheme="minorHAnsi"/>
        </w:rPr>
        <w:t xml:space="preserve"> i powodują jej wylewanie dalej; zabetonowanie tego terenu postawieniem wysokiej dominanty wraz z przygotowaniem parkingów zwiększy odpływ wód deszczowych z tego terenu do rz. </w:t>
      </w:r>
      <w:proofErr w:type="spellStart"/>
      <w:r>
        <w:rPr>
          <w:rFonts w:asciiTheme="minorHAnsi" w:hAnsiTheme="minorHAnsi" w:cstheme="minorHAnsi"/>
        </w:rPr>
        <w:t>Seracz</w:t>
      </w:r>
      <w:proofErr w:type="spellEnd"/>
      <w:r>
        <w:rPr>
          <w:rFonts w:asciiTheme="minorHAnsi" w:hAnsiTheme="minorHAnsi" w:cstheme="minorHAnsi"/>
        </w:rPr>
        <w:t>, rzeka będzie zalewała tereny w dalszym swoim biegu.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10, PRZECIW: 10, WSTRZYMUJĘ SIĘ: 0,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(10)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Marek Kiełbiński,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(10)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Andrzej Karpiński, Zofia Kazimierska, Filip Tomasz Kowalczyk,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nr1.2 -od ul. Narutowicza wzdłuż ul. Targowej biegnie ścieżka rowerowa na odcinku ok.100m;kończy się ona w miejscu zatoczek parkingowych; istnieje możliwość jej połączenia z istniejącą ścieżką rowerową zaczynającą się od ul. Targowej wzdłuż ul. Padlewskiego; w projekcie planu przestrzennego „Handlowa” Miasto zobowiązało się do zapewnienia inwestorowi5% miejsc parkingowych wzdłuż ul. Targowej; dlatego ścieżki rowerowej nie będzie, bo powstaną parkingi dla prywatnego dewelopera; ul. Targowa oraz Handlowa będą miejscami powstających korków.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10, PRZECIW: 10, WSTRZYMUJĘ SIĘ: 0,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(10)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Marek Kiełbiński,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(10)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Andrzej Karpiński, Zofia Kazimierska, </w:t>
      </w:r>
      <w:r>
        <w:rPr>
          <w:rFonts w:asciiTheme="minorHAnsi" w:hAnsiTheme="minorHAnsi" w:cstheme="minorHAnsi"/>
        </w:rPr>
        <w:lastRenderedPageBreak/>
        <w:t xml:space="preserve">Filip Tomasz Kowalczyk,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1.3 - czy obecna sieć wodociągowa jest przystosowana do pompowania wody do tak wysokiego budynku; istniejący kolektor sanitarny często ulega zatorom; dodanie nowych porcji ścieków doprowadzi do całkowitego zamknięcia przepustowości kolektora; ze studni kanalizacyjnych często wydostają się szkodliwe odory.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2, PRZECIW: 13, WSTRZYMUJĘ SIĘ: 5,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(2)</w:t>
      </w:r>
      <w:r>
        <w:rPr>
          <w:rFonts w:asciiTheme="minorHAnsi" w:hAnsiTheme="minorHAnsi" w:cstheme="minorHAnsi"/>
        </w:rPr>
        <w:br/>
        <w:t>Filip Tomasz Kowalczyk, Michał Pol</w:t>
      </w:r>
      <w:r>
        <w:rPr>
          <w:rFonts w:asciiTheme="minorHAnsi" w:hAnsiTheme="minorHAnsi" w:cstheme="minorHAnsi"/>
        </w:rPr>
        <w:br/>
        <w:t>PRZECIW (13)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Wojciech Krajewski,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(5)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Zbigniew Korczak,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1.4 - zacieniała sąsiednie działki; bloki zostaną pozbawione widoku słońca; w okolicy znajduje się niska zabudowa; tak wysoki budynek będzie rzutował na prywatność wszystkich działek znajdujących się w obrębie widoku z niego.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10, PRZECIW: 10, WSTRZYMUJĘ SIĘ: 0,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(10)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Marek Kiełbiński,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(10)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Andrzej Karpiński, Zofia Kazimierska, Filip Tomasz Kowalczyk,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Uwaga nr 2.1 - wyznaczenie powierzchni czynnej biologicznie, realizację ścieżki rowerowej i ocenę celowości realizacji dominanty łącznie z ewentualnym jej wykreśleniem.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ZA: 10, PRZECIW: 10, WSTRZYMUJĘ SIĘ: 0,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(10)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Marek Kiełbiński,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(10)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Andrzej Karpiński, Zofia Kazimierska, Filip Tomasz Kowalczyk,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 xml:space="preserve">Uwaga nr 2.2 - przesłanie projektu </w:t>
      </w:r>
      <w:proofErr w:type="spellStart"/>
      <w:r>
        <w:rPr>
          <w:rFonts w:asciiTheme="minorHAnsi" w:hAnsiTheme="minorHAnsi" w:cstheme="minorHAnsi"/>
        </w:rPr>
        <w:t>mpzp</w:t>
      </w:r>
      <w:proofErr w:type="spellEnd"/>
      <w:r>
        <w:rPr>
          <w:rFonts w:asciiTheme="minorHAnsi" w:hAnsiTheme="minorHAnsi" w:cstheme="minorHAnsi"/>
        </w:rPr>
        <w:t xml:space="preserve"> do komitetu osiedlowego nr 10 Kozielsk oraz do pozostałych komitetów osiedlowych graniczących z obszarem planu celem zaopiniowania przez ogólne zebrania mieszkańców.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5, PRZECIW: 14, WSTRZYMUJĘ SIĘ: 1,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(5)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Zbigniew Korczak,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PRZECIW (14)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Andrzej Karpiński, Zofia Kazimierska, Marek Kiełbiński,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(1)</w:t>
      </w:r>
      <w:r>
        <w:rPr>
          <w:rFonts w:asciiTheme="minorHAnsi" w:hAnsiTheme="minorHAnsi" w:cstheme="minorHAnsi"/>
        </w:rPr>
        <w:br/>
        <w:t xml:space="preserve">Patryk Fabisiak </w:t>
      </w:r>
      <w:r>
        <w:rPr>
          <w:rFonts w:asciiTheme="minorHAnsi" w:hAnsiTheme="minorHAnsi" w:cstheme="minorHAnsi"/>
        </w:rPr>
        <w:br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miejscowego planu zagospodarowania przestrzennego „Handlowa”.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9, PRZECIW: 10, WSTRZYMUJĘ SIĘ: 1, BRAK GŁOSU: 1,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(9)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Beata Gadomska, Zofia Kazimierska, Filip Tomasz Kowalczyk, Leszek Ośliźlok,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PRZECIW (10)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Patryk Fabisiak , Marek Kiełbiński, Zbigniew Korczak, Wojciech Krajewski, Michał Pol,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(1)</w:t>
      </w:r>
      <w:r>
        <w:rPr>
          <w:rFonts w:asciiTheme="minorHAnsi" w:hAnsiTheme="minorHAnsi" w:cstheme="minorHAnsi"/>
        </w:rPr>
        <w:br/>
        <w:t>Andrzej Karpiński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BRAK GŁOSU (1)</w:t>
      </w:r>
      <w:r>
        <w:rPr>
          <w:rFonts w:asciiTheme="minorHAnsi" w:hAnsiTheme="minorHAnsi" w:cstheme="minorHAnsi"/>
        </w:rPr>
        <w:br/>
        <w:t>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12. Podjęcie uchwał w sprawie sprzedaży nieruchomości komunalnej (3 projekty uchwał).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 w sprawie sprzedaży nieruchomości komunalnej - ul. Górna.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 w sprawie sprzedaży nieruchomości komunalnej - ul. Wiejska.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16, PRZECIW: 3, WSTRZYMUJĘ SIĘ: 0, BRAK GŁOSU: 2, NIEOBECNI: 0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(16)</w:t>
      </w:r>
      <w:r>
        <w:rPr>
          <w:rFonts w:asciiTheme="minorHAnsi" w:hAnsiTheme="minorHAnsi" w:cstheme="minorHAnsi"/>
        </w:rPr>
        <w:br/>
        <w:t xml:space="preserve">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(3)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 w sprawie sprzedaży nieruchomości komunalnej - ul. Banku Miast.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17, PRZECIW: 1, WSTRZYMUJĘ SIĘ: 1,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(17)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PRZECIW (1)</w:t>
      </w:r>
      <w:r>
        <w:rPr>
          <w:rFonts w:asciiTheme="minorHAnsi" w:hAnsiTheme="minorHAnsi" w:cstheme="minorHAnsi"/>
        </w:rPr>
        <w:br/>
        <w:t xml:space="preserve">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br/>
        <w:t>WSTRZYMUJĘ SIĘ (1)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13. Podjęcie uchwał w sprawie nabycia nieruchomości (2 projekty uchwał).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 w sprawie nabycia nieruchomości - ul. Okólna.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18, PRZECIW: 0, WSTRZYMUJĘ SIĘ: 0, BRAK GŁOSU: 3,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>, Marian Wilamowski, Janusz Stanisław Wojnarowski</w:t>
      </w:r>
      <w:r>
        <w:rPr>
          <w:rFonts w:asciiTheme="minorHAnsi" w:hAnsiTheme="minorHAnsi" w:cstheme="minorHAnsi"/>
        </w:rPr>
        <w:br/>
        <w:t>BRAK GŁOSU (3)</w:t>
      </w:r>
      <w:r>
        <w:rPr>
          <w:rFonts w:asciiTheme="minorHAnsi" w:hAnsiTheme="minorHAnsi" w:cstheme="minorHAnsi"/>
        </w:rPr>
        <w:br/>
        <w:t xml:space="preserve">Beata Gadomska, Michał Nowakowski,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 w sprawie nabycia nieruchomości - nieruchomość położona między ul. Podmiejską, a Malinowskiego.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14. Podjęcie uchwały w sprawie zamiany nieruchomości.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zamiany nieruchomości.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18, PRZECIW: 0, WSTRZYMUJĘ SIĘ: 1,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WSTRZYMUJĘ SIĘ (1)</w:t>
      </w:r>
      <w:r>
        <w:rPr>
          <w:rFonts w:asciiTheme="minorHAnsi" w:hAnsiTheme="minorHAnsi" w:cstheme="minorHAnsi"/>
        </w:rPr>
        <w:br/>
        <w:t>Marek Kiełbiński</w:t>
      </w:r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15. Podjęcie uchwały w sprawie wyrażenia zgody na zawarcie umowy inwestycyjnej, polegającej na wykonaniu sieci teletechnicznej szerokopasmowej w pasie drogowym dróg gminnych.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wyrażenia zgody na zawarcie umowy inwestycyjnej, polegającej na wykonaniu sieci teletechnicznej szerokopasmowej w pasie drogowym dróg gminnych.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16. Podjęcie uchwały zmieniającej uchwałę w sprawie uchwalenia Wieloletniego Programu Gospodarowania Mieszkaniowym Zasobem Miasta Mława na lata 2023-2028.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zmieniającej uchwałę w sprawie uchwalenia Wieloletniego Programu Gospodarowania Mieszkaniowym Zasobem Miasta Mława na lata 2023-2028.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17. Podjęcie uchwały w sprawie udzielenia dotacji celowej Parafii Rzymskokatolickiej Św. Stanisława BM w Mławie.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udzielenia dotacji celowej Parafii Rzymskokatolickiej Św. Stanisława BM w Mławie.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18. Podjęcie uchwały w sprawie przyjęcia Gminnego Programu Rewitalizacji Miasta Mława ma lata 2016 – 2025 z perspektywą do 2030 roku.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przyjęcia Gminnego Programu Rewitalizacji Miasta Mława ma lata 2016 – 2025 z perspektywą do 2030 roku.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19. Podjęcie uchwały w sprawie ustalenia terminów realizacji czynności niezbędnych do przeprowadzenia wyborów uzupełniających ławników na kadencję 2024-2027 do Sądu Okręgowego w Płocku.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ustalenia terminów realizacji czynności niezbędnych do przeprowadzenia wyborów uzupełniających ławników na kadencję 2024-2027 do Sądu Okręgowego w Płocku.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19, PRZECIW: 0, WSTRZYMUJĘ SIĘ: 0, BRAK GŁOSU: 2,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(19)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Marek Kiełbiński,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(2)</w:t>
      </w:r>
      <w:r>
        <w:rPr>
          <w:rFonts w:asciiTheme="minorHAnsi" w:hAnsiTheme="minorHAnsi" w:cstheme="minorHAnsi"/>
        </w:rPr>
        <w:br/>
        <w:t>Beata Gadomska, Michał Nowakowski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20. Podjęcie uchwały w sprawie powołania zespołu opiniującego kandydatów na ławników.</w:t>
      </w:r>
      <w:r>
        <w:rPr>
          <w:rFonts w:asciiTheme="minorHAnsi" w:hAnsiTheme="minorHAnsi" w:cstheme="minorHAnsi"/>
        </w:rPr>
        <w:br/>
        <w:t>Głosowano w sprawie:</w:t>
      </w:r>
      <w:r>
        <w:rPr>
          <w:rFonts w:asciiTheme="minorHAnsi" w:hAnsiTheme="minorHAnsi" w:cstheme="minorHAnsi"/>
        </w:rPr>
        <w:br/>
        <w:t>Podjęcie uchwały w sprawie powołania zespołu opiniującego kandydatów na ławników.</w:t>
      </w:r>
      <w:r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Wyniki głosowania</w:t>
      </w:r>
      <w:r>
        <w:rPr>
          <w:rFonts w:asciiTheme="minorHAnsi" w:hAnsiTheme="minorHAnsi" w:cstheme="minorHAnsi"/>
        </w:rPr>
        <w:br/>
        <w:t>ZA: 18, PRZECIW: 0, WSTRZYMUJĘ SIĘ: 0, BRAK GŁOSU: 3, NIEOBECNI: 0</w:t>
      </w:r>
      <w:r>
        <w:rPr>
          <w:rFonts w:asciiTheme="minorHAnsi" w:hAnsiTheme="minorHAnsi" w:cstheme="minorHAnsi"/>
        </w:rPr>
        <w:br/>
        <w:t>Wyniki imienne:</w:t>
      </w:r>
      <w:r>
        <w:rPr>
          <w:rFonts w:asciiTheme="minorHAnsi" w:hAnsiTheme="minorHAnsi" w:cstheme="minorHAnsi"/>
        </w:rPr>
        <w:br/>
        <w:t>ZA (18)</w:t>
      </w:r>
      <w:r>
        <w:rPr>
          <w:rFonts w:asciiTheme="minorHAnsi" w:hAnsiTheme="minorHAnsi" w:cstheme="minorHAnsi"/>
        </w:rPr>
        <w:br/>
        <w:t xml:space="preserve">Krzysztof </w:t>
      </w:r>
      <w:proofErr w:type="spellStart"/>
      <w:r>
        <w:rPr>
          <w:rFonts w:asciiTheme="minorHAnsi" w:hAnsiTheme="minorHAnsi" w:cstheme="minorHAnsi"/>
        </w:rPr>
        <w:t>Bartoszczyk</w:t>
      </w:r>
      <w:proofErr w:type="spellEnd"/>
      <w:r>
        <w:rPr>
          <w:rFonts w:asciiTheme="minorHAnsi" w:hAnsiTheme="minorHAnsi" w:cstheme="minorHAnsi"/>
        </w:rPr>
        <w:t xml:space="preserve">, Wioletta Błaszkiewicz, Marcin </w:t>
      </w:r>
      <w:proofErr w:type="spellStart"/>
      <w:r>
        <w:rPr>
          <w:rFonts w:asciiTheme="minorHAnsi" w:hAnsiTheme="minorHAnsi" w:cstheme="minorHAnsi"/>
        </w:rPr>
        <w:t>Burchacki</w:t>
      </w:r>
      <w:proofErr w:type="spellEnd"/>
      <w:r>
        <w:rPr>
          <w:rFonts w:asciiTheme="minorHAnsi" w:hAnsiTheme="minorHAnsi" w:cstheme="minorHAnsi"/>
        </w:rPr>
        <w:t xml:space="preserve">, Arkadiusz </w:t>
      </w:r>
      <w:proofErr w:type="spellStart"/>
      <w:r>
        <w:rPr>
          <w:rFonts w:asciiTheme="minorHAnsi" w:hAnsiTheme="minorHAnsi" w:cstheme="minorHAnsi"/>
        </w:rPr>
        <w:t>Dłubisz</w:t>
      </w:r>
      <w:proofErr w:type="spellEnd"/>
      <w:r>
        <w:rPr>
          <w:rFonts w:asciiTheme="minorHAnsi" w:hAnsiTheme="minorHAnsi" w:cstheme="minorHAnsi"/>
        </w:rPr>
        <w:t xml:space="preserve">, Mariusz Dziubiński, Patryk Fabisiak , Andrzej Karpiński, Zofia Kazimierska, Zbigniew Korczak, Filip Tomasz Kowalczyk, Wojciech Krajewski, Leszek Ośliźlok, Michał Pol, Lech Jerzy </w:t>
      </w:r>
      <w:proofErr w:type="spellStart"/>
      <w:r>
        <w:rPr>
          <w:rFonts w:asciiTheme="minorHAnsi" w:hAnsiTheme="minorHAnsi" w:cstheme="minorHAnsi"/>
        </w:rPr>
        <w:t>Prejs</w:t>
      </w:r>
      <w:proofErr w:type="spellEnd"/>
      <w:r>
        <w:rPr>
          <w:rFonts w:asciiTheme="minorHAnsi" w:hAnsiTheme="minorHAnsi" w:cstheme="minorHAnsi"/>
        </w:rPr>
        <w:t xml:space="preserve">, Urszula Romualda </w:t>
      </w:r>
      <w:proofErr w:type="spellStart"/>
      <w:r>
        <w:rPr>
          <w:rFonts w:asciiTheme="minorHAnsi" w:hAnsiTheme="minorHAnsi" w:cstheme="minorHAnsi"/>
        </w:rPr>
        <w:t>Sasiak</w:t>
      </w:r>
      <w:proofErr w:type="spellEnd"/>
      <w:r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>
        <w:rPr>
          <w:rFonts w:asciiTheme="minorHAnsi" w:hAnsiTheme="minorHAnsi" w:cstheme="minorHAnsi"/>
        </w:rPr>
        <w:t>Zbrzezny</w:t>
      </w:r>
      <w:proofErr w:type="spellEnd"/>
      <w:r>
        <w:rPr>
          <w:rFonts w:asciiTheme="minorHAnsi" w:hAnsiTheme="minorHAnsi" w:cstheme="minorHAnsi"/>
        </w:rPr>
        <w:br/>
        <w:t>BRAK GŁOSU (3)</w:t>
      </w:r>
      <w:r>
        <w:rPr>
          <w:rFonts w:asciiTheme="minorHAnsi" w:hAnsiTheme="minorHAnsi" w:cstheme="minorHAnsi"/>
        </w:rPr>
        <w:br/>
        <w:t>Beata Gadomska, Marek Kiełbiński, Michał Nowakowski</w:t>
      </w:r>
    </w:p>
    <w:p w14:paraId="60B119C9" w14:textId="77777777" w:rsidR="0000692F" w:rsidRDefault="00000000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sectPr w:rsidR="0000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C"/>
    <w:rsid w:val="0000692F"/>
    <w:rsid w:val="00134D81"/>
    <w:rsid w:val="0040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1E14"/>
  <w15:chartTrackingRefBased/>
  <w15:docId w15:val="{9B2421C9-6BE4-4FB0-B602-23882F7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3955</Words>
  <Characters>23736</Characters>
  <Application>Microsoft Office Word</Application>
  <DocSecurity>0</DocSecurity>
  <Lines>197</Lines>
  <Paragraphs>55</Paragraphs>
  <ScaleCrop>false</ScaleCrop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Klaudia Malon</dc:creator>
  <cp:keywords/>
  <dc:description/>
  <cp:lastModifiedBy>Paulina Osiecka</cp:lastModifiedBy>
  <cp:revision>2</cp:revision>
  <dcterms:created xsi:type="dcterms:W3CDTF">2024-03-28T10:40:00Z</dcterms:created>
  <dcterms:modified xsi:type="dcterms:W3CDTF">2024-03-28T10:40:00Z</dcterms:modified>
</cp:coreProperties>
</file>